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javascript中的数据类型存储上的差别"/>
      <w:bookmarkEnd w:id="21"/>
      <w:r>
        <w:t xml:space="preserve">面试官：说说JavaScript中的数据类型？存储上的差别？</w:t>
      </w:r>
    </w:p>
    <w:p>
      <w:pPr>
        <w:pStyle w:val="Figure"/>
      </w:pPr>
      <w:r>
        <w:drawing>
          <wp:inline>
            <wp:extent cx="5334000" cy="36001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d133f90-646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前言"/>
      <w:bookmarkEnd w:id="25"/>
      <w:r>
        <w:t xml:space="preserve">前言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JavaScript</w:t>
      </w:r>
      <w:r>
        <w:t xml:space="preserve">中，我们可以分成两种类型：</w:t>
      </w:r>
    </w:p>
    <w:p>
      <w:pPr>
        <w:pStyle w:val="Compact"/>
        <w:numPr>
          <w:numId w:val="1001"/>
          <w:ilvl w:val="0"/>
        </w:numPr>
      </w:pPr>
      <w:r>
        <w:t xml:space="preserve">基本类型</w:t>
      </w:r>
    </w:p>
    <w:p>
      <w:pPr>
        <w:pStyle w:val="Compact"/>
        <w:numPr>
          <w:numId w:val="1001"/>
          <w:ilvl w:val="0"/>
        </w:numPr>
      </w:pPr>
      <w:r>
        <w:t xml:space="preserve">复杂类型</w:t>
      </w:r>
    </w:p>
    <w:p>
      <w:pPr>
        <w:pStyle w:val="FirstParagraph"/>
      </w:pPr>
      <w:r>
        <w:t xml:space="preserve">两种类型的区别是：存储位置不同</w:t>
      </w:r>
    </w:p>
    <w:p>
      <w:pPr>
        <w:pStyle w:val="Heading2"/>
      </w:pPr>
      <w:bookmarkStart w:id="26" w:name="一基本类型"/>
      <w:bookmarkEnd w:id="26"/>
      <w:r>
        <w:t xml:space="preserve">一、基本类型</w:t>
      </w:r>
    </w:p>
    <w:p>
      <w:pPr>
        <w:pStyle w:val="FirstParagraph"/>
      </w:pPr>
      <w:r>
        <w:t xml:space="preserve">基本类型主要为以下6种：</w:t>
      </w:r>
    </w:p>
    <w:p>
      <w:pPr>
        <w:pStyle w:val="Compact"/>
        <w:numPr>
          <w:numId w:val="1002"/>
          <w:ilvl w:val="0"/>
        </w:numPr>
      </w:pPr>
      <w:r>
        <w:t xml:space="preserve">Number</w:t>
      </w:r>
    </w:p>
    <w:p>
      <w:pPr>
        <w:pStyle w:val="Compact"/>
        <w:numPr>
          <w:numId w:val="1002"/>
          <w:ilvl w:val="0"/>
        </w:numPr>
      </w:pPr>
      <w:r>
        <w:t xml:space="preserve">String</w:t>
      </w:r>
    </w:p>
    <w:p>
      <w:pPr>
        <w:pStyle w:val="Compact"/>
        <w:numPr>
          <w:numId w:val="1002"/>
          <w:ilvl w:val="0"/>
        </w:numPr>
      </w:pPr>
      <w:r>
        <w:t xml:space="preserve">Boolean</w:t>
      </w:r>
    </w:p>
    <w:p>
      <w:pPr>
        <w:pStyle w:val="Compact"/>
        <w:numPr>
          <w:numId w:val="1002"/>
          <w:ilvl w:val="0"/>
        </w:numPr>
      </w:pPr>
      <w:r>
        <w:t xml:space="preserve">Undefined</w:t>
      </w:r>
    </w:p>
    <w:p>
      <w:pPr>
        <w:pStyle w:val="Compact"/>
        <w:numPr>
          <w:numId w:val="1002"/>
          <w:ilvl w:val="0"/>
        </w:numPr>
      </w:pPr>
      <w:r>
        <w:t xml:space="preserve">null</w:t>
      </w:r>
    </w:p>
    <w:p>
      <w:pPr>
        <w:pStyle w:val="Compact"/>
        <w:numPr>
          <w:numId w:val="1002"/>
          <w:ilvl w:val="0"/>
        </w:numPr>
      </w:pPr>
      <w:r>
        <w:t xml:space="preserve">symbol</w:t>
      </w:r>
    </w:p>
    <w:p>
      <w:pPr>
        <w:pStyle w:val="Heading3"/>
      </w:pPr>
      <w:bookmarkStart w:id="27" w:name="number"/>
      <w:bookmarkEnd w:id="27"/>
      <w:r>
        <w:t xml:space="preserve">Number</w:t>
      </w:r>
    </w:p>
    <w:p>
      <w:pPr>
        <w:pStyle w:val="FirstParagraph"/>
      </w:pPr>
      <w:r>
        <w:t xml:space="preserve">数值最常见的整数类型格式则为十进制，还可以设置八进制（零开头）、十六进制（0x开头）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intNum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10进制的55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070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8进制的56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hexNum1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//16进制的10</w:t>
      </w:r>
    </w:p>
    <w:p>
      <w:pPr>
        <w:pStyle w:val="FirstParagraph"/>
      </w:pPr>
      <w:r>
        <w:t xml:space="preserve">浮点类型则在数值汇总必须包含小数点，还可通过科学计数法表示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floatNum1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floatNum2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floatNum3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有效，但不推荐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floatNum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3.125e7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等于 31250000</w:t>
      </w:r>
    </w:p>
    <w:p>
      <w:pPr>
        <w:pStyle w:val="FirstParagraph"/>
      </w:pPr>
      <w:r>
        <w:t xml:space="preserve">在数值类型中，存在一个特殊数值</w:t>
      </w:r>
      <w:r>
        <w:rPr>
          <w:rStyle w:val="VerbatimChar"/>
        </w:rPr>
        <w:t xml:space="preserve">NaN</w:t>
      </w:r>
      <w:r>
        <w:t xml:space="preserve">，意为“不是数值”，用于表示本来要返回数值的操作失败了（而不是抛出错误）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NaN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/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NaN</w:t>
      </w:r>
    </w:p>
    <w:p>
      <w:pPr>
        <w:pStyle w:val="Heading3"/>
      </w:pPr>
      <w:bookmarkStart w:id="28" w:name="undefined"/>
      <w:bookmarkEnd w:id="28"/>
      <w:r>
        <w:t xml:space="preserve">Undefined</w:t>
      </w:r>
    </w:p>
    <w:p>
      <w:pPr>
        <w:pStyle w:val="FirstParagraph"/>
      </w:pPr>
      <w:r>
        <w:rPr>
          <w:rStyle w:val="VerbatimChar"/>
        </w:rPr>
        <w:t xml:space="preserve">Undefined</w:t>
      </w:r>
      <w:r>
        <w:t xml:space="preserve"> </w:t>
      </w:r>
      <w:r>
        <w:t xml:space="preserve">类型只有一个值，就是特殊值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。当使用</w:t>
      </w:r>
      <w:r>
        <w:t xml:space="preserve"> </w:t>
      </w:r>
      <w:r>
        <w:rPr>
          <w:rStyle w:val="VerbatimChar"/>
        </w:rPr>
        <w:t xml:space="preserve">var</w:t>
      </w:r>
      <w:r>
        <w:t xml:space="preserve">或</w:t>
      </w:r>
      <w:r>
        <w:t xml:space="preserve"> </w:t>
      </w:r>
      <w:r>
        <w:rPr>
          <w:rStyle w:val="VerbatimChar"/>
        </w:rPr>
        <w:t xml:space="preserve">let</w:t>
      </w:r>
      <w:r>
        <w:t xml:space="preserve">声明了变量但没有初始化时，就相当于给变量赋予了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值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(message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包含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值的变量跟未定义变量是有区别的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这个变量被声明了，只是值为 undefined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"undefined"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(age)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没有声明过这个变量，报错</w:t>
      </w:r>
    </w:p>
    <w:p>
      <w:pPr>
        <w:pStyle w:val="Heading3"/>
      </w:pPr>
      <w:bookmarkStart w:id="29" w:name="string"/>
      <w:bookmarkEnd w:id="29"/>
      <w:r>
        <w:t xml:space="preserve">String</w:t>
      </w:r>
    </w:p>
    <w:p>
      <w:pPr>
        <w:pStyle w:val="FirstParagraph"/>
      </w:pPr>
      <w:r>
        <w:t xml:space="preserve">字符串可以使用双引号（"）、单引号（'）或反引号（`）标示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'Jacob'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`Jingleheimerschmidt`</w:t>
      </w:r>
    </w:p>
    <w:p>
      <w:pPr>
        <w:pStyle w:val="FirstParagraph"/>
      </w:pPr>
      <w:r>
        <w:t xml:space="preserve">字符串是不可变的，意思是一旦创建，它们的值就不能变了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lang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lang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lang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"Script"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先销毁再创建</w:t>
      </w:r>
    </w:p>
    <w:p>
      <w:pPr>
        <w:pStyle w:val="Heading3"/>
      </w:pPr>
      <w:bookmarkStart w:id="30" w:name="null"/>
      <w:bookmarkEnd w:id="30"/>
      <w:r>
        <w:t xml:space="preserve">Null</w:t>
      </w:r>
    </w:p>
    <w:p>
      <w:pPr>
        <w:pStyle w:val="FirstParagraph"/>
      </w:pPr>
      <w:r>
        <w:rPr>
          <w:rStyle w:val="VerbatimChar"/>
        </w:rPr>
        <w:t xml:space="preserve">Null</w:t>
      </w:r>
      <w:r>
        <w:t xml:space="preserve">类型同样只有一个值，即特殊值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BodyText"/>
      </w:pPr>
      <w:r>
        <w:t xml:space="preserve">逻辑上讲， null 值表示一个空对象指针，这也是给</w:t>
      </w:r>
      <w:r>
        <w:rPr>
          <w:rStyle w:val="VerbatimChar"/>
        </w:rPr>
        <w:t xml:space="preserve">typeof</w:t>
      </w:r>
      <w:r>
        <w:t xml:space="preserve">传一个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会返回</w:t>
      </w:r>
      <w:r>
        <w:t xml:space="preserve"> </w:t>
      </w:r>
      <w:r>
        <w:rPr>
          <w:rStyle w:val="VerbatimChar"/>
        </w:rPr>
        <w:t xml:space="preserve">"object"</w:t>
      </w:r>
      <w:r>
        <w:t xml:space="preserve"> </w:t>
      </w:r>
      <w:r>
        <w:t xml:space="preserve">的原因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car)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"object"</w:t>
      </w:r>
    </w:p>
    <w:p>
      <w:pPr>
        <w:pStyle w:val="FirstParagraph"/>
      </w:pPr>
      <w:r>
        <w:rPr>
          <w:rStyle w:val="VerbatimChar"/>
        </w:rPr>
        <w:t xml:space="preserve">undefined</w:t>
      </w:r>
      <w:r>
        <w:t xml:space="preserve"> </w:t>
      </w:r>
      <w:r>
        <w:t xml:space="preserve">值是由</w:t>
      </w:r>
      <w:r>
        <w:t xml:space="preserve"> </w:t>
      </w:r>
      <w:r>
        <w:rPr>
          <w:rStyle w:val="VerbatimChar"/>
        </w:rPr>
        <w:t xml:space="preserve">null</w:t>
      </w:r>
      <w:r>
        <w:t xml:space="preserve">值派生而来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只要变量要保存对象，而当时又没有那个对象可保存，就可用</w:t>
      </w:r>
      <w:r>
        <w:t xml:space="preserve"> </w:t>
      </w:r>
      <w:r>
        <w:rPr>
          <w:rStyle w:val="VerbatimChar"/>
        </w:rPr>
        <w:t xml:space="preserve">null</w:t>
      </w:r>
      <w:r>
        <w:t xml:space="preserve">来填充该变量</w:t>
      </w:r>
    </w:p>
    <w:p>
      <w:pPr>
        <w:pStyle w:val="Heading3"/>
      </w:pPr>
      <w:bookmarkStart w:id="31" w:name="boolean"/>
      <w:bookmarkEnd w:id="31"/>
      <w:r>
        <w:t xml:space="preserve">Boolean</w:t>
      </w:r>
    </w:p>
    <w:p>
      <w:pPr>
        <w:pStyle w:val="FirstParagraph"/>
      </w:pPr>
      <w:r>
        <w:rPr>
          <w:rStyle w:val="VerbatimChar"/>
        </w:rPr>
        <w:t xml:space="preserve">Boolean</w:t>
      </w:r>
      <w:r>
        <w:t xml:space="preserve">（布尔值）类型有两个字面值：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和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Boolean</w:t>
      </w:r>
      <w:r>
        <w:t xml:space="preserve">可以将其他类型的数据转化成布尔值</w:t>
      </w:r>
    </w:p>
    <w:p>
      <w:pPr>
        <w:pStyle w:val="BodyText"/>
      </w:pPr>
      <w:r>
        <w:t xml:space="preserve">规则如下：</w:t>
      </w:r>
    </w:p>
    <w:p>
      <w:pPr>
        <w:pStyle w:val="SourceCode"/>
      </w:pPr>
      <w:r>
        <w:rPr>
          <w:rStyle w:val="NormalTok"/>
        </w:rPr>
        <w:t xml:space="preserve">数据类型                    转换为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的值                     转换为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的值</w:t>
      </w:r>
      <w:r>
        <w:br w:type="textWrapping"/>
      </w:r>
      <w:r>
        <w:rPr>
          <w:rStyle w:val="NormalTok"/>
        </w:rPr>
        <w:t xml:space="preserve"> String                      非空字符串        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Number                 非零数值（包括无穷值）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、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Object                      任意对象                             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Undefined                   N/A （不存在）                       </w:t>
      </w:r>
      <w:r>
        <w:rPr>
          <w:rStyle w:val="KeywordTok"/>
        </w:rPr>
        <w:t xml:space="preserve">undefined</w:t>
      </w:r>
    </w:p>
    <w:p>
      <w:pPr>
        <w:pStyle w:val="Heading3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Symbol （符号）是原始值，且符号实例是唯一、不可变的。符号的用途是确保对象属性使用唯一标识符，不会发生属性冲突的危险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genericSymbol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otherGenericSymbol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(genericSymbol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otherGenericSymbol)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fooSymbol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otherFooSymbol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(fooSymbol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otherFooSymbol)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Heading2"/>
      </w:pPr>
      <w:bookmarkStart w:id="33" w:name="二引用类型"/>
      <w:bookmarkEnd w:id="33"/>
      <w:r>
        <w:t xml:space="preserve">二、引用类型</w:t>
      </w:r>
    </w:p>
    <w:p>
      <w:pPr>
        <w:pStyle w:val="FirstParagraph"/>
      </w:pPr>
      <w:r>
        <w:t xml:space="preserve">复杂类型统称为</w:t>
      </w:r>
      <w:r>
        <w:rPr>
          <w:rStyle w:val="VerbatimChar"/>
        </w:rPr>
        <w:t xml:space="preserve">Object</w:t>
      </w:r>
      <w:r>
        <w:t xml:space="preserve">，我们这里主要讲述下面三种：</w:t>
      </w:r>
    </w:p>
    <w:p>
      <w:pPr>
        <w:pStyle w:val="Compact"/>
        <w:numPr>
          <w:numId w:val="1003"/>
          <w:ilvl w:val="0"/>
        </w:numPr>
      </w:pPr>
      <w:r>
        <w:t xml:space="preserve">Object</w:t>
      </w:r>
    </w:p>
    <w:p>
      <w:pPr>
        <w:pStyle w:val="Compact"/>
        <w:numPr>
          <w:numId w:val="1003"/>
          <w:ilvl w:val="0"/>
        </w:numPr>
      </w:pPr>
      <w:r>
        <w:t xml:space="preserve">Array</w:t>
      </w:r>
    </w:p>
    <w:p>
      <w:pPr>
        <w:pStyle w:val="Compact"/>
        <w:numPr>
          <w:numId w:val="1003"/>
          <w:ilvl w:val="0"/>
        </w:numPr>
      </w:pPr>
      <w:r>
        <w:t xml:space="preserve">Function</w:t>
      </w:r>
    </w:p>
    <w:p>
      <w:pPr>
        <w:pStyle w:val="Heading3"/>
      </w:pPr>
      <w:bookmarkStart w:id="34" w:name="object"/>
      <w:bookmarkEnd w:id="34"/>
      <w:r>
        <w:t xml:space="preserve">Object</w:t>
      </w:r>
    </w:p>
    <w:p>
      <w:pPr>
        <w:pStyle w:val="FirstParagraph"/>
      </w:pPr>
      <w:r>
        <w:t xml:space="preserve">创建</w:t>
      </w:r>
      <w:r>
        <w:rPr>
          <w:rStyle w:val="VerbatimChar"/>
        </w:rPr>
        <w:t xml:space="preserve">object</w:t>
      </w:r>
      <w:r>
        <w:t xml:space="preserve">常用方式为对象字面量表示法，属性名可以是字符串或数值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35" w:name="array"/>
      <w:bookmarkEnd w:id="35"/>
      <w:r>
        <w:t xml:space="preserve">Array</w:t>
      </w:r>
    </w:p>
    <w:p>
      <w:pPr>
        <w:pStyle w:val="FirstParagraph"/>
      </w:pPr>
      <w:r>
        <w:rPr>
          <w:rStyle w:val="VerbatimChar"/>
        </w:rPr>
        <w:t xml:space="preserve">JavaScript</w:t>
      </w:r>
      <w:r>
        <w:t xml:space="preserve">数组是一组有序的数据，但跟其他语言不同的是，数组中每个槽位可以存储任意类型的数据。并且，数组也是动态大小的，会随着数据添加而自动增长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VariableTok"/>
        </w:rPr>
        <w:t xml:space="preserve">colors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36" w:name="function"/>
      <w:bookmarkEnd w:id="36"/>
      <w:r>
        <w:t xml:space="preserve">Function</w:t>
      </w:r>
    </w:p>
    <w:p>
      <w:pPr>
        <w:pStyle w:val="FirstParagraph"/>
      </w:pPr>
      <w:r>
        <w:t xml:space="preserve">函数实际上是对象，每个函数都是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类型的实例，而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也有属性和方法，跟其他引用类型一样</w:t>
      </w:r>
    </w:p>
    <w:p>
      <w:pPr>
        <w:pStyle w:val="BodyText"/>
      </w:pPr>
      <w:r>
        <w:t xml:space="preserve">函数存在三种常见的表达方式：</w:t>
      </w:r>
    </w:p>
    <w:p>
      <w:pPr>
        <w:pStyle w:val="Compact"/>
        <w:numPr>
          <w:numId w:val="1004"/>
          <w:ilvl w:val="0"/>
        </w:numPr>
      </w:pPr>
      <w:r>
        <w:t xml:space="preserve">函数声明</w:t>
      </w:r>
    </w:p>
    <w:p>
      <w:pPr>
        <w:pStyle w:val="SourceCode"/>
      </w:pPr>
      <w:r>
        <w:rPr>
          <w:rStyle w:val="CommentTok"/>
        </w:rPr>
        <w:t xml:space="preserve">// 函数声明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 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05"/>
          <w:ilvl w:val="0"/>
        </w:numPr>
      </w:pPr>
      <w:r>
        <w:t xml:space="preserve">函数表达式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Compact"/>
        <w:numPr>
          <w:numId w:val="1006"/>
          <w:ilvl w:val="0"/>
        </w:numPr>
      </w:pPr>
      <w:r>
        <w:t xml:space="preserve">箭头函数</w:t>
      </w:r>
    </w:p>
    <w:p>
      <w:pPr>
        <w:pStyle w:val="FirstParagraph"/>
      </w:pPr>
      <w:r>
        <w:t xml:space="preserve">函数声明和函数表达式两种方式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37" w:name="其他引用类型"/>
      <w:bookmarkEnd w:id="37"/>
      <w:r>
        <w:t xml:space="preserve">其他引用类型</w:t>
      </w:r>
    </w:p>
    <w:p>
      <w:pPr>
        <w:pStyle w:val="FirstParagraph"/>
      </w:pPr>
      <w:r>
        <w:t xml:space="preserve">除了上述说的三种之外，还包括</w:t>
      </w:r>
      <w:r>
        <w:rPr>
          <w:rStyle w:val="VerbatimChar"/>
        </w:rPr>
        <w:t xml:space="preserve">Date</w:t>
      </w:r>
      <w:r>
        <w:t xml:space="preserve">、</w:t>
      </w:r>
      <w:r>
        <w:rPr>
          <w:rStyle w:val="VerbatimChar"/>
        </w:rPr>
        <w:t xml:space="preserve">RegExp</w:t>
      </w:r>
      <w:r>
        <w:t xml:space="preserve">、</w:t>
      </w:r>
      <w:r>
        <w:rPr>
          <w:rStyle w:val="VerbatimChar"/>
        </w:rPr>
        <w:t xml:space="preserve">Map</w:t>
      </w:r>
      <w:r>
        <w:t xml:space="preserve">、</w:t>
      </w:r>
      <w:r>
        <w:rPr>
          <w:rStyle w:val="VerbatimChar"/>
        </w:rPr>
        <w:t xml:space="preserve">Set</w:t>
      </w:r>
      <w:r>
        <w:t xml:space="preserve">等......</w:t>
      </w:r>
    </w:p>
    <w:p>
      <w:pPr>
        <w:pStyle w:val="Heading2"/>
      </w:pPr>
      <w:bookmarkStart w:id="38" w:name="三存储区别"/>
      <w:bookmarkEnd w:id="38"/>
      <w:r>
        <w:t xml:space="preserve">三、存储区别</w:t>
      </w:r>
    </w:p>
    <w:p>
      <w:pPr>
        <w:pStyle w:val="FirstParagraph"/>
      </w:pPr>
      <w:r>
        <w:t xml:space="preserve">基本数据类型和引用数据类型存储在内存中的位置不同：</w:t>
      </w:r>
    </w:p>
    <w:p>
      <w:pPr>
        <w:numPr>
          <w:numId w:val="1007"/>
          <w:ilvl w:val="0"/>
        </w:numPr>
      </w:pPr>
      <w:r>
        <w:t xml:space="preserve">基本数据类型存储在栈中</w:t>
      </w:r>
    </w:p>
    <w:p>
      <w:pPr>
        <w:numPr>
          <w:numId w:val="1007"/>
          <w:ilvl w:val="0"/>
        </w:numPr>
      </w:pPr>
      <w:r>
        <w:t xml:space="preserve">引用类型的对象存储于堆中</w:t>
      </w:r>
    </w:p>
    <w:p>
      <w:pPr>
        <w:pStyle w:val="FirstParagraph"/>
      </w:pPr>
      <w:r>
        <w:t xml:space="preserve">当我们把变量赋值给一个变量时，解析器首先要确认的就是这个值是基本类型值还是引用类型值</w:t>
      </w:r>
    </w:p>
    <w:p>
      <w:pPr>
        <w:pStyle w:val="BodyText"/>
      </w:pPr>
      <w:r>
        <w:t xml:space="preserve">下面来举个例子</w:t>
      </w:r>
    </w:p>
    <w:p>
      <w:pPr>
        <w:pStyle w:val="Heading3"/>
      </w:pPr>
      <w:bookmarkStart w:id="39" w:name="基本类型"/>
      <w:bookmarkEnd w:id="39"/>
      <w:r>
        <w:t xml:space="preserve">基本类型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赋值操作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10值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的值为一个基本类型，是存储在栈中，将</w:t>
      </w:r>
      <w:r>
        <w:rPr>
          <w:rStyle w:val="VerbatimChar"/>
        </w:rPr>
        <w:t xml:space="preserve">a</w:t>
      </w:r>
      <w:r>
        <w:t xml:space="preserve">的值赋给</w:t>
      </w:r>
      <w:r>
        <w:rPr>
          <w:rStyle w:val="VerbatimChar"/>
        </w:rPr>
        <w:t xml:space="preserve">b</w:t>
      </w:r>
      <w:r>
        <w:t xml:space="preserve">，虽然两个变量的值相等，但是两个变量保存了两个不同的内存地址</w:t>
      </w:r>
    </w:p>
    <w:p>
      <w:pPr>
        <w:pStyle w:val="BodyText"/>
      </w:pPr>
      <w:r>
        <w:t xml:space="preserve">下图演示了基本类型赋值的过程：</w:t>
      </w:r>
    </w:p>
    <w:p>
      <w:pPr>
        <w:pStyle w:val="Figure"/>
      </w:pPr>
      <w:r>
        <w:drawing>
          <wp:inline>
            <wp:extent cx="5334000" cy="21187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06ffb90-646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引用类型"/>
      <w:bookmarkEnd w:id="43"/>
      <w:r>
        <w:t xml:space="preserve">引用类型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xxx</w:t>
      </w:r>
    </w:p>
    <w:p>
      <w:pPr>
        <w:pStyle w:val="FirstParagraph"/>
      </w:pPr>
      <w:r>
        <w:t xml:space="preserve">引用类型数据存放在内对内中，每个堆内存中有一个引用地址，该引用地址存放在栈中</w:t>
      </w:r>
    </w:p>
    <w:p>
      <w:pPr>
        <w:pStyle w:val="BodyText"/>
      </w:pPr>
      <w:r>
        <w:rPr>
          <w:rStyle w:val="VerbatimChar"/>
        </w:rPr>
        <w:t xml:space="preserve">obj1</w:t>
      </w:r>
      <w:r>
        <w:t xml:space="preserve">是一个引用类型，在赋值操作过程汇总，实际是将堆内存对象在栈内存的引用地址复制了一份给了</w:t>
      </w:r>
      <w:r>
        <w:rPr>
          <w:rStyle w:val="VerbatimChar"/>
        </w:rPr>
        <w:t xml:space="preserve">obj2</w:t>
      </w:r>
      <w:r>
        <w:t xml:space="preserve">，实际上他们共同指向了同一个堆内存对象，所以更改</w:t>
      </w:r>
      <w:r>
        <w:rPr>
          <w:rStyle w:val="VerbatimChar"/>
        </w:rPr>
        <w:t xml:space="preserve">obj2</w:t>
      </w:r>
      <w:r>
        <w:t xml:space="preserve">会对</w:t>
      </w:r>
      <w:r>
        <w:rPr>
          <w:rStyle w:val="VerbatimChar"/>
        </w:rPr>
        <w:t xml:space="preserve">obj1</w:t>
      </w:r>
      <w:r>
        <w:t xml:space="preserve">产生影响</w:t>
      </w:r>
    </w:p>
    <w:p>
      <w:pPr>
        <w:pStyle w:val="BodyText"/>
      </w:pPr>
      <w:r>
        <w:t xml:space="preserve">下图演示这个引用类型赋值过程</w:t>
      </w:r>
    </w:p>
    <w:p>
      <w:pPr>
        <w:pStyle w:val="Figure"/>
      </w:pPr>
      <w:r>
        <w:drawing>
          <wp:inline>
            <wp:extent cx="5334000" cy="47887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34bdd10-646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小结"/>
      <w:bookmarkEnd w:id="47"/>
      <w:r>
        <w:t xml:space="preserve">小结</w:t>
      </w:r>
    </w:p>
    <w:p>
      <w:pPr>
        <w:pStyle w:val="Compact"/>
        <w:numPr>
          <w:numId w:val="1008"/>
          <w:ilvl w:val="0"/>
        </w:numPr>
      </w:pPr>
      <w:r>
        <w:t xml:space="preserve">声明变量时不同的内存地址分配：</w:t>
      </w:r>
    </w:p>
    <w:p>
      <w:pPr>
        <w:pStyle w:val="Compact"/>
        <w:numPr>
          <w:numId w:val="1008"/>
          <w:ilvl w:val="0"/>
        </w:numPr>
      </w:pPr>
      <w:r>
        <w:t xml:space="preserve">简单类型的值存放在栈中，在栈中存放的是对应的值</w:t>
      </w:r>
    </w:p>
    <w:p>
      <w:pPr>
        <w:pStyle w:val="Compact"/>
        <w:numPr>
          <w:numId w:val="1008"/>
          <w:ilvl w:val="0"/>
        </w:numPr>
      </w:pPr>
      <w:r>
        <w:t xml:space="preserve">引用类型对应的值存储在堆中，在栈中存放的是指向堆内存的地址</w:t>
      </w:r>
    </w:p>
    <w:p>
      <w:pPr>
        <w:pStyle w:val="Compact"/>
        <w:numPr>
          <w:numId w:val="1008"/>
          <w:ilvl w:val="0"/>
        </w:numPr>
      </w:pPr>
      <w:r>
        <w:t xml:space="preserve">不同的类型数据导致赋值变量时的不同：</w:t>
      </w:r>
    </w:p>
    <w:p>
      <w:pPr>
        <w:pStyle w:val="Compact"/>
        <w:numPr>
          <w:numId w:val="1008"/>
          <w:ilvl w:val="0"/>
        </w:numPr>
      </w:pPr>
      <w:r>
        <w:t xml:space="preserve">简单类型赋值，是生成相同的值，两个对象对应不同的地址</w:t>
      </w:r>
    </w:p>
    <w:p>
      <w:pPr>
        <w:pStyle w:val="Compact"/>
        <w:numPr>
          <w:numId w:val="1008"/>
          <w:ilvl w:val="0"/>
        </w:numPr>
      </w:pPr>
      <w:r>
        <w:t xml:space="preserve">复杂类型赋值，是将保存对象的内存地址赋值给另一个变量。也就是两个变量指向堆内存中同一个对象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91fc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007e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2022-06-04T10:22:32Z</dcterms:created>
  <dcterms:modified xsi:type="dcterms:W3CDTF">2022-06-04T10:22:32Z</dcterms:modified>
</cp:coreProperties>
</file>