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javascript中的事件模型"/>
      <w:bookmarkEnd w:id="21"/>
      <w:r>
        <w:t xml:space="preserve">面试官：说说JavaScript中的事件模型</w:t>
      </w:r>
    </w:p>
    <w:p>
      <w:pPr>
        <w:pStyle w:val="Figure"/>
      </w:pPr>
      <w:r>
        <w:drawing>
          <wp:inline>
            <wp:extent cx="5334000" cy="32925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2a182f0-74c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事件与事件流"/>
      <w:bookmarkEnd w:id="25"/>
      <w:r>
        <w:t xml:space="preserve">一、事件与事件流</w:t>
      </w:r>
    </w:p>
    <w:p>
      <w:pPr>
        <w:pStyle w:val="FirstParagraph"/>
      </w:pPr>
      <w:r>
        <w:rPr>
          <w:rStyle w:val="VerbatimChar"/>
        </w:rPr>
        <w:t xml:space="preserve">javascript</w:t>
      </w:r>
      <w:r>
        <w:t xml:space="preserve">中的事件，可以理解就是在</w:t>
      </w:r>
      <w:r>
        <w:rPr>
          <w:rStyle w:val="VerbatimChar"/>
        </w:rPr>
        <w:t xml:space="preserve">HTML</w:t>
      </w:r>
      <w:r>
        <w:t xml:space="preserve">文档或者浏览器中发生的一种交互操作，使得网页具备互动性， 常见的有加载事件、鼠标事件、自定义事件等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DOM</w:t>
      </w:r>
      <w:r>
        <w:t xml:space="preserve">是一个树结构，如果在父子节点绑定事件时候，当触发子节点的时候，就存在一个顺序问题，这就涉及到了事件流的概念</w:t>
      </w:r>
    </w:p>
    <w:p>
      <w:pPr>
        <w:pStyle w:val="BodyText"/>
      </w:pPr>
      <w:r>
        <w:t xml:space="preserve">事件流都会经历三个阶段：</w:t>
      </w:r>
    </w:p>
    <w:p>
      <w:pPr>
        <w:pStyle w:val="Compact"/>
        <w:numPr>
          <w:numId w:val="1001"/>
          <w:ilvl w:val="0"/>
        </w:numPr>
      </w:pPr>
      <w:r>
        <w:t xml:space="preserve">事件捕获阶段(capture phase)</w:t>
      </w:r>
    </w:p>
    <w:p>
      <w:pPr>
        <w:pStyle w:val="Compact"/>
        <w:numPr>
          <w:numId w:val="1001"/>
          <w:ilvl w:val="0"/>
        </w:numPr>
      </w:pPr>
      <w:r>
        <w:t xml:space="preserve">处于目标阶段(target phase)</w:t>
      </w:r>
    </w:p>
    <w:p>
      <w:pPr>
        <w:pStyle w:val="Compact"/>
        <w:numPr>
          <w:numId w:val="1001"/>
          <w:ilvl w:val="0"/>
        </w:numPr>
      </w:pPr>
      <w:r>
        <w:t xml:space="preserve">事件冒泡阶段(bubbling phase)</w:t>
      </w:r>
    </w:p>
    <w:p>
      <w:pPr>
        <w:pStyle w:val="Figure"/>
      </w:pPr>
      <w:r>
        <w:drawing>
          <wp:inline>
            <wp:extent cx="4508500" cy="312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e9a6450-74c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事件冒泡是一种从下往上的传播方式，由最具体的元素（触发节点）然后逐渐向上传播到最不具体的那个节点，也就是</w:t>
      </w:r>
      <w:r>
        <w:rPr>
          <w:rStyle w:val="VerbatimChar"/>
        </w:rPr>
        <w:t xml:space="preserve">DOM</w:t>
      </w:r>
      <w:r>
        <w:t xml:space="preserve">中最高层的父节点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Event Bubbling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"clickMe"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Click Me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然后，我们给</w:t>
      </w:r>
      <w:r>
        <w:rPr>
          <w:rStyle w:val="VerbatimChar"/>
        </w:rPr>
        <w:t xml:space="preserve">button</w:t>
      </w:r>
      <w:r>
        <w:t xml:space="preserve">和它的父元素，加入点击事件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button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'1.Button'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'2.body'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'3.document'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'4.window'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点击按钮，输出如下</w:t>
      </w:r>
    </w:p>
    <w:p>
      <w:pPr>
        <w:pStyle w:val="SourceCode"/>
      </w:pPr>
      <w:r>
        <w:rPr>
          <w:rStyle w:val="FloatTok"/>
        </w:rPr>
        <w:t xml:space="preserve">1.</w:t>
      </w:r>
      <w:r>
        <w:rPr>
          <w:rStyle w:val="NormalTok"/>
        </w:rPr>
        <w:t xml:space="preserve">button</w:t>
      </w:r>
      <w:r>
        <w:br w:type="textWrapping"/>
      </w:r>
      <w:r>
        <w:rPr>
          <w:rStyle w:val="FloatTok"/>
        </w:rPr>
        <w:t xml:space="preserve">2.</w:t>
      </w:r>
      <w:r>
        <w:rPr>
          <w:rStyle w:val="NormalTok"/>
        </w:rPr>
        <w:t xml:space="preserve">body</w:t>
      </w:r>
      <w:r>
        <w:br w:type="textWrapping"/>
      </w:r>
      <w:r>
        <w:rPr>
          <w:rStyle w:val="FloatTok"/>
        </w:rPr>
        <w:t xml:space="preserve">3.</w:t>
      </w:r>
      <w:r>
        <w:rPr>
          <w:rStyle w:val="NormalTok"/>
        </w:rPr>
        <w:t xml:space="preserve">document</w:t>
      </w:r>
      <w:r>
        <w:br w:type="textWrapping"/>
      </w:r>
      <w:r>
        <w:rPr>
          <w:rStyle w:val="FloatTok"/>
        </w:rPr>
        <w:t xml:space="preserve">4.</w:t>
      </w:r>
      <w:r>
        <w:rPr>
          <w:rStyle w:val="NormalTok"/>
        </w:rPr>
        <w:t xml:space="preserve">window</w:t>
      </w:r>
    </w:p>
    <w:p>
      <w:pPr>
        <w:pStyle w:val="FirstParagraph"/>
      </w:pPr>
      <w:r>
        <w:t xml:space="preserve">点击事件首先在</w:t>
      </w:r>
      <w:r>
        <w:rPr>
          <w:rStyle w:val="VerbatimChar"/>
        </w:rPr>
        <w:t xml:space="preserve">button</w:t>
      </w:r>
      <w:r>
        <w:t xml:space="preserve">元素上发生，然后逐级向上传播</w:t>
      </w:r>
    </w:p>
    <w:p>
      <w:pPr>
        <w:pStyle w:val="BodyText"/>
      </w:pPr>
      <w:r>
        <w:t xml:space="preserve">事件捕获与事件冒泡相反，事件最开始由不太具体的节点最早接受事件, 而最具体的节点（触发节点）最后接受事件</w:t>
      </w:r>
    </w:p>
    <w:p>
      <w:pPr>
        <w:pStyle w:val="Heading2"/>
      </w:pPr>
      <w:bookmarkStart w:id="29" w:name="二事件模型"/>
      <w:bookmarkEnd w:id="29"/>
      <w:r>
        <w:t xml:space="preserve">二、事件模型</w:t>
      </w:r>
    </w:p>
    <w:p>
      <w:pPr>
        <w:pStyle w:val="FirstParagraph"/>
      </w:pPr>
      <w:r>
        <w:t xml:space="preserve">事件模型可以分为三种：</w:t>
      </w:r>
    </w:p>
    <w:p>
      <w:pPr>
        <w:pStyle w:val="Compact"/>
        <w:numPr>
          <w:numId w:val="1002"/>
          <w:ilvl w:val="0"/>
        </w:numPr>
      </w:pPr>
      <w:r>
        <w:t xml:space="preserve">原始事件模型（DOM0级）</w:t>
      </w:r>
    </w:p>
    <w:p>
      <w:pPr>
        <w:pStyle w:val="Compact"/>
        <w:numPr>
          <w:numId w:val="1002"/>
          <w:ilvl w:val="0"/>
        </w:numPr>
      </w:pPr>
      <w:r>
        <w:t xml:space="preserve">标准事件模型（DOM2级）</w:t>
      </w:r>
    </w:p>
    <w:p>
      <w:pPr>
        <w:pStyle w:val="Compact"/>
        <w:numPr>
          <w:numId w:val="1002"/>
          <w:ilvl w:val="0"/>
        </w:numPr>
      </w:pPr>
      <w:r>
        <w:t xml:space="preserve">IE事件模型（基本不用）</w:t>
      </w:r>
    </w:p>
    <w:p>
      <w:pPr>
        <w:pStyle w:val="Heading3"/>
      </w:pPr>
      <w:bookmarkStart w:id="30" w:name="原始事件模型"/>
      <w:bookmarkEnd w:id="30"/>
      <w:r>
        <w:t xml:space="preserve">原始事件模型</w:t>
      </w:r>
    </w:p>
    <w:p>
      <w:pPr>
        <w:pStyle w:val="FirstParagraph"/>
      </w:pPr>
      <w:r>
        <w:t xml:space="preserve">事件绑定监听函数比较简单, 有两种方式：</w:t>
      </w:r>
    </w:p>
    <w:p>
      <w:pPr>
        <w:pStyle w:val="Compact"/>
        <w:numPr>
          <w:numId w:val="1003"/>
          <w:ilvl w:val="0"/>
        </w:numPr>
      </w:pPr>
      <w:r>
        <w:t xml:space="preserve">HTML代码中直接绑定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"fun()"</w:t>
      </w:r>
      <w:r>
        <w:rPr>
          <w:rStyle w:val="OperatorTok"/>
        </w:rPr>
        <w:t xml:space="preserve">&gt;</w:t>
      </w:r>
    </w:p>
    <w:p>
      <w:pPr>
        <w:pStyle w:val="Compact"/>
        <w:numPr>
          <w:numId w:val="1004"/>
          <w:ilvl w:val="0"/>
        </w:numPr>
      </w:pPr>
      <w:r>
        <w:t xml:space="preserve">通过</w:t>
      </w:r>
      <w:r>
        <w:rPr>
          <w:rStyle w:val="VerbatimChar"/>
        </w:rPr>
        <w:t xml:space="preserve">JS</w:t>
      </w:r>
      <w:r>
        <w:t xml:space="preserve">代码绑定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</w:t>
      </w:r>
      <w:r>
        <w:rPr>
          <w:rStyle w:val="OperatorTok"/>
        </w:rPr>
        <w:t xml:space="preserve">;</w:t>
      </w:r>
    </w:p>
    <w:p>
      <w:pPr>
        <w:pStyle w:val="Heading4"/>
      </w:pPr>
      <w:bookmarkStart w:id="31" w:name="特性"/>
      <w:bookmarkEnd w:id="31"/>
      <w:r>
        <w:t xml:space="preserve">特性</w:t>
      </w:r>
    </w:p>
    <w:p>
      <w:pPr>
        <w:pStyle w:val="Compact"/>
        <w:numPr>
          <w:numId w:val="1005"/>
          <w:ilvl w:val="0"/>
        </w:numPr>
      </w:pPr>
      <w:r>
        <w:t xml:space="preserve">绑定速度快</w:t>
      </w:r>
    </w:p>
    <w:p>
      <w:pPr>
        <w:pStyle w:val="FirstParagraph"/>
      </w:pPr>
      <w:r>
        <w:rPr>
          <w:rStyle w:val="VerbatimChar"/>
        </w:rPr>
        <w:t xml:space="preserve">DOM0</w:t>
      </w:r>
      <w:r>
        <w:t xml:space="preserve">级事件具有很好的跨浏览器优势，会以最快的速度绑定，但由于绑定速度太快，可能页面还未完全加载出来，以至于事件可能无法正常运行</w:t>
      </w:r>
    </w:p>
    <w:p>
      <w:pPr>
        <w:numPr>
          <w:numId w:val="1006"/>
          <w:ilvl w:val="0"/>
        </w:numPr>
      </w:pPr>
      <w:r>
        <w:t xml:space="preserve">只支持冒泡，不支持捕获</w:t>
      </w:r>
    </w:p>
    <w:p>
      <w:pPr>
        <w:numPr>
          <w:numId w:val="1006"/>
          <w:ilvl w:val="0"/>
        </w:numPr>
      </w:pPr>
      <w:r>
        <w:t xml:space="preserve">同一个类型的事件只能绑定一次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"fun1()"</w:t>
      </w:r>
      <w:r>
        <w:rPr>
          <w:rStyle w:val="Operator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如上，当希望为同一个元素绑定多个同类型事件的时候（上面的这个</w:t>
      </w:r>
      <w:r>
        <w:rPr>
          <w:rStyle w:val="VerbatimChar"/>
        </w:rPr>
        <w:t xml:space="preserve">btn</w:t>
      </w:r>
      <w:r>
        <w:t xml:space="preserve">元素绑定2个点击事件），是不被允许的，后绑定的事件会覆盖之前的事件</w:t>
      </w:r>
    </w:p>
    <w:p>
      <w:pPr>
        <w:pStyle w:val="BodyText"/>
      </w:pPr>
      <w:r>
        <w:t xml:space="preserve">删除</w:t>
      </w:r>
      <w:r>
        <w:t xml:space="preserve"> </w:t>
      </w:r>
      <w:r>
        <w:rPr>
          <w:rStyle w:val="VerbatimChar"/>
        </w:rPr>
        <w:t xml:space="preserve">DOM0</w:t>
      </w:r>
      <w:r>
        <w:t xml:space="preserve"> </w:t>
      </w:r>
      <w:r>
        <w:t xml:space="preserve">级事件处理程序只要将对应事件属性置为</w:t>
      </w:r>
      <w:r>
        <w:rPr>
          <w:rStyle w:val="VerbatimChar"/>
        </w:rPr>
        <w:t xml:space="preserve">null</w:t>
      </w:r>
      <w:r>
        <w:t xml:space="preserve">即可</w:t>
      </w:r>
    </w:p>
    <w:p>
      <w:pPr>
        <w:pStyle w:val="SourceCode"/>
      </w:pP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</w:p>
    <w:p>
      <w:pPr>
        <w:pStyle w:val="Heading3"/>
      </w:pPr>
      <w:bookmarkStart w:id="32" w:name="标准事件模型"/>
      <w:bookmarkEnd w:id="32"/>
      <w:r>
        <w:t xml:space="preserve">标准事件模型</w:t>
      </w:r>
    </w:p>
    <w:p>
      <w:pPr>
        <w:pStyle w:val="FirstParagraph"/>
      </w:pPr>
      <w:r>
        <w:t xml:space="preserve">在该事件模型中，一次事件共有三个过程:</w:t>
      </w:r>
    </w:p>
    <w:p>
      <w:pPr>
        <w:pStyle w:val="Compact"/>
        <w:numPr>
          <w:numId w:val="1007"/>
          <w:ilvl w:val="0"/>
        </w:numPr>
      </w:pPr>
      <w:r>
        <w:t xml:space="preserve">事件捕获阶段：事件从</w:t>
      </w:r>
      <w:r>
        <w:rPr>
          <w:rStyle w:val="VerbatimChar"/>
        </w:rPr>
        <w:t xml:space="preserve">document</w:t>
      </w:r>
      <w:r>
        <w:t xml:space="preserve">一直向下传播到目标元素, 依次检查经过的节点是否绑定了事件监听函数，如果有则执行</w:t>
      </w:r>
    </w:p>
    <w:p>
      <w:pPr>
        <w:pStyle w:val="Compact"/>
        <w:numPr>
          <w:numId w:val="1007"/>
          <w:ilvl w:val="0"/>
        </w:numPr>
      </w:pPr>
      <w:r>
        <w:t xml:space="preserve">事件处理阶段：事件到达目标元素, 触发目标元素的监听函数</w:t>
      </w:r>
    </w:p>
    <w:p>
      <w:pPr>
        <w:pStyle w:val="Compact"/>
        <w:numPr>
          <w:numId w:val="1007"/>
          <w:ilvl w:val="0"/>
        </w:numPr>
      </w:pPr>
      <w:r>
        <w:t xml:space="preserve">事件冒泡阶段：事件从目标元素冒泡到</w:t>
      </w:r>
      <w:r>
        <w:rPr>
          <w:rStyle w:val="VerbatimChar"/>
        </w:rPr>
        <w:t xml:space="preserve">document</w:t>
      </w:r>
      <w:r>
        <w:t xml:space="preserve">, 依次检查经过的节点是否绑定了事件监听函数，如果有则执行</w:t>
      </w:r>
    </w:p>
    <w:p>
      <w:pPr>
        <w:pStyle w:val="FirstParagraph"/>
      </w:pPr>
      <w:r>
        <w:t xml:space="preserve">事件绑定监听函数的方式如下:</w:t>
      </w:r>
    </w:p>
    <w:p>
      <w:pPr>
        <w:pStyle w:val="SourceCode"/>
      </w:pPr>
      <w:r>
        <w:rPr>
          <w:rStyle w:val="VerbatimChar"/>
        </w:rPr>
        <w:t xml:space="preserve">addEventListener(eventType, handler, useCapture)</w:t>
      </w:r>
    </w:p>
    <w:p>
      <w:pPr>
        <w:pStyle w:val="FirstParagraph"/>
      </w:pPr>
      <w:r>
        <w:t xml:space="preserve">事件移除监听函数的方式如下:</w:t>
      </w:r>
    </w:p>
    <w:p>
      <w:pPr>
        <w:pStyle w:val="SourceCode"/>
      </w:pPr>
      <w:r>
        <w:rPr>
          <w:rStyle w:val="VerbatimChar"/>
        </w:rPr>
        <w:t xml:space="preserve">removeEventListener(eventType, handler, useCapture)</w:t>
      </w:r>
    </w:p>
    <w:p>
      <w:pPr>
        <w:pStyle w:val="FirstParagraph"/>
      </w:pPr>
      <w:r>
        <w:t xml:space="preserve">参数如下：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eventType</w:t>
      </w:r>
      <w:r>
        <w:t xml:space="preserve">指定事件类型(不要加on)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handler</w:t>
      </w:r>
      <w:r>
        <w:t xml:space="preserve">是事件处理函数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useCapture</w:t>
      </w:r>
      <w:r>
        <w:t xml:space="preserve">是一个</w:t>
      </w:r>
      <w:r>
        <w:rPr>
          <w:rStyle w:val="VerbatimChar"/>
        </w:rPr>
        <w:t xml:space="preserve">boolean</w:t>
      </w:r>
      <w:r>
        <w:t xml:space="preserve">用于指定是否在捕获阶段进行处理，一般设置为</w:t>
      </w:r>
      <w:r>
        <w:rPr>
          <w:rStyle w:val="VerbatimChar"/>
        </w:rPr>
        <w:t xml:space="preserve">false</w:t>
      </w:r>
      <w:r>
        <w:t xml:space="preserve">与IE浏览器保持一致</w:t>
      </w:r>
    </w:p>
    <w:p>
      <w:pPr>
        <w:pStyle w:val="FirstParagraph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(‘click’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removeEventListener</w:t>
      </w:r>
      <w:r>
        <w:rPr>
          <w:rStyle w:val="NormalTok"/>
        </w:rPr>
        <w:t xml:space="preserve">(‘click’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4"/>
      </w:pPr>
      <w:bookmarkStart w:id="33" w:name="特性-1"/>
      <w:bookmarkEnd w:id="33"/>
      <w:r>
        <w:t xml:space="preserve">特性</w:t>
      </w:r>
    </w:p>
    <w:p>
      <w:pPr>
        <w:pStyle w:val="Compact"/>
        <w:numPr>
          <w:numId w:val="1009"/>
          <w:ilvl w:val="0"/>
        </w:numPr>
      </w:pPr>
      <w:r>
        <w:t xml:space="preserve">可以在一个</w:t>
      </w:r>
      <w:r>
        <w:rPr>
          <w:rStyle w:val="VerbatimChar"/>
        </w:rPr>
        <w:t xml:space="preserve">DOM</w:t>
      </w:r>
      <w:r>
        <w:t xml:space="preserve">元素上绑定多个事件处理器，各自并不会冲突</w:t>
      </w:r>
    </w:p>
    <w:p>
      <w:pPr>
        <w:pStyle w:val="SourceCode"/>
      </w:pP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(‘click’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(‘click’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(‘click’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0"/>
          <w:ilvl w:val="0"/>
        </w:numPr>
      </w:pPr>
      <w:r>
        <w:t xml:space="preserve">执行时机</w:t>
      </w:r>
    </w:p>
    <w:p>
      <w:pPr>
        <w:pStyle w:val="FirstParagraph"/>
      </w:pPr>
      <w:r>
        <w:t xml:space="preserve">当第三个参数(</w:t>
      </w:r>
      <w:r>
        <w:rPr>
          <w:rStyle w:val="VerbatimChar"/>
        </w:rPr>
        <w:t xml:space="preserve">useCapture</w:t>
      </w:r>
      <w:r>
        <w:t xml:space="preserve">)设置为</w:t>
      </w:r>
      <w:r>
        <w:rPr>
          <w:rStyle w:val="VerbatimChar"/>
        </w:rPr>
        <w:t xml:space="preserve">true</w:t>
      </w:r>
      <w:r>
        <w:t xml:space="preserve">就在捕获过程中执行，反之在冒泡过程中执行处理函数</w:t>
      </w:r>
    </w:p>
    <w:p>
      <w:pPr>
        <w:pStyle w:val="BodyText"/>
      </w:pPr>
      <w:r>
        <w:t xml:space="preserve">下面举个例子：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'p'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'span'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Click Me</w:t>
      </w:r>
      <w:r>
        <w:rPr>
          <w:rStyle w:val="OperatorTok"/>
        </w:rPr>
        <w:t xml:space="preserve">!&lt;</w:t>
      </w:r>
      <w:r>
        <w:rPr>
          <w:rStyle w:val="SpecialStringTok"/>
        </w:rPr>
        <w:t xml:space="preserve">/span&gt;</w:t>
      </w:r>
      <w:r>
        <w:br w:type="textWrapping"/>
      </w:r>
      <w:r>
        <w:rPr>
          <w:rStyle w:val="SpecialStringTok"/>
        </w:rPr>
        <w:t xml:space="preserve">    &lt;/p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</w:p>
    <w:p>
      <w:pPr>
        <w:pStyle w:val="FirstParagraph"/>
      </w:pPr>
      <w:r>
        <w:t xml:space="preserve">设置点击事件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onClickFn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tagName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currentTarget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tagName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phase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eventPhase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(tagName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phase)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div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上述使用了</w:t>
      </w:r>
      <w:r>
        <w:rPr>
          <w:rStyle w:val="VerbatimChar"/>
        </w:rPr>
        <w:t xml:space="preserve">eventPhase</w:t>
      </w:r>
      <w:r>
        <w:t xml:space="preserve">，返回一个代表当前执行阶段的整数值。1为捕获阶段、2为事件对象触发阶段、3为冒泡阶段</w:t>
      </w:r>
    </w:p>
    <w:p>
      <w:pPr>
        <w:pStyle w:val="BodyText"/>
      </w:pPr>
      <w:r>
        <w:t xml:space="preserve">点击</w:t>
      </w:r>
      <w:r>
        <w:rPr>
          <w:rStyle w:val="VerbatimChar"/>
        </w:rPr>
        <w:t xml:space="preserve">Click Me!</w:t>
      </w:r>
      <w:r>
        <w:t xml:space="preserve">，输出如下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DIV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可以看到，</w:t>
      </w:r>
      <w:r>
        <w:rPr>
          <w:rStyle w:val="VerbatimChar"/>
        </w:rPr>
        <w:t xml:space="preserve">p</w:t>
      </w:r>
      <w:r>
        <w:t xml:space="preserve">和</w:t>
      </w:r>
      <w:r>
        <w:rPr>
          <w:rStyle w:val="VerbatimChar"/>
        </w:rPr>
        <w:t xml:space="preserve">div</w:t>
      </w:r>
      <w:r>
        <w:t xml:space="preserve">都是在冒泡阶段响应了事件，由于冒泡的特性，裹在里层的</w:t>
      </w:r>
      <w:r>
        <w:rPr>
          <w:rStyle w:val="VerbatimChar"/>
        </w:rPr>
        <w:t xml:space="preserve">p</w:t>
      </w:r>
      <w:r>
        <w:t xml:space="preserve">率先做出响应</w:t>
      </w:r>
    </w:p>
    <w:p>
      <w:pPr>
        <w:pStyle w:val="BodyText"/>
      </w:pPr>
      <w:r>
        <w:t xml:space="preserve">如果把第三个参数都改为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VariableTok"/>
        </w:rPr>
        <w:t xml:space="preserve">div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输出如下</w:t>
      </w:r>
    </w:p>
    <w:p>
      <w:pPr>
        <w:pStyle w:val="SourceCode"/>
      </w:pPr>
      <w:r>
        <w:rPr>
          <w:rStyle w:val="NormalTok"/>
        </w:rPr>
        <w:t xml:space="preserve">DIV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两者都是在捕获阶段响应事件，所以</w:t>
      </w:r>
      <w:r>
        <w:rPr>
          <w:rStyle w:val="VerbatimChar"/>
        </w:rPr>
        <w:t xml:space="preserve">div</w:t>
      </w:r>
      <w:r>
        <w:t xml:space="preserve">比</w:t>
      </w:r>
      <w:r>
        <w:rPr>
          <w:rStyle w:val="VerbatimChar"/>
        </w:rPr>
        <w:t xml:space="preserve">p</w:t>
      </w:r>
      <w:r>
        <w:t xml:space="preserve">标签先做出响应</w:t>
      </w:r>
    </w:p>
    <w:p>
      <w:pPr>
        <w:pStyle w:val="Heading3"/>
      </w:pPr>
      <w:bookmarkStart w:id="34" w:name="ie事件模型"/>
      <w:bookmarkEnd w:id="34"/>
      <w:r>
        <w:t xml:space="preserve">IE事件模型</w:t>
      </w:r>
    </w:p>
    <w:p>
      <w:pPr>
        <w:pStyle w:val="FirstParagraph"/>
      </w:pPr>
      <w:r>
        <w:t xml:space="preserve">IE事件模型共有两个过程:</w:t>
      </w:r>
    </w:p>
    <w:p>
      <w:pPr>
        <w:pStyle w:val="Compact"/>
        <w:numPr>
          <w:numId w:val="1011"/>
          <w:ilvl w:val="0"/>
        </w:numPr>
      </w:pPr>
      <w:r>
        <w:t xml:space="preserve">事件处理阶段：事件到达目标元素, 触发目标元素的监听函数。</w:t>
      </w:r>
    </w:p>
    <w:p>
      <w:pPr>
        <w:pStyle w:val="Compact"/>
        <w:numPr>
          <w:numId w:val="1011"/>
          <w:ilvl w:val="0"/>
        </w:numPr>
      </w:pPr>
      <w:r>
        <w:t xml:space="preserve">事件冒泡阶段：事件从目标元素冒泡到</w:t>
      </w:r>
      <w:r>
        <w:rPr>
          <w:rStyle w:val="VerbatimChar"/>
        </w:rPr>
        <w:t xml:space="preserve">document</w:t>
      </w:r>
      <w:r>
        <w:t xml:space="preserve">, 依次检查经过的节点是否绑定了事件监听函数，如果有则执行</w:t>
      </w:r>
    </w:p>
    <w:p>
      <w:pPr>
        <w:pStyle w:val="FirstParagraph"/>
      </w:pPr>
      <w:r>
        <w:t xml:space="preserve">事件绑定监听函数的方式如下:</w:t>
      </w:r>
    </w:p>
    <w:p>
      <w:pPr>
        <w:pStyle w:val="SourceCode"/>
      </w:pPr>
      <w:r>
        <w:rPr>
          <w:rStyle w:val="VerbatimChar"/>
        </w:rPr>
        <w:t xml:space="preserve">attachEvent(eventType, handler)</w:t>
      </w:r>
    </w:p>
    <w:p>
      <w:pPr>
        <w:pStyle w:val="FirstParagraph"/>
      </w:pPr>
      <w:r>
        <w:t xml:space="preserve">事件移除监听函数的方式如下:</w:t>
      </w:r>
    </w:p>
    <w:p>
      <w:pPr>
        <w:pStyle w:val="SourceCode"/>
      </w:pPr>
      <w:r>
        <w:rPr>
          <w:rStyle w:val="VerbatimChar"/>
        </w:rPr>
        <w:t xml:space="preserve">detachEvent(eventType, handler)</w:t>
      </w:r>
    </w:p>
    <w:p>
      <w:pPr>
        <w:pStyle w:val="FirstParagraph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attachEvent</w:t>
      </w:r>
      <w:r>
        <w:rPr>
          <w:rStyle w:val="NormalTok"/>
        </w:rPr>
        <w:t xml:space="preserve">(‘onclick’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btn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detachEvent</w:t>
      </w:r>
      <w:r>
        <w:rPr>
          <w:rStyle w:val="NormalTok"/>
        </w:rPr>
        <w:t xml:space="preserve">(‘onclick’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showMessage)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5c4d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e173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2022-06-04T10:22:24Z</dcterms:created>
  <dcterms:modified xsi:type="dcterms:W3CDTF">2022-06-04T10:22:24Z</dcterms:modified>
</cp:coreProperties>
</file>