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javascript中如何实现函数缓存函数缓存有哪些应用场景"/>
      <w:bookmarkEnd w:id="21"/>
      <w:r>
        <w:t xml:space="preserve">面试官：Javascript中如何实现函数缓存？函数缓存有哪些应用场景？</w:t>
      </w:r>
    </w:p>
    <w:p>
      <w:pPr>
        <w:pStyle w:val="Figure"/>
      </w:pPr>
      <w:r>
        <w:drawing>
          <wp:inline>
            <wp:extent cx="5334000" cy="27338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ae9dda0-85f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函数缓存，就是将函数运算过的结果进行缓存</w:t>
      </w:r>
    </w:p>
    <w:p>
      <w:pPr>
        <w:pStyle w:val="BodyText"/>
      </w:pPr>
      <w:r>
        <w:t xml:space="preserve">本质上就是用空间（缓存存储）换时间（计算过程）</w:t>
      </w:r>
    </w:p>
    <w:p>
      <w:pPr>
        <w:pStyle w:val="BodyText"/>
      </w:pPr>
      <w:r>
        <w:t xml:space="preserve">常用于缓存数据计算结果和缓存对象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calc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memoize</w:t>
      </w:r>
      <w:r>
        <w:rPr>
          <w:rStyle w:val="NormalTok"/>
        </w:rPr>
        <w:t xml:space="preserve">(add)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函数缓存</w:t>
      </w:r>
      <w:r>
        <w:br w:type="textWrapping"/>
      </w:r>
      <w:r>
        <w:rPr>
          <w:rStyle w:val="AttributeTok"/>
        </w:rPr>
        <w:t xml:space="preserve">calc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30</w:t>
      </w:r>
      <w:r>
        <w:br w:type="textWrapping"/>
      </w:r>
      <w:r>
        <w:rPr>
          <w:rStyle w:val="AttributeTok"/>
        </w:rPr>
        <w:t xml:space="preserve">calc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30 缓存</w:t>
      </w:r>
    </w:p>
    <w:p>
      <w:pPr>
        <w:pStyle w:val="FirstParagraph"/>
      </w:pPr>
      <w:r>
        <w:t xml:space="preserve">缓存只是一个临时的数据存储，它保存数据，以便将来对该数据的请求能够更快地得到处理</w:t>
      </w:r>
    </w:p>
    <w:p>
      <w:pPr>
        <w:pStyle w:val="Heading2"/>
      </w:pPr>
      <w:bookmarkStart w:id="26" w:name="二如何实现"/>
      <w:bookmarkEnd w:id="26"/>
      <w:r>
        <w:t xml:space="preserve">二、如何实现</w:t>
      </w:r>
    </w:p>
    <w:p>
      <w:pPr>
        <w:pStyle w:val="FirstParagraph"/>
      </w:pPr>
      <w:r>
        <w:t xml:space="preserve">实现函数缓存主要依靠闭包、柯里化、高阶函数，这里再简单复习下：</w:t>
      </w:r>
    </w:p>
    <w:p>
      <w:pPr>
        <w:pStyle w:val="Heading3"/>
      </w:pPr>
      <w:bookmarkStart w:id="27" w:name="闭包"/>
      <w:bookmarkEnd w:id="27"/>
      <w:r>
        <w:t xml:space="preserve">闭包</w:t>
      </w:r>
    </w:p>
    <w:p>
      <w:pPr>
        <w:pStyle w:val="FirstParagraph"/>
      </w:pPr>
      <w:r>
        <w:t xml:space="preserve">闭包可以理解成，函数 + 函数体内可访问的变量总和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</w:p>
    <w:p>
      <w:pPr>
        <w:pStyle w:val="FirstParagraph"/>
      </w:pPr>
      <w:r>
        <w:rPr>
          <w:rStyle w:val="VerbatimChar"/>
        </w:rPr>
        <w:t xml:space="preserve">add</w:t>
      </w:r>
      <w:r>
        <w:t xml:space="preserve">函数本身，以及其内部可访问的变量，即</w:t>
      </w:r>
      <w:r>
        <w:t xml:space="preserve"> </w:t>
      </w:r>
      <w:r>
        <w:rPr>
          <w:rStyle w:val="VerbatimChar"/>
        </w:rPr>
        <w:t xml:space="preserve">a = 1</w:t>
      </w:r>
      <w:r>
        <w:t xml:space="preserve">，这两个组合在⼀起就形成了闭包</w:t>
      </w:r>
    </w:p>
    <w:p>
      <w:pPr>
        <w:pStyle w:val="Heading3"/>
      </w:pPr>
      <w:bookmarkStart w:id="28" w:name="柯里化"/>
      <w:bookmarkEnd w:id="28"/>
      <w:r>
        <w:t xml:space="preserve">柯里化</w:t>
      </w:r>
    </w:p>
    <w:p>
      <w:pPr>
        <w:pStyle w:val="FirstParagraph"/>
      </w:pPr>
      <w:r>
        <w:t xml:space="preserve">把接受多个参数的函数转换成接受一个单一参数的函数</w:t>
      </w:r>
    </w:p>
    <w:p>
      <w:pPr>
        <w:pStyle w:val="SourceCode"/>
      </w:pPr>
      <w:r>
        <w:rPr>
          <w:rStyle w:val="CommentTok"/>
        </w:rPr>
        <w:t xml:space="preserve">// 非函数柯里化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//7</w:t>
      </w:r>
      <w:r>
        <w:br w:type="textWrapping"/>
      </w:r>
      <w:r>
        <w:br w:type="textWrapping"/>
      </w:r>
      <w:r>
        <w:rPr>
          <w:rStyle w:val="CommentTok"/>
        </w:rPr>
        <w:t xml:space="preserve">// 函数柯里化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add2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//**返回函数**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add2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//7</w:t>
      </w:r>
    </w:p>
    <w:p>
      <w:pPr>
        <w:pStyle w:val="FirstParagraph"/>
      </w:pPr>
      <w:r>
        <w:t xml:space="preserve">将一个二元函数拆分成两个一元函数</w:t>
      </w:r>
    </w:p>
    <w:p>
      <w:pPr>
        <w:pStyle w:val="Heading3"/>
      </w:pPr>
      <w:bookmarkStart w:id="29" w:name="高阶函数"/>
      <w:bookmarkEnd w:id="29"/>
      <w:r>
        <w:t xml:space="preserve">高阶函数</w:t>
      </w:r>
    </w:p>
    <w:p>
      <w:pPr>
        <w:pStyle w:val="FirstParagraph"/>
      </w:pPr>
      <w:r>
        <w:t xml:space="preserve">通过接收其他函数作为参数或返回其他函数的函数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baz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baz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//2</w:t>
      </w:r>
    </w:p>
    <w:p>
      <w:pPr>
        <w:pStyle w:val="FirstParagraph"/>
      </w:pPr>
      <w:r>
        <w:t xml:space="preserve">函数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如何返回另一个函数</w:t>
      </w:r>
      <w:r>
        <w:t xml:space="preserve"> </w:t>
      </w:r>
      <w:r>
        <w:rPr>
          <w:rStyle w:val="VerbatimChar"/>
        </w:rPr>
        <w:t xml:space="preserve">bar</w:t>
      </w:r>
      <w:r>
        <w:t xml:space="preserve">，</w:t>
      </w:r>
      <w:r>
        <w:rPr>
          <w:rStyle w:val="VerbatimChar"/>
        </w:rPr>
        <w:t xml:space="preserve">baz</w:t>
      </w:r>
      <w:r>
        <w:t xml:space="preserve"> </w:t>
      </w:r>
      <w:r>
        <w:t xml:space="preserve">现在持有对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中定义的</w:t>
      </w:r>
      <w:r>
        <w:rPr>
          <w:rStyle w:val="VerbatimChar"/>
        </w:rPr>
        <w:t xml:space="preserve">bar</w:t>
      </w:r>
      <w:r>
        <w:t xml:space="preserve"> </w:t>
      </w:r>
      <w:r>
        <w:t xml:space="preserve">函数的引用。由于闭包特性，</w:t>
      </w:r>
      <w:r>
        <w:rPr>
          <w:rStyle w:val="VerbatimChar"/>
        </w:rPr>
        <w:t xml:space="preserve">a</w:t>
      </w:r>
      <w:r>
        <w:t xml:space="preserve">的值能够得到</w:t>
      </w:r>
    </w:p>
    <w:p>
      <w:pPr>
        <w:pStyle w:val="BodyText"/>
      </w:pPr>
      <w:r>
        <w:t xml:space="preserve">下面再看看如何实现函数缓存，实现原理也很简单，把参数和对应的结果数据存在一个对象中，调用时判断参数对应的数据是否存在，存在就返回对应的结果数据，否则就返回计算结果</w:t>
      </w:r>
    </w:p>
    <w:p>
      <w:pPr>
        <w:pStyle w:val="BodyText"/>
      </w:pPr>
      <w:r>
        <w:t xml:space="preserve">如下所示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memoize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(func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cache[key])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cache[key]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cache[key]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调用方式也很简单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calc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memoize</w:t>
      </w:r>
      <w:r>
        <w:rPr>
          <w:rStyle w:val="NormalTok"/>
        </w:rPr>
        <w:t xml:space="preserve">(add)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calc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calc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缓存得到的结果</w:t>
      </w:r>
    </w:p>
    <w:p>
      <w:pPr>
        <w:pStyle w:val="FirstParagraph"/>
      </w:pPr>
      <w:r>
        <w:t xml:space="preserve">过程分析：</w:t>
      </w:r>
    </w:p>
    <w:p>
      <w:pPr>
        <w:pStyle w:val="Compact"/>
        <w:numPr>
          <w:numId w:val="1001"/>
          <w:ilvl w:val="0"/>
        </w:numPr>
      </w:pPr>
      <w:r>
        <w:t xml:space="preserve">在当前函数作用域定义了一个空对象，用于缓存运行结果</w:t>
      </w:r>
    </w:p>
    <w:p>
      <w:pPr>
        <w:pStyle w:val="Compact"/>
        <w:numPr>
          <w:numId w:val="1001"/>
          <w:ilvl w:val="0"/>
        </w:numPr>
      </w:pPr>
      <w:r>
        <w:t xml:space="preserve">运用柯里化返回一个函数，返回的函数由于闭包特性，可以访问到</w:t>
      </w:r>
      <w:r>
        <w:rPr>
          <w:rStyle w:val="VerbatimChar"/>
        </w:rPr>
        <w:t xml:space="preserve">cache</w:t>
      </w:r>
    </w:p>
    <w:p>
      <w:pPr>
        <w:pStyle w:val="Compact"/>
        <w:numPr>
          <w:numId w:val="1001"/>
          <w:ilvl w:val="0"/>
        </w:numPr>
      </w:pPr>
      <w:r>
        <w:t xml:space="preserve">然后判断输入参数是不是在</w:t>
      </w:r>
      <w:r>
        <w:rPr>
          <w:rStyle w:val="VerbatimChar"/>
        </w:rPr>
        <w:t xml:space="preserve">cache</w:t>
      </w:r>
      <w:r>
        <w:t xml:space="preserve">的中。如果已经存在，直接返回</w:t>
      </w:r>
      <w:r>
        <w:rPr>
          <w:rStyle w:val="VerbatimChar"/>
        </w:rPr>
        <w:t xml:space="preserve">cache</w:t>
      </w:r>
      <w:r>
        <w:t xml:space="preserve">的内容，如果没有存在，使用函数</w:t>
      </w:r>
      <w:r>
        <w:rPr>
          <w:rStyle w:val="VerbatimChar"/>
        </w:rPr>
        <w:t xml:space="preserve">func</w:t>
      </w:r>
      <w:r>
        <w:t xml:space="preserve">对输入参数求值，然后把结果存储在</w:t>
      </w:r>
      <w:r>
        <w:rPr>
          <w:rStyle w:val="VerbatimChar"/>
        </w:rPr>
        <w:t xml:space="preserve">cache</w:t>
      </w:r>
      <w:r>
        <w:t xml:space="preserve">中</w:t>
      </w:r>
    </w:p>
    <w:p>
      <w:pPr>
        <w:pStyle w:val="Heading2"/>
      </w:pPr>
      <w:bookmarkStart w:id="30" w:name="三应用场景"/>
      <w:bookmarkEnd w:id="30"/>
      <w:r>
        <w:t xml:space="preserve">三、应用场景</w:t>
      </w:r>
    </w:p>
    <w:p>
      <w:pPr>
        <w:pStyle w:val="FirstParagraph"/>
      </w:pPr>
      <w:r>
        <w:t xml:space="preserve">虽然使用缓存效率是非常高的，但并不是所有场景都适用，因此千万不要极端的将所有函数都添加缓存</w:t>
      </w:r>
    </w:p>
    <w:p>
      <w:pPr>
        <w:pStyle w:val="BodyText"/>
      </w:pPr>
      <w:r>
        <w:t xml:space="preserve">以下几种情况下，适合使用缓存：</w:t>
      </w:r>
    </w:p>
    <w:p>
      <w:pPr>
        <w:pStyle w:val="Compact"/>
        <w:numPr>
          <w:numId w:val="1002"/>
          <w:ilvl w:val="0"/>
        </w:numPr>
      </w:pPr>
      <w:r>
        <w:t xml:space="preserve">对于昂贵的函数调用，执行复杂计算的函数</w:t>
      </w:r>
    </w:p>
    <w:p>
      <w:pPr>
        <w:pStyle w:val="Compact"/>
        <w:numPr>
          <w:numId w:val="1002"/>
          <w:ilvl w:val="0"/>
        </w:numPr>
      </w:pPr>
      <w:r>
        <w:t xml:space="preserve">对于具有有限且高度重复输入范围的函数</w:t>
      </w:r>
    </w:p>
    <w:p>
      <w:pPr>
        <w:pStyle w:val="Compact"/>
        <w:numPr>
          <w:numId w:val="1002"/>
          <w:ilvl w:val="0"/>
        </w:numPr>
      </w:pPr>
      <w:r>
        <w:t xml:space="preserve">对于具有重复输入值的递归函数</w:t>
      </w:r>
    </w:p>
    <w:p>
      <w:pPr>
        <w:pStyle w:val="Compact"/>
        <w:numPr>
          <w:numId w:val="1002"/>
          <w:ilvl w:val="0"/>
        </w:numPr>
      </w:pPr>
      <w:r>
        <w:t xml:space="preserve">对于纯函数，即每次使用特定输入调用时返回相同输出的函数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https://zhuanlan.zhihu.com/p/112505577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39ee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23b9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2022-06-04T10:23:16Z</dcterms:created>
  <dcterms:modified xsi:type="dcterms:W3CDTF">2022-06-04T10:23:16Z</dcterms:modified>
</cp:coreProperties>
</file>