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-node-中的-fs模块的理解-有哪些常用方法"/>
      <w:bookmarkEnd w:id="21"/>
      <w:r>
        <w:t xml:space="preserve">面试官：说说对 Node 中的 fs模块的理解? 有哪些常用方法</w:t>
      </w:r>
    </w:p>
    <w:p>
      <w:pPr>
        <w:pStyle w:val="Figure"/>
      </w:pPr>
      <w:r>
        <w:drawing>
          <wp:inline>
            <wp:extent cx="5334000" cy="26976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141e5c0-c46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fs（filesystem），该模块提供本地文件的读写能力，基本上是</w:t>
      </w:r>
      <w:r>
        <w:rPr>
          <w:rStyle w:val="VerbatimChar"/>
        </w:rPr>
        <w:t xml:space="preserve">POSIX</w:t>
      </w:r>
      <w:r>
        <w:t xml:space="preserve">文件操作命令的简单包装</w:t>
      </w:r>
    </w:p>
    <w:p>
      <w:pPr>
        <w:pStyle w:val="BodyText"/>
      </w:pPr>
      <w:r>
        <w:t xml:space="preserve">可以说，所有与文件的操作都是通过</w:t>
      </w:r>
      <w:r>
        <w:rPr>
          <w:rStyle w:val="VerbatimChar"/>
        </w:rPr>
        <w:t xml:space="preserve">fs</w:t>
      </w:r>
      <w:r>
        <w:t xml:space="preserve">核心模块实现</w:t>
      </w:r>
    </w:p>
    <w:p>
      <w:pPr>
        <w:pStyle w:val="BodyText"/>
      </w:pPr>
      <w:r>
        <w:t xml:space="preserve">导入模块如下：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这个模块对所有文件系统操作提供异步（不具有</w:t>
      </w:r>
      <w:r>
        <w:rPr>
          <w:rStyle w:val="VerbatimChar"/>
        </w:rPr>
        <w:t xml:space="preserve">sync</w:t>
      </w:r>
      <w:r>
        <w:t xml:space="preserve"> </w:t>
      </w:r>
      <w:r>
        <w:t xml:space="preserve">后缀）和同步（具有</w:t>
      </w:r>
      <w:r>
        <w:t xml:space="preserve"> </w:t>
      </w:r>
      <w:r>
        <w:rPr>
          <w:rStyle w:val="VerbatimChar"/>
        </w:rPr>
        <w:t xml:space="preserve">sync</w:t>
      </w:r>
      <w:r>
        <w:t xml:space="preserve"> </w:t>
      </w:r>
      <w:r>
        <w:t xml:space="preserve">后缀）两种操作方式，而供开发者选择</w:t>
      </w:r>
    </w:p>
    <w:p>
      <w:pPr>
        <w:pStyle w:val="Heading3"/>
      </w:pPr>
      <w:bookmarkStart w:id="26" w:name="二文件知识"/>
      <w:bookmarkEnd w:id="26"/>
      <w:r>
        <w:t xml:space="preserve">二、文件知识</w:t>
      </w:r>
    </w:p>
    <w:p>
      <w:pPr>
        <w:pStyle w:val="FirstParagraph"/>
      </w:pPr>
      <w:r>
        <w:t xml:space="preserve">在计算机中有关于文件的知识：</w:t>
      </w:r>
    </w:p>
    <w:p>
      <w:pPr>
        <w:pStyle w:val="Compact"/>
        <w:numPr>
          <w:numId w:val="1001"/>
          <w:ilvl w:val="0"/>
        </w:numPr>
      </w:pPr>
      <w:r>
        <w:t xml:space="preserve">权限位 mode</w:t>
      </w:r>
    </w:p>
    <w:p>
      <w:pPr>
        <w:pStyle w:val="Compact"/>
        <w:numPr>
          <w:numId w:val="1001"/>
          <w:ilvl w:val="0"/>
        </w:numPr>
      </w:pPr>
      <w:r>
        <w:t xml:space="preserve">标识位 flag</w:t>
      </w:r>
    </w:p>
    <w:p>
      <w:pPr>
        <w:pStyle w:val="Compact"/>
        <w:numPr>
          <w:numId w:val="1001"/>
          <w:ilvl w:val="0"/>
        </w:numPr>
      </w:pPr>
      <w:r>
        <w:t xml:space="preserve">文件描述为 fd</w:t>
      </w:r>
    </w:p>
    <w:p>
      <w:pPr>
        <w:pStyle w:val="Heading3"/>
      </w:pPr>
      <w:bookmarkStart w:id="27" w:name="权限位-mode"/>
      <w:bookmarkEnd w:id="27"/>
      <w:r>
        <w:t xml:space="preserve">权限位 mode</w:t>
      </w:r>
    </w:p>
    <w:p>
      <w:pPr>
        <w:pStyle w:val="Figure"/>
      </w:pPr>
      <w:r>
        <w:drawing>
          <wp:inline>
            <wp:extent cx="5334000" cy="11866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f4d41a0-c46b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针对文件所有者、文件所属组、其他用户进行权限分配，其中类型又分成读、写和执行，具备权限位4、2、1，不具备权限为0</w:t>
      </w:r>
    </w:p>
    <w:p>
      <w:pPr>
        <w:pStyle w:val="BodyText"/>
      </w:pPr>
      <w:r>
        <w:t xml:space="preserve">如在</w:t>
      </w:r>
      <w:r>
        <w:rPr>
          <w:rStyle w:val="VerbatimChar"/>
        </w:rPr>
        <w:t xml:space="preserve">linux</w:t>
      </w:r>
      <w:r>
        <w:t xml:space="preserve">查看文件权限位：</w:t>
      </w:r>
    </w:p>
    <w:p>
      <w:pPr>
        <w:pStyle w:val="SourceCode"/>
      </w:pPr>
      <w:r>
        <w:rPr>
          <w:rStyle w:val="NormalTok"/>
        </w:rPr>
        <w:t xml:space="preserve">drwxr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x 1 PandaShen 197121 0 Jun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41 core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rw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 1 PandaShen 197121 293 Jun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44 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md</w:t>
      </w:r>
    </w:p>
    <w:p>
      <w:pPr>
        <w:pStyle w:val="FirstParagraph"/>
      </w:pPr>
      <w:r>
        <w:t xml:space="preserve">在开头前十位中，</w:t>
      </w:r>
      <w:r>
        <w:rPr>
          <w:rStyle w:val="VerbatimChar"/>
        </w:rPr>
        <w:t xml:space="preserve">d</w:t>
      </w:r>
      <w:r>
        <w:t xml:space="preserve">为文件夹，</w:t>
      </w:r>
      <w:r>
        <w:rPr>
          <w:rStyle w:val="VerbatimChar"/>
        </w:rPr>
        <w:t xml:space="preserve">-</w:t>
      </w:r>
      <w:r>
        <w:t xml:space="preserve">为文件，后九位就代表当前用户、用户所属组和其他用户的权限位，按每三位划分，分别代表读（r）、写（w）和执行（x），- 代表没有当前位对应的权限</w:t>
      </w:r>
    </w:p>
    <w:p>
      <w:pPr>
        <w:pStyle w:val="Heading3"/>
      </w:pPr>
      <w:bookmarkStart w:id="31" w:name="标识位"/>
      <w:bookmarkEnd w:id="31"/>
      <w:r>
        <w:t xml:space="preserve">标识位</w:t>
      </w:r>
    </w:p>
    <w:p>
      <w:pPr>
        <w:pStyle w:val="FirstParagraph"/>
      </w:pPr>
      <w:r>
        <w:t xml:space="preserve">标识位代表着对文件的操作方式，如可读、可写、即可读又可写等等，如下表所示：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符号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读取文件，如果文件不存在则抛出异常。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r+</w:t>
            </w:r>
          </w:p>
        </w:tc>
        <w:tc>
          <w:p>
            <w:pPr>
              <w:pStyle w:val="Compact"/>
              <w:jc w:val="left"/>
            </w:pPr>
            <w:r>
              <w:t xml:space="preserve">读取并写入文件，如果文件不存在则抛出异常。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left"/>
            </w:pPr>
            <w:r>
              <w:t xml:space="preserve">读取并写入文件，指示操作系统绕开本地文件系统缓存。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写入文件，文件不存在会被创建，存在则清空后写入。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wx</w:t>
            </w:r>
          </w:p>
        </w:tc>
        <w:tc>
          <w:p>
            <w:pPr>
              <w:pStyle w:val="Compact"/>
              <w:jc w:val="left"/>
            </w:pPr>
            <w:r>
              <w:t xml:space="preserve">写入文件，排它方式打开。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w+</w:t>
            </w:r>
          </w:p>
        </w:tc>
        <w:tc>
          <w:p>
            <w:pPr>
              <w:pStyle w:val="Compact"/>
              <w:jc w:val="left"/>
            </w:pPr>
            <w:r>
              <w:t xml:space="preserve">读取并写入文件，文件不存在则创建文件，存在则清空后写入。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wx+</w:t>
            </w:r>
          </w:p>
        </w:tc>
        <w:tc>
          <w:p>
            <w:pPr>
              <w:pStyle w:val="Compact"/>
              <w:jc w:val="left"/>
            </w:pPr>
            <w:r>
              <w:t xml:space="preserve">和 w+ 类似，排他方式打开。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追加写入，文件不存在则创建文件。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p>
            <w:pPr>
              <w:pStyle w:val="Compact"/>
              <w:jc w:val="left"/>
            </w:pPr>
            <w:r>
              <w:t xml:space="preserve">与 a 类似，排他方式打开。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a+</w:t>
            </w:r>
          </w:p>
        </w:tc>
        <w:tc>
          <w:p>
            <w:pPr>
              <w:pStyle w:val="Compact"/>
              <w:jc w:val="left"/>
            </w:pPr>
            <w:r>
              <w:t xml:space="preserve">读取并追加写入，不存在则创建。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ax+</w:t>
            </w:r>
          </w:p>
        </w:tc>
        <w:tc>
          <w:p>
            <w:pPr>
              <w:pStyle w:val="Compact"/>
              <w:jc w:val="left"/>
            </w:pPr>
            <w:r>
              <w:t xml:space="preserve">与 a+ 类似，排他方式打开。</w:t>
            </w:r>
          </w:p>
        </w:tc>
      </w:tr>
    </w:tbl>
    <w:p>
      <w:pPr>
        <w:pStyle w:val="Heading3"/>
      </w:pPr>
      <w:bookmarkStart w:id="32" w:name="文件描述为-fd"/>
      <w:bookmarkEnd w:id="32"/>
      <w:r>
        <w:t xml:space="preserve">文件描述为 fd</w:t>
      </w:r>
    </w:p>
    <w:p>
      <w:pPr>
        <w:pStyle w:val="FirstParagraph"/>
      </w:pPr>
      <w:r>
        <w:t xml:space="preserve">操作系统会为每个打开的文件分配一个名为文件描述符的数值标识，文件操作使用这些文件描述符来识别与追踪每个特定的文件</w:t>
      </w:r>
    </w:p>
    <w:p>
      <w:pPr>
        <w:pStyle w:val="BodyText"/>
      </w:pPr>
      <w:r>
        <w:rPr>
          <w:rStyle w:val="VerbatimChar"/>
        </w:rPr>
        <w:t xml:space="preserve">Window</w:t>
      </w:r>
      <w:r>
        <w:t xml:space="preserve">系统使用了一个不同但概念类似的机制来追踪资源，为方便用户，</w:t>
      </w:r>
      <w:r>
        <w:rPr>
          <w:rStyle w:val="VerbatimChar"/>
        </w:rPr>
        <w:t xml:space="preserve">NodeJS</w:t>
      </w:r>
      <w:r>
        <w:t xml:space="preserve">抽象了不同操作系统间的差异，为所有打开的文件分配了数值的文件描述符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NodeJS</w:t>
      </w:r>
      <w:r>
        <w:t xml:space="preserve">中，每操作一个文件，文件描述符是递增的，文件描述符一般从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开始，因为前面有</w:t>
      </w:r>
      <w:r>
        <w:t xml:space="preserve"> </w:t>
      </w:r>
      <w:r>
        <w:rPr>
          <w:rStyle w:val="VerbatimChar"/>
        </w:rPr>
        <w:t xml:space="preserve">0</w:t>
      </w:r>
      <w:r>
        <w:t xml:space="preserve">、</w:t>
      </w:r>
      <w:r>
        <w:rPr>
          <w:rStyle w:val="VerbatimChar"/>
        </w:rPr>
        <w:t xml:space="preserve">1</w:t>
      </w:r>
      <w:r>
        <w:t xml:space="preserve">、</w:t>
      </w:r>
      <w:r>
        <w:rPr>
          <w:rStyle w:val="VerbatimChar"/>
        </w:rPr>
        <w:t xml:space="preserve">2</w:t>
      </w:r>
      <w:r>
        <w:t xml:space="preserve">三个比较特殊的描述符，分别代表</w:t>
      </w:r>
      <w:r>
        <w:t xml:space="preserve"> </w:t>
      </w:r>
      <w:r>
        <w:rPr>
          <w:rStyle w:val="VerbatimChar"/>
        </w:rPr>
        <w:t xml:space="preserve">process.stdin</w:t>
      </w:r>
      <w:r>
        <w:t xml:space="preserve">（标准输入）、</w:t>
      </w:r>
      <w:r>
        <w:rPr>
          <w:rStyle w:val="VerbatimChar"/>
        </w:rPr>
        <w:t xml:space="preserve">process.stdout</w:t>
      </w:r>
      <w:r>
        <w:t xml:space="preserve">（标准输出）和</w:t>
      </w:r>
      <w:r>
        <w:t xml:space="preserve"> </w:t>
      </w:r>
      <w:r>
        <w:rPr>
          <w:rStyle w:val="VerbatimChar"/>
        </w:rPr>
        <w:t xml:space="preserve">process.stderr</w:t>
      </w:r>
      <w:r>
        <w:t xml:space="preserve">（错误输出）</w:t>
      </w:r>
    </w:p>
    <w:p>
      <w:pPr>
        <w:pStyle w:val="Heading2"/>
      </w:pPr>
      <w:bookmarkStart w:id="33" w:name="三方法"/>
      <w:bookmarkEnd w:id="33"/>
      <w:r>
        <w:t xml:space="preserve">三、方法</w:t>
      </w:r>
    </w:p>
    <w:p>
      <w:pPr>
        <w:pStyle w:val="FirstParagraph"/>
      </w:pPr>
      <w:r>
        <w:t xml:space="preserve">下面针对</w:t>
      </w:r>
      <w:r>
        <w:rPr>
          <w:rStyle w:val="VerbatimChar"/>
        </w:rPr>
        <w:t xml:space="preserve">fs</w:t>
      </w:r>
      <w:r>
        <w:t xml:space="preserve">模块常用的方法进行展开：</w:t>
      </w:r>
    </w:p>
    <w:p>
      <w:pPr>
        <w:pStyle w:val="Compact"/>
        <w:numPr>
          <w:numId w:val="1002"/>
          <w:ilvl w:val="0"/>
        </w:numPr>
      </w:pPr>
      <w:r>
        <w:t xml:space="preserve">文件读取</w:t>
      </w:r>
    </w:p>
    <w:p>
      <w:pPr>
        <w:pStyle w:val="Compact"/>
        <w:numPr>
          <w:numId w:val="1002"/>
          <w:ilvl w:val="0"/>
        </w:numPr>
      </w:pPr>
      <w:r>
        <w:t xml:space="preserve">文件写入</w:t>
      </w:r>
    </w:p>
    <w:p>
      <w:pPr>
        <w:pStyle w:val="Compact"/>
        <w:numPr>
          <w:numId w:val="1002"/>
          <w:ilvl w:val="0"/>
        </w:numPr>
      </w:pPr>
      <w:r>
        <w:t xml:space="preserve">文件追加写入</w:t>
      </w:r>
    </w:p>
    <w:p>
      <w:pPr>
        <w:pStyle w:val="Compact"/>
        <w:numPr>
          <w:numId w:val="1002"/>
          <w:ilvl w:val="0"/>
        </w:numPr>
      </w:pPr>
      <w:r>
        <w:t xml:space="preserve">文件拷贝</w:t>
      </w:r>
    </w:p>
    <w:p>
      <w:pPr>
        <w:pStyle w:val="Compact"/>
        <w:numPr>
          <w:numId w:val="1002"/>
          <w:ilvl w:val="0"/>
        </w:numPr>
      </w:pPr>
      <w:r>
        <w:t xml:space="preserve">创建目录</w:t>
      </w:r>
    </w:p>
    <w:p>
      <w:pPr>
        <w:pStyle w:val="Heading3"/>
      </w:pPr>
      <w:bookmarkStart w:id="34" w:name="文件读取"/>
      <w:bookmarkEnd w:id="34"/>
      <w:r>
        <w:t xml:space="preserve">文件读取</w:t>
      </w:r>
    </w:p>
    <w:p>
      <w:pPr>
        <w:pStyle w:val="Heading4"/>
      </w:pPr>
      <w:bookmarkStart w:id="35" w:name="fs.readfilesync"/>
      <w:bookmarkEnd w:id="35"/>
      <w:r>
        <w:t xml:space="preserve">fs.readFileSync</w:t>
      </w:r>
    </w:p>
    <w:p>
      <w:pPr>
        <w:pStyle w:val="FirstParagraph"/>
      </w:pPr>
      <w:r>
        <w:t xml:space="preserve">同步读取，参数如下：</w:t>
      </w:r>
    </w:p>
    <w:p>
      <w:pPr>
        <w:pStyle w:val="Compact"/>
        <w:numPr>
          <w:numId w:val="1003"/>
          <w:ilvl w:val="0"/>
        </w:numPr>
      </w:pPr>
      <w:r>
        <w:t xml:space="preserve">第一个参数为读取文件的路径或文件描述符</w:t>
      </w:r>
    </w:p>
    <w:p>
      <w:pPr>
        <w:pStyle w:val="Compact"/>
        <w:numPr>
          <w:numId w:val="1003"/>
          <w:ilvl w:val="0"/>
        </w:numPr>
      </w:pPr>
      <w:r>
        <w:t xml:space="preserve">第二个参数为 options，默认值为 null，其中有 encoding（编码，默认为 null）和 flag（标识位，默认为 r），也可直接传入 encoding</w:t>
      </w:r>
    </w:p>
    <w:p>
      <w:pPr>
        <w:pStyle w:val="FirstParagraph"/>
      </w:pPr>
      <w:r>
        <w:t xml:space="preserve">结果为返回文件的内容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"1.txt"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(buf)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&lt;Buffer 48 65 6c 6c 6f&gt;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</w:t>
      </w:r>
    </w:p>
    <w:p>
      <w:pPr>
        <w:pStyle w:val="Heading4"/>
      </w:pPr>
      <w:bookmarkStart w:id="36" w:name="fs.readfile"/>
      <w:bookmarkEnd w:id="36"/>
      <w:r>
        <w:t xml:space="preserve">fs.readFile</w:t>
      </w:r>
    </w:p>
    <w:p>
      <w:pPr>
        <w:pStyle w:val="FirstParagraph"/>
      </w:pPr>
      <w:r>
        <w:t xml:space="preserve">异步读取方法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readFileSync</w:t>
      </w:r>
      <w:r>
        <w:t xml:space="preserve"> </w:t>
      </w:r>
      <w:r>
        <w:t xml:space="preserve">的前两个参数相同，最后一个参数为回调函数，函数内有两个参数</w:t>
      </w:r>
      <w:r>
        <w:t xml:space="preserve"> </w:t>
      </w:r>
      <w:r>
        <w:rPr>
          <w:rStyle w:val="VerbatimChar"/>
        </w:rPr>
        <w:t xml:space="preserve">err</w:t>
      </w:r>
      <w:r>
        <w:t xml:space="preserve">（错误）和</w:t>
      </w:r>
      <w:r>
        <w:t xml:space="preserve"> </w:t>
      </w:r>
      <w:r>
        <w:rPr>
          <w:rStyle w:val="VerbatimChar"/>
        </w:rPr>
        <w:t xml:space="preserve">data</w:t>
      </w:r>
      <w:r>
        <w:t xml:space="preserve">（数据），该方法没有返回值，回调函数在读取文件成功后执行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7" w:name="文件写入"/>
      <w:bookmarkEnd w:id="37"/>
      <w:r>
        <w:t xml:space="preserve">文件写入</w:t>
      </w:r>
    </w:p>
    <w:p>
      <w:pPr>
        <w:pStyle w:val="Heading4"/>
      </w:pPr>
      <w:bookmarkStart w:id="38" w:name="writefilesync"/>
      <w:bookmarkEnd w:id="38"/>
      <w:r>
        <w:t xml:space="preserve">writeFileSync</w:t>
      </w:r>
    </w:p>
    <w:p>
      <w:pPr>
        <w:pStyle w:val="FirstParagraph"/>
      </w:pPr>
      <w:r>
        <w:t xml:space="preserve">同步写入，有三个参数：</w:t>
      </w:r>
    </w:p>
    <w:p>
      <w:pPr>
        <w:numPr>
          <w:numId w:val="1004"/>
          <w:ilvl w:val="0"/>
        </w:numPr>
      </w:pPr>
      <w:r>
        <w:t xml:space="preserve">第一个参数为写入文件的路径或文件描述符</w:t>
      </w:r>
    </w:p>
    <w:p>
      <w:pPr>
        <w:numPr>
          <w:numId w:val="1004"/>
          <w:ilvl w:val="0"/>
        </w:numPr>
      </w:pPr>
      <w:r>
        <w:t xml:space="preserve">第二个参数为写入的数据，类型为 String 或 Buffer</w:t>
      </w:r>
    </w:p>
    <w:p>
      <w:pPr>
        <w:numPr>
          <w:numId w:val="1004"/>
          <w:ilvl w:val="0"/>
        </w:numPr>
      </w:pPr>
      <w:r>
        <w:t xml:space="preserve">第三个参数为 options，默认值为 null，其中有 encoding（编码，默认为 utf8）、 flag（标识位，默认为 w）和 mode（权限位，默认为 0o666），也可直接传入 encoding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writeFileSync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 world</w:t>
      </w:r>
    </w:p>
    <w:p>
      <w:pPr>
        <w:pStyle w:val="Heading4"/>
      </w:pPr>
      <w:bookmarkStart w:id="39" w:name="writefile"/>
      <w:bookmarkEnd w:id="39"/>
      <w:r>
        <w:t xml:space="preserve">writeFile</w:t>
      </w:r>
    </w:p>
    <w:p>
      <w:pPr>
        <w:pStyle w:val="FirstParagraph"/>
      </w:pPr>
      <w:r>
        <w:t xml:space="preserve">异步写入，</w:t>
      </w:r>
      <w:r>
        <w:rPr>
          <w:rStyle w:val="VerbatimChar"/>
        </w:rPr>
        <w:t xml:space="preserve">writeFile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writeFileSync</w:t>
      </w:r>
      <w:r>
        <w:t xml:space="preserve"> </w:t>
      </w:r>
      <w:r>
        <w:t xml:space="preserve">的前三个参数相同，最后一个参数为回调函数，函数内有一个参数</w:t>
      </w:r>
      <w:r>
        <w:t xml:space="preserve"> </w:t>
      </w:r>
      <w:r>
        <w:rPr>
          <w:rStyle w:val="VerbatimChar"/>
        </w:rPr>
        <w:t xml:space="preserve">err</w:t>
      </w:r>
      <w:r>
        <w:t xml:space="preserve">（错误），回调函数在文件写入数据成功后执行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writeFile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 world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0" w:name="文件追加写入"/>
      <w:bookmarkEnd w:id="40"/>
      <w:r>
        <w:t xml:space="preserve">文件追加写入</w:t>
      </w:r>
    </w:p>
    <w:p>
      <w:pPr>
        <w:pStyle w:val="Heading4"/>
      </w:pPr>
      <w:bookmarkStart w:id="41" w:name="appendfilesync"/>
      <w:bookmarkEnd w:id="41"/>
      <w:r>
        <w:t xml:space="preserve">appendFileSync</w:t>
      </w:r>
    </w:p>
    <w:p>
      <w:pPr>
        <w:pStyle w:val="FirstParagraph"/>
      </w:pPr>
      <w:r>
        <w:t xml:space="preserve">参数如下：</w:t>
      </w:r>
    </w:p>
    <w:p>
      <w:pPr>
        <w:pStyle w:val="Compact"/>
        <w:numPr>
          <w:numId w:val="1005"/>
          <w:ilvl w:val="0"/>
        </w:numPr>
      </w:pPr>
      <w:r>
        <w:t xml:space="preserve">第一个参数为写入文件的路径或文件描述符</w:t>
      </w:r>
    </w:p>
    <w:p>
      <w:pPr>
        <w:pStyle w:val="Compact"/>
        <w:numPr>
          <w:numId w:val="1005"/>
          <w:ilvl w:val="0"/>
        </w:numPr>
      </w:pPr>
      <w:r>
        <w:t xml:space="preserve">第二个参数为写入的数据，类型为 String 或 Buffer</w:t>
      </w:r>
    </w:p>
    <w:p>
      <w:pPr>
        <w:pStyle w:val="Compact"/>
        <w:numPr>
          <w:numId w:val="1005"/>
          <w:ilvl w:val="0"/>
        </w:numPr>
      </w:pPr>
      <w:r>
        <w:t xml:space="preserve">第三个参数为 options，默认值为 null，其中有 encoding（编码，默认为 utf8）、 flag（标识位，默认为 a）和 mode（权限位，默认为 0o666），也可直接传入 encoding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4"/>
      </w:pPr>
      <w:bookmarkStart w:id="42" w:name="appendfile"/>
      <w:bookmarkEnd w:id="42"/>
      <w:r>
        <w:t xml:space="preserve">appendFile</w:t>
      </w:r>
    </w:p>
    <w:p>
      <w:pPr>
        <w:pStyle w:val="FirstParagraph"/>
      </w:pPr>
      <w:r>
        <w:t xml:space="preserve">异步追加写入方法</w:t>
      </w:r>
      <w:r>
        <w:t xml:space="preserve"> </w:t>
      </w:r>
      <w:r>
        <w:rPr>
          <w:rStyle w:val="VerbatimChar"/>
        </w:rPr>
        <w:t xml:space="preserve">appendFile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appendFileSync</w:t>
      </w:r>
      <w:r>
        <w:t xml:space="preserve"> </w:t>
      </w:r>
      <w:r>
        <w:t xml:space="preserve">的前三个参数相同，最后一个参数为回调函数，函数内有一个参数</w:t>
      </w:r>
      <w:r>
        <w:t xml:space="preserve"> </w:t>
      </w:r>
      <w:r>
        <w:rPr>
          <w:rStyle w:val="VerbatimChar"/>
        </w:rPr>
        <w:t xml:space="preserve">err</w:t>
      </w:r>
      <w:r>
        <w:t xml:space="preserve">（错误），回调函数在文件追加写入数据成功后执行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 world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3" w:name="文件拷贝"/>
      <w:bookmarkEnd w:id="43"/>
      <w:r>
        <w:t xml:space="preserve">文件拷贝</w:t>
      </w:r>
    </w:p>
    <w:p>
      <w:pPr>
        <w:pStyle w:val="Heading4"/>
      </w:pPr>
      <w:bookmarkStart w:id="44" w:name="copyfilesync"/>
      <w:bookmarkEnd w:id="44"/>
      <w:r>
        <w:t xml:space="preserve">copyFileSync</w:t>
      </w:r>
    </w:p>
    <w:p>
      <w:pPr>
        <w:pStyle w:val="FirstParagraph"/>
      </w:pPr>
      <w:r>
        <w:t xml:space="preserve">同步拷贝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copyFileSync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"4.txt"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 world</w:t>
      </w:r>
    </w:p>
    <w:p>
      <w:pPr>
        <w:pStyle w:val="Heading4"/>
      </w:pPr>
      <w:bookmarkStart w:id="45" w:name="copyfile"/>
      <w:bookmarkEnd w:id="45"/>
      <w:r>
        <w:t xml:space="preserve">copyFile</w:t>
      </w:r>
    </w:p>
    <w:p>
      <w:pPr>
        <w:pStyle w:val="FirstParagraph"/>
      </w:pPr>
      <w:r>
        <w:t xml:space="preserve">异步拷贝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copyFile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 world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6" w:name="创建目录"/>
      <w:bookmarkEnd w:id="46"/>
      <w:r>
        <w:t xml:space="preserve">创建目录</w:t>
      </w:r>
    </w:p>
    <w:p>
      <w:pPr>
        <w:pStyle w:val="Heading4"/>
      </w:pPr>
      <w:bookmarkStart w:id="47" w:name="mkdirsync"/>
      <w:bookmarkEnd w:id="47"/>
      <w:r>
        <w:t xml:space="preserve">mkdirSync</w:t>
      </w:r>
    </w:p>
    <w:p>
      <w:pPr>
        <w:pStyle w:val="FirstParagraph"/>
      </w:pPr>
      <w:r>
        <w:t xml:space="preserve">同步创建，参数为一个目录的路径，没有返回值，在创建目录的过程中，必须保证传入的路径前面的文件目录都存在，否则会抛出异常</w:t>
      </w:r>
    </w:p>
    <w:p>
      <w:pPr>
        <w:pStyle w:val="SourceCode"/>
      </w:pPr>
      <w:r>
        <w:rPr>
          <w:rStyle w:val="CommentTok"/>
        </w:rPr>
        <w:t xml:space="preserve">// 假设已经有了 a 文件夹和 a 下的 b 文件夹</w:t>
      </w:r>
      <w:r>
        <w:br w:type="textWrapping"/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mkdirSync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"a/b/c"</w:t>
      </w:r>
      <w:r>
        <w:rPr>
          <w:rStyle w:val="NormalTok"/>
        </w:rPr>
        <w:t xml:space="preserve">)</w:t>
      </w:r>
    </w:p>
    <w:p>
      <w:pPr>
        <w:pStyle w:val="Heading4"/>
      </w:pPr>
      <w:bookmarkStart w:id="48" w:name="mkdir"/>
      <w:bookmarkEnd w:id="48"/>
      <w:r>
        <w:t xml:space="preserve">mkdir</w:t>
      </w:r>
    </w:p>
    <w:p>
      <w:pPr>
        <w:pStyle w:val="FirstParagraph"/>
      </w:pPr>
      <w:r>
        <w:t xml:space="preserve">异步创建，第二个参数为回调函数</w:t>
      </w:r>
    </w:p>
    <w:p>
      <w:pPr>
        <w:pStyle w:val="SourceCode"/>
      </w:pP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mkdir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"a/b/c"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"创建成功"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9" w:name="参考文献"/>
      <w:bookmarkEnd w:id="49"/>
      <w:r>
        <w:t xml:space="preserve">参考文献</w:t>
      </w:r>
    </w:p>
    <w:p>
      <w:pPr>
        <w:numPr>
          <w:numId w:val="1006"/>
          <w:ilvl w:val="0"/>
        </w:numPr>
      </w:pPr>
      <w:r>
        <w:t xml:space="preserve">http://nodejs.cn/api/fs.html</w:t>
      </w:r>
    </w:p>
    <w:p>
      <w:pPr>
        <w:numPr>
          <w:numId w:val="1006"/>
          <w:ilvl w:val="0"/>
        </w:numPr>
      </w:pPr>
      <w:r>
        <w:t xml:space="preserve">https://segmentfault.com/a/1190000019913303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5572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6c38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2022-06-04T10:27:06Z</dcterms:created>
  <dcterms:modified xsi:type="dcterms:W3CDTF">2022-06-04T10:27:06Z</dcterms:modified>
</cp:coreProperties>
</file>