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如何理解cdn说说实现原理"/>
      <w:bookmarkEnd w:id="21"/>
      <w:r>
        <w:t xml:space="preserve">面试官：如何理解CDN？说说实现原理？</w:t>
      </w:r>
    </w:p>
    <w:p>
      <w:pPr>
        <w:pStyle w:val="Figure"/>
      </w:pPr>
      <w:r>
        <w:drawing>
          <wp:inline>
            <wp:extent cx="5334000" cy="25767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437ae0f0-b86b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CDN (全称 Content Delivery Network)，即内容分发网络</w:t>
      </w:r>
    </w:p>
    <w:p>
      <w:pPr>
        <w:pStyle w:val="BodyText"/>
      </w:pPr>
      <w:r>
        <w:t xml:space="preserve">构建在现有网络基础之上的智能虚拟网络，依靠部署在各地的边缘服务器，通过中心平台的负载均衡、内容分发、调度等功能模块，使用户就近获取所需内容，降低网络拥塞，提高用户访问响应速度和命中率。</w:t>
      </w:r>
      <w:r>
        <w:rPr>
          <w:rStyle w:val="VerbatimChar"/>
        </w:rPr>
        <w:t xml:space="preserve">CDN</w:t>
      </w:r>
      <w:r>
        <w:t xml:space="preserve"> </w:t>
      </w:r>
      <w:r>
        <w:t xml:space="preserve">的关键技术主要有内容存储和分发技术</w:t>
      </w:r>
    </w:p>
    <w:p>
      <w:pPr>
        <w:pStyle w:val="BodyText"/>
      </w:pPr>
      <w:r>
        <w:t xml:space="preserve">简单来讲，</w:t>
      </w:r>
      <w:r>
        <w:rPr>
          <w:rStyle w:val="VerbatimChar"/>
        </w:rPr>
        <w:t xml:space="preserve">CDN</w:t>
      </w:r>
      <w:r>
        <w:t xml:space="preserve">就是根据用户位置分配最近的资源</w:t>
      </w:r>
    </w:p>
    <w:p>
      <w:pPr>
        <w:pStyle w:val="BodyText"/>
      </w:pPr>
      <w:r>
        <w:t xml:space="preserve">于是，用户在上网的时候不用直接访问源站，而是访问离他“最近的”一个 CDN 节点，术语叫</w:t>
      </w:r>
      <w:r>
        <w:rPr>
          <w:b/>
        </w:rPr>
        <w:t xml:space="preserve">边缘节点</w:t>
      </w:r>
      <w:r>
        <w:t xml:space="preserve">，其实就是缓存了源站内容的代理服务器。如下图：</w:t>
      </w:r>
    </w:p>
    <w:p>
      <w:pPr>
        <w:pStyle w:val="Figure"/>
      </w:pPr>
      <w:r>
        <w:drawing>
          <wp:inline>
            <wp:extent cx="5334000" cy="31800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4f0289f0-b86b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二原理分析"/>
      <w:bookmarkEnd w:id="29"/>
      <w:r>
        <w:t xml:space="preserve">二、原理分析</w:t>
      </w:r>
    </w:p>
    <w:p>
      <w:pPr>
        <w:pStyle w:val="FirstParagraph"/>
      </w:pPr>
      <w:r>
        <w:t xml:space="preserve">在没有应用</w:t>
      </w:r>
      <w:r>
        <w:rPr>
          <w:rStyle w:val="VerbatimChar"/>
        </w:rPr>
        <w:t xml:space="preserve">CDN</w:t>
      </w:r>
      <w:r>
        <w:t xml:space="preserve">时，我们使用域名访问某一个站点时的路径为</w:t>
      </w:r>
      <w:r>
        <w:t xml:space="preserve"> </w:t>
      </w:r>
      <w:r>
        <w:t xml:space="preserve">&gt; 用户提交域名→浏览器对域名进行解释→</w:t>
      </w:r>
      <w:r>
        <w:rPr>
          <w:rStyle w:val="VerbatimChar"/>
        </w:rPr>
        <w:t xml:space="preserve">DNS</w:t>
      </w:r>
      <w:r>
        <w:t xml:space="preserve"> </w:t>
      </w:r>
      <w:r>
        <w:t xml:space="preserve">解析得到目的主机的IP地址→根据IP地址访问发出请求→得到请求数据并回复</w:t>
      </w:r>
    </w:p>
    <w:p>
      <w:pPr>
        <w:pStyle w:val="BodyText"/>
      </w:pPr>
      <w:r>
        <w:t xml:space="preserve">应用</w:t>
      </w:r>
      <w:r>
        <w:rPr>
          <w:rStyle w:val="VerbatimChar"/>
        </w:rPr>
        <w:t xml:space="preserve">CDN</w:t>
      </w:r>
      <w:r>
        <w:t xml:space="preserve">后，</w:t>
      </w:r>
      <w:r>
        <w:rPr>
          <w:rStyle w:val="VerbatimChar"/>
        </w:rPr>
        <w:t xml:space="preserve">DNS</w:t>
      </w:r>
      <w:r>
        <w:t xml:space="preserve"> </w:t>
      </w:r>
      <w:r>
        <w:t xml:space="preserve">返回的不再是</w:t>
      </w:r>
      <w:r>
        <w:t xml:space="preserve"> </w:t>
      </w:r>
      <w:r>
        <w:rPr>
          <w:rStyle w:val="VerbatimChar"/>
        </w:rPr>
        <w:t xml:space="preserve">IP</w:t>
      </w:r>
      <w:r>
        <w:t xml:space="preserve"> </w:t>
      </w:r>
      <w:r>
        <w:t xml:space="preserve">地址，而是一个</w:t>
      </w:r>
      <w:r>
        <w:rPr>
          <w:rStyle w:val="VerbatimChar"/>
        </w:rPr>
        <w:t xml:space="preserve">CNAME</w:t>
      </w:r>
      <w:r>
        <w:t xml:space="preserve">(Canonical Name ) 别名记录，指向</w:t>
      </w:r>
      <w:r>
        <w:rPr>
          <w:rStyle w:val="VerbatimChar"/>
        </w:rPr>
        <w:t xml:space="preserve">CDN</w:t>
      </w:r>
      <w:r>
        <w:t xml:space="preserve">的全局负载均衡</w:t>
      </w:r>
    </w:p>
    <w:p>
      <w:pPr>
        <w:pStyle w:val="BodyText"/>
      </w:pPr>
      <w:r>
        <w:rPr>
          <w:rStyle w:val="VerbatimChar"/>
        </w:rPr>
        <w:t xml:space="preserve">CNAME</w:t>
      </w:r>
      <w:r>
        <w:t xml:space="preserve">实际上在域名解析的过程中承担了中间人（或者说代理）的角色，这是</w:t>
      </w:r>
      <w:r>
        <w:rPr>
          <w:rStyle w:val="VerbatimChar"/>
        </w:rPr>
        <w:t xml:space="preserve">CDN</w:t>
      </w:r>
      <w:r>
        <w:t xml:space="preserve">实现的关键</w:t>
      </w:r>
    </w:p>
    <w:p>
      <w:pPr>
        <w:pStyle w:val="Heading4"/>
      </w:pPr>
      <w:bookmarkStart w:id="30" w:name="负载均衡系统"/>
      <w:bookmarkEnd w:id="30"/>
      <w:r>
        <w:t xml:space="preserve">负载均衡系统</w:t>
      </w:r>
    </w:p>
    <w:p>
      <w:pPr>
        <w:pStyle w:val="FirstParagraph"/>
      </w:pPr>
      <w:r>
        <w:t xml:space="preserve">由于没有返回</w:t>
      </w:r>
      <w:r>
        <w:rPr>
          <w:rStyle w:val="VerbatimChar"/>
        </w:rPr>
        <w:t xml:space="preserve">IP</w:t>
      </w:r>
      <w:r>
        <w:t xml:space="preserve">地址，于是本地</w:t>
      </w:r>
      <w:r>
        <w:rPr>
          <w:rStyle w:val="VerbatimChar"/>
        </w:rPr>
        <w:t xml:space="preserve">DNS</w:t>
      </w:r>
      <w:r>
        <w:t xml:space="preserve">会向负载均衡系统再发送请求 ，则进入到</w:t>
      </w:r>
      <w:r>
        <w:rPr>
          <w:rStyle w:val="VerbatimChar"/>
        </w:rPr>
        <w:t xml:space="preserve">CDN</w:t>
      </w:r>
      <w:r>
        <w:t xml:space="preserve">的全局负载均衡系统进行智能调度：</w:t>
      </w:r>
    </w:p>
    <w:p>
      <w:pPr>
        <w:pStyle w:val="Compact"/>
        <w:numPr>
          <w:numId w:val="1001"/>
          <w:ilvl w:val="0"/>
        </w:numPr>
      </w:pPr>
      <w:r>
        <w:t xml:space="preserve">看用户的 IP 地址，查表得知地理位置，找相对最近的边缘节点</w:t>
      </w:r>
    </w:p>
    <w:p>
      <w:pPr>
        <w:numPr>
          <w:numId w:val="1001"/>
          <w:ilvl w:val="0"/>
        </w:numPr>
      </w:pPr>
      <w:r>
        <w:t xml:space="preserve">看用户所在的运营商网络，找相同网络的边缘节点</w:t>
      </w:r>
    </w:p>
    <w:p>
      <w:pPr>
        <w:pStyle w:val="Compact"/>
        <w:numPr>
          <w:numId w:val="1001"/>
          <w:ilvl w:val="0"/>
        </w:numPr>
      </w:pPr>
      <w:r>
        <w:t xml:space="preserve">检查边缘节点的负载情况，找负载较轻的节点</w:t>
      </w:r>
    </w:p>
    <w:p>
      <w:pPr>
        <w:numPr>
          <w:numId w:val="1001"/>
          <w:ilvl w:val="0"/>
        </w:numPr>
      </w:pPr>
      <w:r>
        <w:t xml:space="preserve">其他，比如节点的“健康状况”、服务能力、带宽、响应时间等</w:t>
      </w:r>
    </w:p>
    <w:p>
      <w:pPr>
        <w:pStyle w:val="FirstParagraph"/>
      </w:pPr>
      <w:r>
        <w:t xml:space="preserve">结合上面的因素，得到最合适的边缘节点，然后把这个节点返回给用户，用户就能够就近访问</w:t>
      </w:r>
      <w:r>
        <w:rPr>
          <w:rStyle w:val="VerbatimChar"/>
        </w:rPr>
        <w:t xml:space="preserve">CDN</w:t>
      </w:r>
      <w:r>
        <w:t xml:space="preserve">的缓存代理</w:t>
      </w:r>
    </w:p>
    <w:p>
      <w:pPr>
        <w:pStyle w:val="BodyText"/>
      </w:pPr>
      <w:r>
        <w:t xml:space="preserve">整体流程如下图：</w:t>
      </w:r>
    </w:p>
    <w:p>
      <w:pPr>
        <w:pStyle w:val="Figure"/>
      </w:pPr>
      <w:r>
        <w:drawing>
          <wp:inline>
            <wp:extent cx="5334000" cy="38687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588d7890-b86b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4" w:name="缓存代理"/>
      <w:bookmarkEnd w:id="34"/>
      <w:r>
        <w:t xml:space="preserve">缓存代理</w:t>
      </w:r>
    </w:p>
    <w:p>
      <w:pPr>
        <w:pStyle w:val="FirstParagraph"/>
      </w:pPr>
      <w:r>
        <w:t xml:space="preserve">缓存系统是</w:t>
      </w:r>
      <w:r>
        <w:t xml:space="preserve"> </w:t>
      </w:r>
      <w:r>
        <w:rPr>
          <w:rStyle w:val="VerbatimChar"/>
        </w:rPr>
        <w:t xml:space="preserve">CDN</w:t>
      </w:r>
      <w:r>
        <w:t xml:space="preserve">的另一个关键组成部分，缓存系统会有选择地缓存那些最常用的那些资源</w:t>
      </w:r>
    </w:p>
    <w:p>
      <w:pPr>
        <w:pStyle w:val="BodyText"/>
      </w:pPr>
      <w:r>
        <w:t xml:space="preserve">其中有两个衡量</w:t>
      </w:r>
      <w:r>
        <w:rPr>
          <w:rStyle w:val="VerbatimChar"/>
        </w:rPr>
        <w:t xml:space="preserve">CDN</w:t>
      </w:r>
      <w:r>
        <w:t xml:space="preserve">服务质量的指标：</w:t>
      </w:r>
    </w:p>
    <w:p>
      <w:pPr>
        <w:pStyle w:val="Compact"/>
        <w:numPr>
          <w:numId w:val="1002"/>
          <w:ilvl w:val="0"/>
        </w:numPr>
      </w:pPr>
      <w:r>
        <w:t xml:space="preserve">命中率：用户访问的资源恰好在缓存系统里，可以直接返回给用户，命中次数与所有访问次数之比</w:t>
      </w:r>
    </w:p>
    <w:p>
      <w:pPr>
        <w:pStyle w:val="Compact"/>
        <w:numPr>
          <w:numId w:val="1002"/>
          <w:ilvl w:val="0"/>
        </w:numPr>
      </w:pPr>
      <w:r>
        <w:t xml:space="preserve">回源率：缓存里没有，必须用代理的方式回源站取，回源次数与所有访问次数之比</w:t>
      </w:r>
    </w:p>
    <w:p>
      <w:pPr>
        <w:pStyle w:val="FirstParagraph"/>
      </w:pPr>
      <w:r>
        <w:t xml:space="preserve">缓存系统也可以划分出层次，分成一级缓存节点和二级缓存节点。一级缓存配置高一些，直连源站，二级缓存配置低一些，直连用户</w:t>
      </w:r>
    </w:p>
    <w:p>
      <w:pPr>
        <w:pStyle w:val="BodyText"/>
      </w:pPr>
      <w:r>
        <w:t xml:space="preserve">回源的时候二级缓存只找一级缓存，一级缓存没有才回源站，可以有效地减少真正的回源</w:t>
      </w:r>
    </w:p>
    <w:p>
      <w:pPr>
        <w:pStyle w:val="BodyText"/>
      </w:pPr>
      <w:r>
        <w:t xml:space="preserve">现在的商业</w:t>
      </w:r>
      <w:r>
        <w:t xml:space="preserve"> </w:t>
      </w:r>
      <w:r>
        <w:rPr>
          <w:rStyle w:val="VerbatimChar"/>
        </w:rPr>
        <w:t xml:space="preserve">CDN</w:t>
      </w:r>
      <w:r>
        <w:t xml:space="preserve">命中率都在 90% 以上，相当于把源站的服务能力放大了 10 倍以上</w:t>
      </w:r>
    </w:p>
    <w:p>
      <w:pPr>
        <w:pStyle w:val="Heading2"/>
      </w:pPr>
      <w:bookmarkStart w:id="35" w:name="三总结"/>
      <w:bookmarkEnd w:id="35"/>
      <w:r>
        <w:t xml:space="preserve">三、总结</w:t>
      </w:r>
    </w:p>
    <w:p>
      <w:pPr>
        <w:pStyle w:val="FirstParagraph"/>
      </w:pPr>
      <w:r>
        <w:rPr>
          <w:rStyle w:val="VerbatimChar"/>
        </w:rPr>
        <w:t xml:space="preserve">CDN</w:t>
      </w:r>
      <w:r>
        <w:t xml:space="preserve"> </w:t>
      </w:r>
      <w:r>
        <w:t xml:space="preserve">目的是为了改善互联网的服务质量，通俗一点说其实就是提高访问速度</w:t>
      </w:r>
    </w:p>
    <w:p>
      <w:pPr>
        <w:pStyle w:val="BodyText"/>
      </w:pPr>
      <w:r>
        <w:rPr>
          <w:rStyle w:val="VerbatimChar"/>
        </w:rPr>
        <w:t xml:space="preserve">CDN</w:t>
      </w:r>
      <w:r>
        <w:t xml:space="preserve"> </w:t>
      </w:r>
      <w:r>
        <w:t xml:space="preserve">构建了全国、全球级别的专网，让用户就近访问专网里的边缘节点，降低了传输延迟，实现了网站加速</w:t>
      </w:r>
    </w:p>
    <w:p>
      <w:pPr>
        <w:pStyle w:val="BodyText"/>
      </w:pPr>
      <w:r>
        <w:t xml:space="preserve">通过</w:t>
      </w:r>
      <w:r>
        <w:rPr>
          <w:rStyle w:val="VerbatimChar"/>
        </w:rPr>
        <w:t xml:space="preserve">CDN</w:t>
      </w:r>
      <w:r>
        <w:t xml:space="preserve">的负载均衡系统，智能调度边缘节点提供服务，相当于</w:t>
      </w:r>
      <w:r>
        <w:rPr>
          <w:rStyle w:val="VerbatimChar"/>
        </w:rPr>
        <w:t xml:space="preserve">CDN</w:t>
      </w:r>
      <w:r>
        <w:t xml:space="preserve">服务的大脑，而缓存系统相当于</w:t>
      </w:r>
      <w:r>
        <w:rPr>
          <w:rStyle w:val="VerbatimChar"/>
        </w:rPr>
        <w:t xml:space="preserve">CDN</w:t>
      </w:r>
      <w:r>
        <w:t xml:space="preserve">的心脏，缓存命中直接返回给用户，否则回源</w:t>
      </w:r>
    </w:p>
    <w:p>
      <w:pPr>
        <w:pStyle w:val="Heading2"/>
      </w:pPr>
      <w:bookmarkStart w:id="36" w:name="参考文献"/>
      <w:bookmarkEnd w:id="36"/>
      <w:r>
        <w:t xml:space="preserve">参考文献</w:t>
      </w:r>
    </w:p>
    <w:p>
      <w:pPr>
        <w:pStyle w:val="Compact"/>
        <w:numPr>
          <w:numId w:val="1003"/>
          <w:ilvl w:val="0"/>
        </w:numPr>
      </w:pPr>
      <w:r>
        <w:t xml:space="preserve">https://zh.wikipedia.org/wiki/內容傳遞網路</w:t>
      </w:r>
    </w:p>
    <w:p>
      <w:pPr>
        <w:pStyle w:val="Compact"/>
        <w:numPr>
          <w:numId w:val="1003"/>
          <w:ilvl w:val="0"/>
        </w:numPr>
      </w:pPr>
      <w:r>
        <w:t xml:space="preserve">https://juejin.cn/post/6844903890706661389#heading-5</w:t>
      </w:r>
    </w:p>
    <w:p>
      <w:pPr>
        <w:pStyle w:val="Compact"/>
        <w:numPr>
          <w:numId w:val="1003"/>
          <w:ilvl w:val="0"/>
        </w:numPr>
      </w:pPr>
      <w:r>
        <w:t xml:space="preserve">https://blog.csdn.net/lxx309707872/article/details/109078783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fa5e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34536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2022-06-04T10:24:48Z</dcterms:created>
  <dcterms:modified xsi:type="dcterms:W3CDTF">2022-06-04T10:24:48Z</dcterms:modified>
</cp:coreProperties>
</file>