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websocket的理解应用场景"/>
      <w:bookmarkEnd w:id="21"/>
      <w:r>
        <w:t xml:space="preserve">面试官：说说对WebSocket的理解？应用场景？</w:t>
      </w:r>
    </w:p>
    <w:p>
      <w:pPr>
        <w:pStyle w:val="Figure"/>
      </w:pPr>
      <w:r>
        <w:drawing>
          <wp:inline>
            <wp:extent cx="5334000" cy="26217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358a8c0-c0f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WebSocket，是一种网络传输协议，位于</w:t>
      </w:r>
      <w:r>
        <w:rPr>
          <w:rStyle w:val="VerbatimChar"/>
        </w:rPr>
        <w:t xml:space="preserve">OSI</w:t>
      </w:r>
      <w:r>
        <w:t xml:space="preserve">模型的应用层。可在单个</w:t>
      </w:r>
      <w:r>
        <w:rPr>
          <w:rStyle w:val="VerbatimChar"/>
        </w:rPr>
        <w:t xml:space="preserve">TCP</w:t>
      </w:r>
      <w:r>
        <w:t xml:space="preserve">连接上进行全双工通信，能更好的节省服务器资源和带宽并达到实时通迅</w:t>
      </w:r>
    </w:p>
    <w:p>
      <w:pPr>
        <w:pStyle w:val="BodyText"/>
      </w:pPr>
      <w:r>
        <w:t xml:space="preserve">客户端和服务器只需要完成一次握手，两者之间就可以创建持久性的连接，并进行双向数据传输</w:t>
      </w:r>
    </w:p>
    <w:p>
      <w:pPr>
        <w:pStyle w:val="Figure"/>
      </w:pPr>
      <w:r>
        <w:drawing>
          <wp:inline>
            <wp:extent cx="5334000" cy="43215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d386e20-c0f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从上图可见，</w:t>
      </w:r>
      <w:r>
        <w:rPr>
          <w:rStyle w:val="VerbatimChar"/>
        </w:rPr>
        <w:t xml:space="preserve">websocket</w:t>
      </w:r>
      <w:r>
        <w:t xml:space="preserve">服务器与客户端通过握手连接，连接成功后，两者都能主动的向对方发送或接受数据</w:t>
      </w:r>
    </w:p>
    <w:p>
      <w:pPr>
        <w:pStyle w:val="BodyText"/>
      </w:pPr>
      <w:r>
        <w:t xml:space="preserve">而在</w:t>
      </w:r>
      <w:r>
        <w:rPr>
          <w:rStyle w:val="VerbatimChar"/>
        </w:rPr>
        <w:t xml:space="preserve">websocket</w:t>
      </w:r>
      <w:r>
        <w:t xml:space="preserve">出现之前，开发实时</w:t>
      </w:r>
      <w:r>
        <w:rPr>
          <w:rStyle w:val="VerbatimChar"/>
        </w:rPr>
        <w:t xml:space="preserve">web</w:t>
      </w:r>
      <w:r>
        <w:t xml:space="preserve">应用的方式为轮询</w:t>
      </w:r>
    </w:p>
    <w:p>
      <w:pPr>
        <w:pStyle w:val="BodyText"/>
      </w:pPr>
      <w:r>
        <w:t xml:space="preserve">不停地向服务器发送 HTTP 请求，问有没有数据，有数据的话服务器就用响应报文回应。如果轮询的频率比较高，那么就可以近似地实现“实时通信”的效果</w:t>
      </w:r>
    </w:p>
    <w:p>
      <w:pPr>
        <w:pStyle w:val="BodyText"/>
      </w:pPr>
      <w:r>
        <w:t xml:space="preserve">轮询的缺点也很明显，反复发送无效查询请求耗费了大量的带宽和</w:t>
      </w:r>
      <w:r>
        <w:t xml:space="preserve"> </w:t>
      </w:r>
      <w:r>
        <w:rPr>
          <w:rStyle w:val="VerbatimChar"/>
        </w:rPr>
        <w:t xml:space="preserve">CPU</w:t>
      </w:r>
      <w:r>
        <w:t xml:space="preserve">资源</w:t>
      </w:r>
    </w:p>
    <w:p>
      <w:pPr>
        <w:pStyle w:val="Heading2"/>
      </w:pPr>
      <w:bookmarkStart w:id="29" w:name="二特点"/>
      <w:bookmarkEnd w:id="29"/>
      <w:r>
        <w:t xml:space="preserve">二、特点</w:t>
      </w:r>
    </w:p>
    <w:p>
      <w:pPr>
        <w:pStyle w:val="Heading3"/>
      </w:pPr>
      <w:bookmarkStart w:id="30" w:name="全双工"/>
      <w:bookmarkEnd w:id="30"/>
      <w:r>
        <w:t xml:space="preserve">全双工</w:t>
      </w:r>
    </w:p>
    <w:p>
      <w:pPr>
        <w:pStyle w:val="FirstParagraph"/>
      </w:pPr>
      <w:r>
        <w:t xml:space="preserve">通信允许数据在两个方向上同时传输，它在能力上相当于两个单工通信方式的结合</w:t>
      </w:r>
    </w:p>
    <w:p>
      <w:pPr>
        <w:pStyle w:val="BodyText"/>
      </w:pPr>
      <w:r>
        <w:t xml:space="preserve">例如指 A→B 的同时 B→A ，是瞬时同步的</w:t>
      </w:r>
    </w:p>
    <w:p>
      <w:pPr>
        <w:pStyle w:val="Heading3"/>
      </w:pPr>
      <w:bookmarkStart w:id="31" w:name="二进制帧"/>
      <w:bookmarkEnd w:id="31"/>
      <w:r>
        <w:t xml:space="preserve">二进制帧</w:t>
      </w:r>
    </w:p>
    <w:p>
      <w:pPr>
        <w:pStyle w:val="FirstParagraph"/>
      </w:pPr>
      <w:r>
        <w:t xml:space="preserve">采用了二进制帧结构，语法、语义与 HTTP 完全不兼容，相比</w:t>
      </w:r>
      <w:r>
        <w:rPr>
          <w:rStyle w:val="VerbatimChar"/>
        </w:rPr>
        <w:t xml:space="preserve">http/2</w:t>
      </w:r>
      <w:r>
        <w:t xml:space="preserve">，</w:t>
      </w:r>
      <w:r>
        <w:rPr>
          <w:rStyle w:val="VerbatimChar"/>
        </w:rPr>
        <w:t xml:space="preserve">WebSocket</w:t>
      </w:r>
      <w:r>
        <w:t xml:space="preserve">更侧重于“实时通信”，而</w:t>
      </w:r>
      <w:r>
        <w:rPr>
          <w:rStyle w:val="VerbatimChar"/>
        </w:rPr>
        <w:t xml:space="preserve">HTTP/2</w:t>
      </w:r>
      <w:r>
        <w:t xml:space="preserve"> </w:t>
      </w:r>
      <w:r>
        <w:t xml:space="preserve">更侧重于提高传输效率，所以两者的帧结构也有很大的区别</w:t>
      </w:r>
    </w:p>
    <w:p>
      <w:pPr>
        <w:pStyle w:val="BodyText"/>
      </w:pPr>
      <w:r>
        <w:t xml:space="preserve">不像</w:t>
      </w:r>
      <w:r>
        <w:t xml:space="preserve"> </w:t>
      </w:r>
      <w:r>
        <w:rPr>
          <w:rStyle w:val="VerbatimChar"/>
        </w:rPr>
        <w:t xml:space="preserve">HTTP/2</w:t>
      </w:r>
      <w:r>
        <w:t xml:space="preserve"> </w:t>
      </w:r>
      <w:r>
        <w:t xml:space="preserve">那样定义流，也就不存在多路复用、优先级等特性</w:t>
      </w:r>
    </w:p>
    <w:p>
      <w:pPr>
        <w:pStyle w:val="BodyText"/>
      </w:pPr>
      <w:r>
        <w:t xml:space="preserve">自身就是全双工，也不需要服务器推送</w:t>
      </w:r>
    </w:p>
    <w:p>
      <w:pPr>
        <w:pStyle w:val="Heading3"/>
      </w:pPr>
      <w:bookmarkStart w:id="32" w:name="协议名"/>
      <w:bookmarkEnd w:id="32"/>
      <w:r>
        <w:t xml:space="preserve">协议名</w:t>
      </w:r>
    </w:p>
    <w:p>
      <w:pPr>
        <w:pStyle w:val="FirstParagraph"/>
      </w:pPr>
      <w:r>
        <w:t xml:space="preserve">引入</w:t>
      </w:r>
      <w:r>
        <w:rPr>
          <w:rStyle w:val="VerbatimChar"/>
        </w:rPr>
        <w:t xml:space="preserve">ws</w:t>
      </w:r>
      <w:r>
        <w:t xml:space="preserve">和</w:t>
      </w:r>
      <w:r>
        <w:rPr>
          <w:rStyle w:val="VerbatimChar"/>
        </w:rPr>
        <w:t xml:space="preserve">wss</w:t>
      </w:r>
      <w:r>
        <w:t xml:space="preserve">分别代表明文和密文的</w:t>
      </w:r>
      <w:r>
        <w:rPr>
          <w:rStyle w:val="VerbatimChar"/>
        </w:rPr>
        <w:t xml:space="preserve">websocket</w:t>
      </w:r>
      <w:r>
        <w:t xml:space="preserve">协议，且默认端口使用80或443，几乎与</w:t>
      </w:r>
      <w:r>
        <w:rPr>
          <w:rStyle w:val="VerbatimChar"/>
        </w:rPr>
        <w:t xml:space="preserve">http</w:t>
      </w:r>
      <w:r>
        <w:t xml:space="preserve">一致</w:t>
      </w:r>
    </w:p>
    <w:p>
      <w:pPr>
        <w:pStyle w:val="SourceCode"/>
      </w:pPr>
      <w:r>
        <w:rPr>
          <w:rStyle w:val="VerbatimChar"/>
        </w:rPr>
        <w:t xml:space="preserve">ws://www.chrono.com</w:t>
      </w:r>
      <w:r>
        <w:br w:type="textWrapping"/>
      </w:r>
      <w:r>
        <w:rPr>
          <w:rStyle w:val="VerbatimChar"/>
        </w:rPr>
        <w:t xml:space="preserve">ws://www.chrono.com:8080/srv</w:t>
      </w:r>
      <w:r>
        <w:br w:type="textWrapping"/>
      </w:r>
      <w:r>
        <w:rPr>
          <w:rStyle w:val="VerbatimChar"/>
        </w:rPr>
        <w:t xml:space="preserve">wss://www.chrono.com:445/im?user_id=xxx</w:t>
      </w:r>
    </w:p>
    <w:p>
      <w:pPr>
        <w:pStyle w:val="Heading3"/>
      </w:pPr>
      <w:bookmarkStart w:id="33" w:name="握手"/>
      <w:bookmarkEnd w:id="33"/>
      <w:r>
        <w:t xml:space="preserve">握手</w:t>
      </w:r>
    </w:p>
    <w:p>
      <w:pPr>
        <w:pStyle w:val="FirstParagraph"/>
      </w:pPr>
      <w:r>
        <w:rPr>
          <w:rStyle w:val="VerbatimChar"/>
        </w:rPr>
        <w:t xml:space="preserve">WebSocket</w:t>
      </w:r>
      <w:r>
        <w:t xml:space="preserve">也要有一个握手过程，然后才能正式收发数据</w:t>
      </w:r>
    </w:p>
    <w:p>
      <w:pPr>
        <w:pStyle w:val="BodyText"/>
      </w:pPr>
      <w:r>
        <w:t xml:space="preserve">客户端发送数据格式如下：</w:t>
      </w:r>
    </w:p>
    <w:p>
      <w:pPr>
        <w:pStyle w:val="SourceCode"/>
      </w:pPr>
      <w:r>
        <w:rPr>
          <w:rStyle w:val="VerbatimChar"/>
        </w:rPr>
        <w:t xml:space="preserve">GET /chat HTTP/1.1</w:t>
      </w:r>
      <w:r>
        <w:br w:type="textWrapping"/>
      </w:r>
      <w:r>
        <w:rPr>
          <w:rStyle w:val="VerbatimChar"/>
        </w:rPr>
        <w:t xml:space="preserve">Host: server.example.com</w:t>
      </w:r>
      <w:r>
        <w:br w:type="textWrapping"/>
      </w:r>
      <w:r>
        <w:rPr>
          <w:rStyle w:val="VerbatimChar"/>
        </w:rPr>
        <w:t xml:space="preserve">Upgrade: websocket</w:t>
      </w:r>
      <w:r>
        <w:br w:type="textWrapping"/>
      </w:r>
      <w:r>
        <w:rPr>
          <w:rStyle w:val="VerbatimChar"/>
        </w:rPr>
        <w:t xml:space="preserve">Connection: Upgrade</w:t>
      </w:r>
      <w:r>
        <w:br w:type="textWrapping"/>
      </w:r>
      <w:r>
        <w:rPr>
          <w:rStyle w:val="VerbatimChar"/>
        </w:rPr>
        <w:t xml:space="preserve">Sec-WebSocket-Key: dGhlIHNhbXBsZSBub25jZQ==</w:t>
      </w:r>
      <w:r>
        <w:br w:type="textWrapping"/>
      </w:r>
      <w:r>
        <w:rPr>
          <w:rStyle w:val="VerbatimChar"/>
        </w:rPr>
        <w:t xml:space="preserve">Origin: http://example.com</w:t>
      </w:r>
      <w:r>
        <w:br w:type="textWrapping"/>
      </w:r>
      <w:r>
        <w:rPr>
          <w:rStyle w:val="VerbatimChar"/>
        </w:rPr>
        <w:t xml:space="preserve">Sec-WebSocket-Protocol: chat, superchat</w:t>
      </w:r>
      <w:r>
        <w:br w:type="textWrapping"/>
      </w:r>
      <w:r>
        <w:rPr>
          <w:rStyle w:val="VerbatimChar"/>
        </w:rPr>
        <w:t xml:space="preserve">Sec-WebSocket-Version: 13</w:t>
      </w:r>
    </w:p>
    <w:p>
      <w:pPr>
        <w:pStyle w:val="Compact"/>
        <w:numPr>
          <w:numId w:val="1001"/>
          <w:ilvl w:val="0"/>
        </w:numPr>
      </w:pPr>
      <w:r>
        <w:t xml:space="preserve">Connection：必须设置Upgrade，表示客户端希望连接升级</w:t>
      </w:r>
    </w:p>
    <w:p>
      <w:pPr>
        <w:pStyle w:val="Compact"/>
        <w:numPr>
          <w:numId w:val="1001"/>
          <w:ilvl w:val="0"/>
        </w:numPr>
      </w:pPr>
      <w:r>
        <w:t xml:space="preserve">Upgrade：必须设置Websocket，表示希望升级到Websocket协议</w:t>
      </w:r>
    </w:p>
    <w:p>
      <w:pPr>
        <w:pStyle w:val="Compact"/>
        <w:numPr>
          <w:numId w:val="1001"/>
          <w:ilvl w:val="0"/>
        </w:numPr>
      </w:pPr>
      <w:r>
        <w:t xml:space="preserve">Sec-WebSocket-Key：客户端发送的一个 base64 编码的密文，用于简单的认证秘钥。要求服务端必须返回一个对应加密的“Sec-WebSocket-Accept应答，否则客户端会抛出错误，并关闭连接</w:t>
      </w:r>
    </w:p>
    <w:p>
      <w:pPr>
        <w:pStyle w:val="Compact"/>
        <w:numPr>
          <w:numId w:val="1001"/>
          <w:ilvl w:val="0"/>
        </w:numPr>
      </w:pPr>
      <w:r>
        <w:t xml:space="preserve">Sec-WebSocket-Version ：表示支持的Websocket版本</w:t>
      </w:r>
    </w:p>
    <w:p>
      <w:pPr>
        <w:pStyle w:val="FirstParagraph"/>
      </w:pPr>
      <w:r>
        <w:t xml:space="preserve">服务端返回的数据格式：</w:t>
      </w:r>
    </w:p>
    <w:p>
      <w:pPr>
        <w:pStyle w:val="SourceCode"/>
      </w:pPr>
      <w:r>
        <w:rPr>
          <w:rStyle w:val="VerbatimChar"/>
        </w:rPr>
        <w:t xml:space="preserve">HTTP/1.1 101 Switching Protocols</w:t>
      </w:r>
      <w:r>
        <w:br w:type="textWrapping"/>
      </w:r>
      <w:r>
        <w:rPr>
          <w:rStyle w:val="VerbatimChar"/>
        </w:rPr>
        <w:t xml:space="preserve">Upgrade: websocket</w:t>
      </w:r>
      <w:r>
        <w:br w:type="textWrapping"/>
      </w:r>
      <w:r>
        <w:rPr>
          <w:rStyle w:val="VerbatimChar"/>
        </w:rPr>
        <w:t xml:space="preserve">Connection: Upgrade</w:t>
      </w:r>
      <w:r>
        <w:br w:type="textWrapping"/>
      </w:r>
      <w:r>
        <w:rPr>
          <w:rStyle w:val="VerbatimChar"/>
        </w:rPr>
        <w:t xml:space="preserve">Sec-WebSocket-Accept: s3pPLMBiTxaQ9kYGzzhZRbK+xOo=Sec-WebSocket-Protocol: chat</w:t>
      </w:r>
    </w:p>
    <w:p>
      <w:pPr>
        <w:pStyle w:val="Compact"/>
        <w:numPr>
          <w:numId w:val="1002"/>
          <w:ilvl w:val="0"/>
        </w:numPr>
      </w:pPr>
      <w:r>
        <w:t xml:space="preserve">HTTP/1.1 101 Switching Protocols：表示服务端接受 WebSocket 协议的客户端连接</w:t>
      </w:r>
    </w:p>
    <w:p>
      <w:pPr>
        <w:pStyle w:val="Compact"/>
        <w:numPr>
          <w:numId w:val="1002"/>
          <w:ilvl w:val="0"/>
        </w:numPr>
      </w:pPr>
      <w:r>
        <w:t xml:space="preserve">Sec-WebSocket-Accep：验证客户端请求报文，同样也是为了防止误连接。具体做法是把请求头里“Sec-WebSocket-Key”的值，加上一个专用的 UUID，再计算摘要</w:t>
      </w:r>
    </w:p>
    <w:p>
      <w:pPr>
        <w:pStyle w:val="Heading3"/>
      </w:pPr>
      <w:bookmarkStart w:id="34" w:name="优点"/>
      <w:bookmarkEnd w:id="34"/>
      <w:r>
        <w:t xml:space="preserve">优点</w:t>
      </w:r>
    </w:p>
    <w:p>
      <w:pPr>
        <w:pStyle w:val="Compact"/>
        <w:numPr>
          <w:numId w:val="1003"/>
          <w:ilvl w:val="0"/>
        </w:numPr>
      </w:pPr>
      <w:r>
        <w:t xml:space="preserve">较少的控制开销：数据包头部协议较小，不同于http每次请求需要携带完整的头部</w:t>
      </w:r>
    </w:p>
    <w:p>
      <w:pPr>
        <w:pStyle w:val="Compact"/>
        <w:numPr>
          <w:numId w:val="1003"/>
          <w:ilvl w:val="0"/>
        </w:numPr>
      </w:pPr>
      <w:r>
        <w:t xml:space="preserve">更强的实时性：相对于HTTP请求需要等待客户端发起请求服务端才能响应，延迟明显更少</w:t>
      </w:r>
    </w:p>
    <w:p>
      <w:pPr>
        <w:pStyle w:val="Compact"/>
        <w:numPr>
          <w:numId w:val="1003"/>
          <w:ilvl w:val="0"/>
        </w:numPr>
      </w:pPr>
      <w:r>
        <w:t xml:space="preserve">保持创连接状态：创建通信后，可省略状态信息，不同于HTTP每次请求需要携带身份验证</w:t>
      </w:r>
    </w:p>
    <w:p>
      <w:pPr>
        <w:pStyle w:val="Compact"/>
        <w:numPr>
          <w:numId w:val="1003"/>
          <w:ilvl w:val="0"/>
        </w:numPr>
      </w:pPr>
      <w:r>
        <w:t xml:space="preserve">更好的二进制支持：定义了二进制帧，更好处理二进制内容</w:t>
      </w:r>
    </w:p>
    <w:p>
      <w:pPr>
        <w:pStyle w:val="Compact"/>
        <w:numPr>
          <w:numId w:val="1003"/>
          <w:ilvl w:val="0"/>
        </w:numPr>
      </w:pPr>
      <w:r>
        <w:t xml:space="preserve">支持扩展：用户可以扩展websocket协议、实现部分自定义的子协议</w:t>
      </w:r>
    </w:p>
    <w:p>
      <w:pPr>
        <w:pStyle w:val="Compact"/>
        <w:numPr>
          <w:numId w:val="1003"/>
          <w:ilvl w:val="0"/>
        </w:numPr>
      </w:pPr>
      <w:r>
        <w:t xml:space="preserve">更好的压缩效果：Websocket在适当的扩展支持下，可以沿用之前内容的上下文，在传递类似的数据时，可以显著地提高压缩率</w:t>
      </w:r>
    </w:p>
    <w:p>
      <w:pPr>
        <w:pStyle w:val="Heading2"/>
      </w:pPr>
      <w:bookmarkStart w:id="35" w:name="二应用场景"/>
      <w:bookmarkEnd w:id="35"/>
      <w:r>
        <w:t xml:space="preserve">二、应用场景</w:t>
      </w:r>
    </w:p>
    <w:p>
      <w:pPr>
        <w:pStyle w:val="FirstParagraph"/>
      </w:pPr>
      <w:r>
        <w:t xml:space="preserve">基于</w:t>
      </w:r>
      <w:r>
        <w:rPr>
          <w:rStyle w:val="VerbatimChar"/>
        </w:rPr>
        <w:t xml:space="preserve">websocket</w:t>
      </w:r>
      <w:r>
        <w:t xml:space="preserve">的事实通信的特点，其存在的应用场景大概有：</w:t>
      </w:r>
    </w:p>
    <w:p>
      <w:pPr>
        <w:pStyle w:val="Compact"/>
        <w:numPr>
          <w:numId w:val="1004"/>
          <w:ilvl w:val="0"/>
        </w:numPr>
      </w:pPr>
      <w:r>
        <w:t xml:space="preserve">弹幕</w:t>
      </w:r>
    </w:p>
    <w:p>
      <w:pPr>
        <w:pStyle w:val="Compact"/>
        <w:numPr>
          <w:numId w:val="1004"/>
          <w:ilvl w:val="0"/>
        </w:numPr>
      </w:pPr>
      <w:r>
        <w:t xml:space="preserve">媒体聊天</w:t>
      </w:r>
    </w:p>
    <w:p>
      <w:pPr>
        <w:pStyle w:val="Compact"/>
        <w:numPr>
          <w:numId w:val="1004"/>
          <w:ilvl w:val="0"/>
        </w:numPr>
      </w:pPr>
      <w:r>
        <w:t xml:space="preserve">协同编辑</w:t>
      </w:r>
    </w:p>
    <w:p>
      <w:pPr>
        <w:pStyle w:val="Compact"/>
        <w:numPr>
          <w:numId w:val="1004"/>
          <w:ilvl w:val="0"/>
        </w:numPr>
      </w:pPr>
      <w:r>
        <w:t xml:space="preserve">基于位置的应用</w:t>
      </w:r>
    </w:p>
    <w:p>
      <w:pPr>
        <w:pStyle w:val="Compact"/>
        <w:numPr>
          <w:numId w:val="1004"/>
          <w:ilvl w:val="0"/>
        </w:numPr>
      </w:pPr>
      <w:r>
        <w:t xml:space="preserve">体育实况更新</w:t>
      </w:r>
    </w:p>
    <w:p>
      <w:pPr>
        <w:pStyle w:val="Compact"/>
        <w:numPr>
          <w:numId w:val="1004"/>
          <w:ilvl w:val="0"/>
        </w:numPr>
      </w:pPr>
      <w:r>
        <w:t xml:space="preserve">股票基金报价实时更新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https://zh.wikipedia.org/wiki/WebSocket</w:t>
      </w:r>
    </w:p>
    <w:p>
      <w:pPr>
        <w:pStyle w:val="Compact"/>
        <w:numPr>
          <w:numId w:val="1005"/>
          <w:ilvl w:val="0"/>
        </w:numPr>
      </w:pPr>
      <w:r>
        <w:t xml:space="preserve">https://www.oschina.net/translate/9-killer-uses-for-websockets</w:t>
      </w:r>
    </w:p>
    <w:p>
      <w:pPr>
        <w:pStyle w:val="Compact"/>
        <w:numPr>
          <w:numId w:val="1005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cf4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bf09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2022-06-04T10:24:35Z</dcterms:created>
  <dcterms:modified xsi:type="dcterms:W3CDTF">2022-06-04T10:24:35Z</dcterms:modified>
</cp:coreProperties>
</file>