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面试官说说微信小程序中路由跳转的方式有哪些区别"/>
      <w:bookmarkEnd w:id="21"/>
      <w:r>
        <w:t xml:space="preserve">面试官：说说微信小程序中路由跳转的方式有哪些？区别？</w:t>
      </w:r>
    </w:p>
    <w:p>
      <w:pPr>
        <w:pStyle w:val="Figure"/>
      </w:pPr>
      <w:r>
        <w:drawing>
          <wp:inline>
            <wp:extent cx="5334000" cy="25800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52bd3820-31a5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0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一是什么"/>
      <w:bookmarkEnd w:id="25"/>
      <w:r>
        <w:t xml:space="preserve">一、是什么</w:t>
      </w:r>
    </w:p>
    <w:p>
      <w:pPr>
        <w:pStyle w:val="FirstParagraph"/>
      </w:pPr>
      <w:r>
        <w:t xml:space="preserve">微信小程序拥有</w:t>
      </w:r>
      <w:r>
        <w:rPr>
          <w:rStyle w:val="VerbatimChar"/>
        </w:rPr>
        <w:t xml:space="preserve">web</w:t>
      </w:r>
      <w:r>
        <w:t xml:space="preserve">网页和</w:t>
      </w:r>
      <w:r>
        <w:rPr>
          <w:rStyle w:val="VerbatimChar"/>
        </w:rPr>
        <w:t xml:space="preserve">Application</w:t>
      </w:r>
      <w:r>
        <w:t xml:space="preserve">共同的特征，我们的页面都不是孤立存在的，而是通过和其他页面进行交互，来共同完成系统的功能</w:t>
      </w:r>
    </w:p>
    <w:p>
      <w:pPr>
        <w:pStyle w:val="BodyText"/>
      </w:pPr>
      <w:r>
        <w:t xml:space="preserve">在微信小程序中，每个页面可以看成是一个</w:t>
      </w:r>
      <w:r>
        <w:rPr>
          <w:rStyle w:val="VerbatimChar"/>
        </w:rPr>
        <w:t xml:space="preserve">pageModel</w:t>
      </w:r>
      <w:r>
        <w:t xml:space="preserve">，</w:t>
      </w:r>
      <w:r>
        <w:rPr>
          <w:rStyle w:val="VerbatimChar"/>
        </w:rPr>
        <w:t xml:space="preserve">pageModel</w:t>
      </w:r>
      <w:r>
        <w:t xml:space="preserve">全部以栈的形式进行管理</w:t>
      </w:r>
    </w:p>
    <w:p>
      <w:pPr>
        <w:pStyle w:val="Heading2"/>
      </w:pPr>
      <w:bookmarkStart w:id="26" w:name="二有哪些"/>
      <w:bookmarkEnd w:id="26"/>
      <w:r>
        <w:t xml:space="preserve">二、有哪些</w:t>
      </w:r>
    </w:p>
    <w:p>
      <w:pPr>
        <w:pStyle w:val="FirstParagraph"/>
      </w:pPr>
      <w:r>
        <w:t xml:space="preserve">常见的微信小程序页面跳转方式有如下：</w:t>
      </w:r>
    </w:p>
    <w:p>
      <w:pPr>
        <w:pStyle w:val="Compact"/>
        <w:numPr>
          <w:numId w:val="1001"/>
          <w:ilvl w:val="0"/>
        </w:numPr>
      </w:pPr>
      <w:r>
        <w:t xml:space="preserve">wx.navigateTo(Object)</w:t>
      </w:r>
    </w:p>
    <w:p>
      <w:pPr>
        <w:pStyle w:val="Compact"/>
        <w:numPr>
          <w:numId w:val="1001"/>
          <w:ilvl w:val="0"/>
        </w:numPr>
      </w:pPr>
      <w:r>
        <w:t xml:space="preserve">wx.redirectTo(Object)</w:t>
      </w:r>
    </w:p>
    <w:p>
      <w:pPr>
        <w:pStyle w:val="Compact"/>
        <w:numPr>
          <w:numId w:val="1001"/>
          <w:ilvl w:val="0"/>
        </w:numPr>
      </w:pPr>
      <w:r>
        <w:t xml:space="preserve">wx.switchTab(Object)</w:t>
      </w:r>
    </w:p>
    <w:p>
      <w:pPr>
        <w:pStyle w:val="Compact"/>
        <w:numPr>
          <w:numId w:val="1001"/>
          <w:ilvl w:val="0"/>
        </w:numPr>
      </w:pPr>
      <w:r>
        <w:t xml:space="preserve">wx.navigateBack(Object)</w:t>
      </w:r>
    </w:p>
    <w:p>
      <w:pPr>
        <w:pStyle w:val="Compact"/>
        <w:numPr>
          <w:numId w:val="1001"/>
          <w:ilvl w:val="0"/>
        </w:numPr>
      </w:pPr>
      <w:r>
        <w:t xml:space="preserve">wx.reLaunch(Object)</w:t>
      </w:r>
    </w:p>
    <w:p>
      <w:pPr>
        <w:pStyle w:val="Heading3"/>
      </w:pPr>
      <w:bookmarkStart w:id="27" w:name="wx.navigatetoobject"/>
      <w:bookmarkEnd w:id="27"/>
      <w:r>
        <w:t xml:space="preserve">wx.navigateTo(Object)</w:t>
      </w:r>
    </w:p>
    <w:p>
      <w:pPr>
        <w:pStyle w:val="FirstParagraph"/>
      </w:pPr>
      <w:r>
        <w:rPr>
          <w:rStyle w:val="VerbatimChar"/>
        </w:rPr>
        <w:t xml:space="preserve">wx.navigateTo()</w:t>
      </w:r>
      <w:r>
        <w:t xml:space="preserve">用于保留当前页面、跳转到应用内的某个页面，使用</w:t>
      </w:r>
      <w:r>
        <w:t xml:space="preserve"> </w:t>
      </w:r>
      <w:r>
        <w:rPr>
          <w:rStyle w:val="VerbatimChar"/>
        </w:rPr>
        <w:t xml:space="preserve">wx.navigateBack</w:t>
      </w:r>
      <w:r>
        <w:t xml:space="preserve">可以返回到原页面</w:t>
      </w:r>
    </w:p>
    <w:p>
      <w:pPr>
        <w:pStyle w:val="BodyText"/>
      </w:pPr>
      <w:r>
        <w:t xml:space="preserve">对于页面不是特别多的小程序，通常推荐使用</w:t>
      </w:r>
      <w:r>
        <w:t xml:space="preserve"> </w:t>
      </w:r>
      <w:r>
        <w:rPr>
          <w:rStyle w:val="VerbatimChar"/>
        </w:rPr>
        <w:t xml:space="preserve">wx.navigateTo</w:t>
      </w:r>
      <w:r>
        <w:t xml:space="preserve">进行跳转， 以便返回原页面，以提高加载速度。当页面特别多时，则不推荐使用</w:t>
      </w:r>
    </w:p>
    <w:p>
      <w:pPr>
        <w:pStyle w:val="BodyText"/>
      </w:pPr>
      <w:r>
        <w:t xml:space="preserve">参数表如下所示：</w:t>
      </w:r>
    </w:p>
    <w:p>
      <w:pPr>
        <w:pStyle w:val="Figure"/>
      </w:pPr>
      <w:r>
        <w:drawing>
          <wp:inline>
            <wp:extent cx="5334000" cy="32592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5e524ea0-31a5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流程图如下：</w:t>
      </w:r>
    </w:p>
    <w:p>
      <w:pPr>
        <w:pStyle w:val="Figure"/>
      </w:pPr>
      <w:r>
        <w:drawing>
          <wp:inline>
            <wp:extent cx="5334000" cy="38653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68f033e0-31a5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5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wx.redirecttoobject"/>
      <w:bookmarkEnd w:id="34"/>
      <w:r>
        <w:t xml:space="preserve">wx.redirectTo(Object)</w:t>
      </w:r>
    </w:p>
    <w:p>
      <w:pPr>
        <w:pStyle w:val="FirstParagraph"/>
      </w:pPr>
      <w:r>
        <w:t xml:space="preserve">重定向，当页面过多时，被保留页面会挤占微信分配给小程序的内存，或是达到微信所限制的 10 层页面栈的情况下，我们应该考虑选择</w:t>
      </w:r>
      <w:r>
        <w:t xml:space="preserve"> </w:t>
      </w:r>
      <w:r>
        <w:rPr>
          <w:rStyle w:val="VerbatimChar"/>
        </w:rPr>
        <w:t xml:space="preserve">wx.redirectTo</w:t>
      </w:r>
    </w:p>
    <w:p>
      <w:pPr>
        <w:pStyle w:val="BodyText"/>
      </w:pPr>
      <w:r>
        <w:rPr>
          <w:rStyle w:val="VerbatimChar"/>
        </w:rPr>
        <w:t xml:space="preserve">wx.redirectTo()</w:t>
      </w:r>
      <w:r>
        <w:t xml:space="preserve">用于关闭当前页面，跳转到应用内的某个页面</w:t>
      </w:r>
    </w:p>
    <w:p>
      <w:pPr>
        <w:pStyle w:val="BodyText"/>
      </w:pPr>
      <w:r>
        <w:t xml:space="preserve">这样的跳转，可以避免跳转前页面占据运行内存，但返回时页面需要重新加载，增加了返回页面的显示时间</w:t>
      </w:r>
    </w:p>
    <w:p>
      <w:pPr>
        <w:pStyle w:val="BodyText"/>
      </w:pPr>
      <w:r>
        <w:t xml:space="preserve">参数表如下所示：</w:t>
      </w:r>
    </w:p>
    <w:p>
      <w:pPr>
        <w:pStyle w:val="Figure"/>
      </w:pPr>
      <w:r>
        <w:drawing>
          <wp:inline>
            <wp:extent cx="5334000" cy="26142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76066c20-31a5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流程图如下所示：</w:t>
      </w:r>
    </w:p>
    <w:p>
      <w:pPr>
        <w:pStyle w:val="Figure"/>
      </w:pPr>
      <w:r>
        <w:drawing>
          <wp:inline>
            <wp:extent cx="5334000" cy="42032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828c4b40-31a5-11ec-a752-75723a64e8f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3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1" w:name="wx.switchtabobject"/>
      <w:bookmarkEnd w:id="41"/>
      <w:r>
        <w:t xml:space="preserve">wx.switchTab(Object)</w:t>
      </w:r>
    </w:p>
    <w:p>
      <w:pPr>
        <w:pStyle w:val="FirstParagraph"/>
      </w:pPr>
      <w:r>
        <w:t xml:space="preserve">跳转到</w:t>
      </w:r>
      <w:r>
        <w:t xml:space="preserve"> </w:t>
      </w:r>
      <w:r>
        <w:rPr>
          <w:rStyle w:val="VerbatimChar"/>
        </w:rPr>
        <w:t xml:space="preserve">tabBar</w:t>
      </w:r>
      <w:r>
        <w:t xml:space="preserve">页面，并关闭其他所有非</w:t>
      </w:r>
      <w:r>
        <w:t xml:space="preserve"> </w:t>
      </w:r>
      <w:r>
        <w:rPr>
          <w:rStyle w:val="VerbatimChar"/>
        </w:rPr>
        <w:t xml:space="preserve">tabBar</w:t>
      </w:r>
      <w:r>
        <w:t xml:space="preserve"> </w:t>
      </w:r>
      <w:r>
        <w:t xml:space="preserve">页面</w:t>
      </w:r>
    </w:p>
    <w:p>
      <w:pPr>
        <w:pStyle w:val="BodyText"/>
      </w:pPr>
      <w:r>
        <w:t xml:space="preserve">参数表如下所示：</w:t>
      </w:r>
    </w:p>
    <w:p>
      <w:pPr>
        <w:pStyle w:val="Figure"/>
      </w:pPr>
      <w:r>
        <w:drawing>
          <wp:inline>
            <wp:extent cx="5334000" cy="22982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968869d0-31a5-11ec-a752-75723a64e8f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5" w:name="wx.navigatebackobject"/>
      <w:bookmarkEnd w:id="45"/>
      <w:r>
        <w:t xml:space="preserve">wx.navigateBack(Object)</w:t>
      </w:r>
    </w:p>
    <w:p>
      <w:pPr>
        <w:pStyle w:val="FirstParagraph"/>
      </w:pPr>
      <w:r>
        <w:rPr>
          <w:rStyle w:val="VerbatimChar"/>
        </w:rPr>
        <w:t xml:space="preserve">wx.navigateBack()</w:t>
      </w:r>
      <w:r>
        <w:t xml:space="preserve"> </w:t>
      </w:r>
      <w:r>
        <w:t xml:space="preserve">用于关闭当前页面，并返回上一页面或多级页面，开发者可通过</w:t>
      </w:r>
      <w:r>
        <w:t xml:space="preserve"> </w:t>
      </w:r>
      <w:r>
        <w:rPr>
          <w:rStyle w:val="VerbatimChar"/>
        </w:rPr>
        <w:t xml:space="preserve">getCurrentPages()</w:t>
      </w:r>
      <w:r>
        <w:t xml:space="preserve"> </w:t>
      </w:r>
      <w:r>
        <w:t xml:space="preserve">获取当前的页面栈，决定需要返回几层则设置对象的</w:t>
      </w:r>
      <w:r>
        <w:rPr>
          <w:rStyle w:val="VerbatimChar"/>
        </w:rPr>
        <w:t xml:space="preserve">delta</w:t>
      </w:r>
      <w:r>
        <w:t xml:space="preserve">属性即可</w:t>
      </w:r>
    </w:p>
    <w:p>
      <w:pPr>
        <w:pStyle w:val="BodyText"/>
      </w:pPr>
      <w:r>
        <w:t xml:space="preserve">参数表如下：</w:t>
      </w:r>
    </w:p>
    <w:p>
      <w:pPr>
        <w:pStyle w:val="Figure"/>
      </w:pPr>
      <w:r>
        <w:drawing>
          <wp:inline>
            <wp:extent cx="5334000" cy="20504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a28d8030-31a5-11ec-a752-75723a64e8f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9" w:name="wx.relaunchobject"/>
      <w:bookmarkEnd w:id="49"/>
      <w:r>
        <w:t xml:space="preserve">wx.reLaunch(Object)</w:t>
      </w:r>
    </w:p>
    <w:p>
      <w:pPr>
        <w:pStyle w:val="FirstParagraph"/>
      </w:pPr>
      <w:r>
        <w:t xml:space="preserve">关闭所有页面，打开到应用内的某个页面，返回的时候跳到首页</w:t>
      </w:r>
    </w:p>
    <w:p>
      <w:pPr>
        <w:pStyle w:val="BodyText"/>
      </w:pPr>
      <w:r>
        <w:t xml:space="preserve">流程图如下所示：</w:t>
      </w:r>
    </w:p>
    <w:p>
      <w:pPr>
        <w:pStyle w:val="Figure"/>
      </w:pPr>
      <w:r>
        <w:drawing>
          <wp:inline>
            <wp:extent cx="5334000" cy="40677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accca3a0-31a5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7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参数表如下所示：</w:t>
      </w:r>
    </w:p>
    <w:p>
      <w:pPr>
        <w:pStyle w:val="Figure"/>
      </w:pPr>
      <w:r>
        <w:drawing>
          <wp:inline>
            <wp:extent cx="5334000" cy="24734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b98c7e80-31a5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3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三总结"/>
      <w:bookmarkEnd w:id="56"/>
      <w:r>
        <w:t xml:space="preserve">三、总结</w:t>
      </w:r>
    </w:p>
    <w:p>
      <w:pPr>
        <w:pStyle w:val="FirstParagraph"/>
      </w:pPr>
      <w:r>
        <w:t xml:space="preserve">关于上述五种跳转方式，做下总结：</w:t>
      </w:r>
    </w:p>
    <w:p>
      <w:pPr>
        <w:pStyle w:val="Compact"/>
        <w:numPr>
          <w:numId w:val="1002"/>
          <w:ilvl w:val="0"/>
        </w:numPr>
      </w:pPr>
      <w:r>
        <w:t xml:space="preserve">navigateTo 保留当前页面，跳转到应用内的某个页面，使用 wx.navigateBack 可以返回到原页</w:t>
      </w:r>
    </w:p>
    <w:p>
      <w:pPr>
        <w:pStyle w:val="Compact"/>
        <w:numPr>
          <w:numId w:val="1002"/>
          <w:ilvl w:val="0"/>
        </w:numPr>
      </w:pPr>
      <w:r>
        <w:t xml:space="preserve">redirectTo 关闭当前页面，跳转到应用内的某个页面</w:t>
      </w:r>
    </w:p>
    <w:p>
      <w:pPr>
        <w:pStyle w:val="Compact"/>
        <w:numPr>
          <w:numId w:val="1002"/>
          <w:ilvl w:val="0"/>
        </w:numPr>
      </w:pPr>
      <w:r>
        <w:t xml:space="preserve">switchTab 跳转到 tabBar 页面，同时关闭其他非 tabBar 页面</w:t>
      </w:r>
    </w:p>
    <w:p>
      <w:pPr>
        <w:pStyle w:val="Compact"/>
        <w:numPr>
          <w:numId w:val="1002"/>
          <w:ilvl w:val="0"/>
        </w:numPr>
      </w:pPr>
      <w:r>
        <w:t xml:space="preserve">navigateBack 返回上一页面</w:t>
      </w:r>
    </w:p>
    <w:p>
      <w:pPr>
        <w:pStyle w:val="Compact"/>
        <w:numPr>
          <w:numId w:val="1002"/>
          <w:ilvl w:val="0"/>
        </w:numPr>
      </w:pPr>
      <w:r>
        <w:t xml:space="preserve">reLanch 关闭所有页面，打开到应用内的某个页面</w:t>
      </w:r>
    </w:p>
    <w:p>
      <w:pPr>
        <w:pStyle w:val="FirstParagraph"/>
      </w:pPr>
      <w:r>
        <w:t xml:space="preserve">其中关于它们的页面栈的关系如下：</w:t>
      </w:r>
    </w:p>
    <w:p>
      <w:pPr>
        <w:numPr>
          <w:numId w:val="1003"/>
          <w:ilvl w:val="0"/>
        </w:numPr>
      </w:pPr>
      <w:r>
        <w:t xml:space="preserve">avigateTo 新页面入栈</w:t>
      </w:r>
    </w:p>
    <w:p>
      <w:pPr>
        <w:pStyle w:val="Compact"/>
        <w:numPr>
          <w:numId w:val="1003"/>
          <w:ilvl w:val="0"/>
        </w:numPr>
      </w:pPr>
      <w:r>
        <w:t xml:space="preserve">redirectTo 当前页面出栈，新页面入栈</w:t>
      </w:r>
    </w:p>
    <w:p>
      <w:pPr>
        <w:pStyle w:val="Compact"/>
        <w:numPr>
          <w:numId w:val="1003"/>
          <w:ilvl w:val="0"/>
        </w:numPr>
      </w:pPr>
      <w:r>
        <w:t xml:space="preserve">navigateBack 页面不断出栈，直到目标返回页，新页面入栈</w:t>
      </w:r>
    </w:p>
    <w:p>
      <w:pPr>
        <w:pStyle w:val="Compact"/>
        <w:numPr>
          <w:numId w:val="1003"/>
          <w:ilvl w:val="0"/>
        </w:numPr>
      </w:pPr>
      <w:r>
        <w:t xml:space="preserve">switchTab 页面全部出栈，只留下新的 Tab 页面</w:t>
      </w:r>
    </w:p>
    <w:p>
      <w:pPr>
        <w:numPr>
          <w:numId w:val="1003"/>
          <w:ilvl w:val="0"/>
        </w:numPr>
      </w:pPr>
      <w:r>
        <w:t xml:space="preserve">reLanch 页面全部出栈，只留下新的页面</w:t>
      </w:r>
    </w:p>
    <w:p>
      <w:pPr>
        <w:pStyle w:val="Heading2"/>
      </w:pPr>
      <w:bookmarkStart w:id="57" w:name="参考文献"/>
      <w:bookmarkEnd w:id="57"/>
      <w:r>
        <w:t xml:space="preserve">参考文献</w:t>
      </w:r>
    </w:p>
    <w:p>
      <w:pPr>
        <w:pStyle w:val="Compact"/>
        <w:numPr>
          <w:numId w:val="1004"/>
          <w:ilvl w:val="0"/>
        </w:numPr>
      </w:pPr>
      <w:r>
        <w:t xml:space="preserve">https://developers.weixin.qq.com/miniprogram/dev/api/route/wx.navigateBack.html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b9dc48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f42603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5" Target="media/rId5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2022-06-04T10:27:54Z</dcterms:created>
  <dcterms:modified xsi:type="dcterms:W3CDTF">2022-06-04T10:27:54Z</dcterms:modified>
</cp:coreProperties>
</file>