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24.png" ContentType="image/png"/>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你对链表的理解常见的操作有哪些"/>
      <w:bookmarkEnd w:id="21"/>
      <w:r>
        <w:t xml:space="preserve">面试官：说说你对链表的理解？常见的操作有哪些？</w:t>
      </w:r>
    </w:p>
    <w:p>
      <w:pPr>
        <w:pStyle w:val="Figure"/>
      </w:pPr>
      <w:r>
        <w:drawing>
          <wp:inline>
            <wp:extent cx="5334000" cy="2682357"/>
            <wp:effectExtent b="0" l="0" r="0" t="0"/>
            <wp:docPr descr="" title="" id="1" name="Picture"/>
            <a:graphic>
              <a:graphicData uri="http://schemas.openxmlformats.org/drawingml/2006/picture">
                <pic:pic>
                  <pic:nvPicPr>
                    <pic:cNvPr descr="https://static.vue-js.com/d6638dd0-1c76-11ec-8e64-91fdec0f05a1.png" id="0" name="Picture"/>
                    <pic:cNvPicPr>
                      <a:picLocks noChangeArrowheads="1" noChangeAspect="1"/>
                    </pic:cNvPicPr>
                  </pic:nvPicPr>
                  <pic:blipFill>
                    <a:blip r:embed="rId24"/>
                    <a:stretch>
                      <a:fillRect/>
                    </a:stretch>
                  </pic:blipFill>
                  <pic:spPr bwMode="auto">
                    <a:xfrm>
                      <a:off x="0" y="0"/>
                      <a:ext cx="5334000" cy="2682357"/>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链表（Linked List）是一种物理存储单元上非连续、非顺序的存储结构，数据元素的逻辑顺序是通过链表中的指针链接次序实现的，由一系列结点（链表中每一个元素称为结点）组成</w:t>
      </w:r>
    </w:p>
    <w:p>
      <w:pPr>
        <w:pStyle w:val="BodyText"/>
      </w:pPr>
      <w:r>
        <w:t xml:space="preserve">每个结点包括两个部分：一个是存储数据元素的数据域，另一个是存储下一个结点地址的指针域</w:t>
      </w:r>
    </w:p>
    <w:p>
      <w:pPr>
        <w:pStyle w:val="Figure"/>
      </w:pPr>
      <w:r>
        <w:drawing>
          <wp:inline>
            <wp:extent cx="5334000" cy="1634342"/>
            <wp:effectExtent b="0" l="0" r="0" t="0"/>
            <wp:docPr descr="" title="" id="1" name="Picture"/>
            <a:graphic>
              <a:graphicData uri="http://schemas.openxmlformats.org/drawingml/2006/picture">
                <pic:pic>
                  <pic:nvPicPr>
                    <pic:cNvPr descr="https://static.vue-js.com/e4e93490-1c76-11ec-8e64-91fdec0f05a1.png" id="0" name="Picture"/>
                    <pic:cNvPicPr>
                      <a:picLocks noChangeArrowheads="1" noChangeAspect="1"/>
                    </pic:cNvPicPr>
                  </pic:nvPicPr>
                  <pic:blipFill>
                    <a:blip r:embed="rId28"/>
                    <a:stretch>
                      <a:fillRect/>
                    </a:stretch>
                  </pic:blipFill>
                  <pic:spPr bwMode="auto">
                    <a:xfrm>
                      <a:off x="0" y="0"/>
                      <a:ext cx="5334000" cy="1634342"/>
                    </a:xfrm>
                    <a:prstGeom prst="rect">
                      <a:avLst/>
                    </a:prstGeom>
                    <a:noFill/>
                    <a:ln w="9525">
                      <a:noFill/>
                      <a:headEnd/>
                      <a:tailEnd/>
                    </a:ln>
                  </pic:spPr>
                </pic:pic>
              </a:graphicData>
            </a:graphic>
          </wp:inline>
        </w:drawing>
      </w:r>
    </w:p>
    <w:p>
      <w:pPr>
        <w:pStyle w:val="FirstParagraph"/>
      </w:pPr>
      <w:r>
        <w:t xml:space="preserve">节点用代码表示，则如下：</w:t>
      </w:r>
    </w:p>
    <w:p>
      <w:pPr>
        <w:pStyle w:val="SourceCode"/>
      </w:pPr>
      <w:r>
        <w:rPr>
          <w:rStyle w:val="KeywordTok"/>
        </w:rPr>
        <w:t xml:space="preserve">class</w:t>
      </w:r>
      <w:r>
        <w:rPr>
          <w:rStyle w:val="NormalTok"/>
        </w:rPr>
        <w:t xml:space="preserve"> Node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(val)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val</w:t>
      </w:r>
      <w:r>
        <w:rPr>
          <w:rStyle w:val="NormalTok"/>
        </w:rPr>
        <w:t xml:space="preserve"> </w:t>
      </w:r>
      <w:r>
        <w:rPr>
          <w:rStyle w:val="OperatorTok"/>
        </w:rPr>
        <w:t xml:space="preserve">=</w:t>
      </w:r>
      <w:r>
        <w:rPr>
          <w:rStyle w:val="NormalTok"/>
        </w:rPr>
        <w:t xml:space="preserve"> val</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next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Compact"/>
        <w:numPr>
          <w:numId w:val="1001"/>
          <w:ilvl w:val="0"/>
        </w:numPr>
      </w:pPr>
      <w:r>
        <w:t xml:space="preserve">data 表示节点存放的数据</w:t>
      </w:r>
    </w:p>
    <w:p>
      <w:pPr>
        <w:pStyle w:val="Compact"/>
        <w:numPr>
          <w:numId w:val="1001"/>
          <w:ilvl w:val="0"/>
        </w:numPr>
      </w:pPr>
      <w:r>
        <w:t xml:space="preserve">next 表示下一个节点指向的内存空间</w:t>
      </w:r>
    </w:p>
    <w:p>
      <w:pPr>
        <w:pStyle w:val="FirstParagraph"/>
      </w:pPr>
      <w:r>
        <w:t xml:space="preserve">相比于线性表顺序结构，操作复杂。由于不必须按顺序存储，链表在插入的时候可以达到</w:t>
      </w:r>
      <w:r>
        <w:rPr>
          <w:rStyle w:val="VerbatimChar"/>
        </w:rPr>
        <w:t xml:space="preserve">O(1)</w:t>
      </w:r>
      <w:r>
        <w:t xml:space="preserve">的复杂度，比另一种线性表顺序表快得多，但是查找一个节点或者访问特定编号的节点则需要O(n)的时间，而线性表和顺序表相应的时间复杂度分别是</w:t>
      </w:r>
      <w:r>
        <w:rPr>
          <w:rStyle w:val="VerbatimChar"/>
        </w:rPr>
        <w:t xml:space="preserve">O(logn)</w:t>
      </w:r>
      <w:r>
        <w:t xml:space="preserve">和</w:t>
      </w:r>
      <w:r>
        <w:rPr>
          <w:rStyle w:val="VerbatimChar"/>
        </w:rPr>
        <w:t xml:space="preserve">O(1)</w:t>
      </w:r>
    </w:p>
    <w:p>
      <w:pPr>
        <w:pStyle w:val="BodyText"/>
      </w:pPr>
      <w:r>
        <w:t xml:space="preserve">链表的结构也十分多，常见的有四种形式：</w:t>
      </w:r>
    </w:p>
    <w:p>
      <w:pPr>
        <w:pStyle w:val="Compact"/>
        <w:numPr>
          <w:numId w:val="1002"/>
          <w:ilvl w:val="0"/>
        </w:numPr>
      </w:pPr>
      <w:r>
        <w:t xml:space="preserve">单链表：除了头节点和尾节点，其他节点只包含一个后继指针</w:t>
      </w:r>
    </w:p>
    <w:p>
      <w:pPr>
        <w:pStyle w:val="Compact"/>
        <w:numPr>
          <w:numId w:val="1002"/>
          <w:ilvl w:val="0"/>
        </w:numPr>
      </w:pPr>
      <w:r>
        <w:t xml:space="preserve">循环链表：跟单链表唯一的区别就在于它的尾结点又指回了链表的头结点，首尾相连，形成了一个环</w:t>
      </w:r>
    </w:p>
    <w:p>
      <w:pPr>
        <w:pStyle w:val="Compact"/>
        <w:numPr>
          <w:numId w:val="1002"/>
          <w:ilvl w:val="0"/>
        </w:numPr>
      </w:pPr>
      <w:r>
        <w:t xml:space="preserve">双向链表：每个结点具有两个方向指针，后继指针(next)指向后面的结点，前驱指针(prev)指向前面的结点，其中节点的前驱指针和尾结点的后继指针均指向空地址NULL</w:t>
      </w:r>
    </w:p>
    <w:p>
      <w:pPr>
        <w:pStyle w:val="Compact"/>
        <w:numPr>
          <w:numId w:val="1002"/>
          <w:ilvl w:val="0"/>
        </w:numPr>
      </w:pPr>
      <w:r>
        <w:t xml:space="preserve">双向循环链表：跟双向链表基本一致，不过头节点前驱指针指向尾迹诶单和尾节点的后继指针指向头节点</w:t>
      </w:r>
    </w:p>
    <w:p>
      <w:pPr>
        <w:pStyle w:val="Heading2"/>
      </w:pPr>
      <w:bookmarkStart w:id="29" w:name="二操作"/>
      <w:bookmarkEnd w:id="29"/>
      <w:r>
        <w:t xml:space="preserve">二、操作</w:t>
      </w:r>
    </w:p>
    <w:p>
      <w:pPr>
        <w:pStyle w:val="FirstParagraph"/>
      </w:pPr>
      <w:r>
        <w:t xml:space="preserve">关于链表的操作可以主要分成如下：</w:t>
      </w:r>
    </w:p>
    <w:p>
      <w:pPr>
        <w:pStyle w:val="Compact"/>
        <w:numPr>
          <w:numId w:val="1003"/>
          <w:ilvl w:val="0"/>
        </w:numPr>
      </w:pPr>
      <w:r>
        <w:t xml:space="preserve">遍历</w:t>
      </w:r>
    </w:p>
    <w:p>
      <w:pPr>
        <w:pStyle w:val="Compact"/>
        <w:numPr>
          <w:numId w:val="1003"/>
          <w:ilvl w:val="0"/>
        </w:numPr>
      </w:pPr>
      <w:r>
        <w:t xml:space="preserve">插入</w:t>
      </w:r>
    </w:p>
    <w:p>
      <w:pPr>
        <w:pStyle w:val="Compact"/>
        <w:numPr>
          <w:numId w:val="1003"/>
          <w:ilvl w:val="0"/>
        </w:numPr>
      </w:pPr>
      <w:r>
        <w:t xml:space="preserve">删除</w:t>
      </w:r>
    </w:p>
    <w:p>
      <w:pPr>
        <w:pStyle w:val="Heading3"/>
      </w:pPr>
      <w:bookmarkStart w:id="30" w:name="遍历"/>
      <w:bookmarkEnd w:id="30"/>
      <w:r>
        <w:t xml:space="preserve">遍历</w:t>
      </w:r>
    </w:p>
    <w:p>
      <w:pPr>
        <w:pStyle w:val="FirstParagraph"/>
      </w:pPr>
      <w:r>
        <w:t xml:space="preserve">遍历很好理解，就是根据</w:t>
      </w:r>
      <w:r>
        <w:rPr>
          <w:rStyle w:val="VerbatimChar"/>
        </w:rPr>
        <w:t xml:space="preserve">next</w:t>
      </w:r>
      <w:r>
        <w:t xml:space="preserve">指针遍历下去，直到为</w:t>
      </w:r>
      <w:r>
        <w:rPr>
          <w:rStyle w:val="VerbatimChar"/>
        </w:rPr>
        <w:t xml:space="preserve">null</w:t>
      </w:r>
      <w:r>
        <w:t xml:space="preserve">，如下：</w:t>
      </w:r>
    </w:p>
    <w:p>
      <w:pPr>
        <w:pStyle w:val="SourceCode"/>
      </w:pPr>
      <w:r>
        <w:rPr>
          <w:rStyle w:val="KeywordTok"/>
        </w:rPr>
        <w:t xml:space="preserve">let</w:t>
      </w:r>
      <w:r>
        <w:rPr>
          <w:rStyle w:val="NormalTok"/>
        </w:rPr>
        <w:t xml:space="preserve"> current </w:t>
      </w:r>
      <w:r>
        <w:rPr>
          <w:rStyle w:val="OperatorTok"/>
        </w:rPr>
        <w:t xml:space="preserve">=</w:t>
      </w:r>
      <w:r>
        <w:rPr>
          <w:rStyle w:val="NormalTok"/>
        </w:rPr>
        <w:t xml:space="preserve"> head</w:t>
      </w:r>
      <w:r>
        <w:br w:type="textWrapping"/>
      </w:r>
      <w:r>
        <w:rPr>
          <w:rStyle w:val="ControlFlowTok"/>
        </w:rPr>
        <w:t xml:space="preserve">while</w:t>
      </w:r>
      <w:r>
        <w:rPr>
          <w:rStyle w:val="NormalTok"/>
        </w:rPr>
        <w:t xml:space="preserve">(current)</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current</w:t>
      </w:r>
      <w:r>
        <w:rPr>
          <w:rStyle w:val="NormalTok"/>
        </w:rPr>
        <w:t xml:space="preserve">.</w:t>
      </w:r>
      <w:r>
        <w:rPr>
          <w:rStyle w:val="AttributeTok"/>
        </w:rPr>
        <w:t xml:space="preserve">val</w:t>
      </w:r>
      <w:r>
        <w:rPr>
          <w:rStyle w:val="NormalTok"/>
        </w:rPr>
        <w:t xml:space="preserve">)</w:t>
      </w:r>
      <w:r>
        <w:br w:type="textWrapping"/>
      </w:r>
      <w:r>
        <w:rPr>
          <w:rStyle w:val="NormalTok"/>
        </w:rPr>
        <w:t xml:space="preserve">  current </w:t>
      </w:r>
      <w:r>
        <w:rPr>
          <w:rStyle w:val="OperatorTok"/>
        </w:rPr>
        <w:t xml:space="preserve">=</w:t>
      </w:r>
      <w:r>
        <w:rPr>
          <w:rStyle w:val="NormalTok"/>
        </w:rPr>
        <w:t xml:space="preserve"> </w:t>
      </w:r>
      <w:r>
        <w:rPr>
          <w:rStyle w:val="VariableTok"/>
        </w:rPr>
        <w:t xml:space="preserve">current</w:t>
      </w:r>
      <w:r>
        <w:rPr>
          <w:rStyle w:val="NormalTok"/>
        </w:rPr>
        <w:t xml:space="preserve">.</w:t>
      </w:r>
      <w:r>
        <w:rPr>
          <w:rStyle w:val="AttributeTok"/>
        </w:rPr>
        <w:t xml:space="preserve">next</w:t>
      </w:r>
      <w:r>
        <w:br w:type="textWrapping"/>
      </w:r>
      <w:r>
        <w:rPr>
          <w:rStyle w:val="OperatorTok"/>
        </w:rPr>
        <w:t xml:space="preserve">}</w:t>
      </w:r>
    </w:p>
    <w:p>
      <w:pPr>
        <w:pStyle w:val="Heading3"/>
      </w:pPr>
      <w:bookmarkStart w:id="31" w:name="插入"/>
      <w:bookmarkEnd w:id="31"/>
      <w:r>
        <w:t xml:space="preserve">插入</w:t>
      </w:r>
    </w:p>
    <w:p>
      <w:pPr>
        <w:pStyle w:val="FirstParagraph"/>
      </w:pPr>
      <w:r>
        <w:t xml:space="preserve">向链表中间插入一个元素，可以如下图所示：</w:t>
      </w:r>
    </w:p>
    <w:p>
      <w:pPr>
        <w:pStyle w:val="Figure"/>
      </w:pPr>
      <w:r>
        <w:drawing>
          <wp:inline>
            <wp:extent cx="5334000" cy="1485565"/>
            <wp:effectExtent b="0" l="0" r="0" t="0"/>
            <wp:docPr descr="" title="" id="1" name="Picture"/>
            <a:graphic>
              <a:graphicData uri="http://schemas.openxmlformats.org/drawingml/2006/picture">
                <pic:pic>
                  <pic:nvPicPr>
                    <pic:cNvPr descr="https://static.vue-js.com/f5fe5fd0-1c76-11ec-8e64-91fdec0f05a1.png" id="0" name="Picture"/>
                    <pic:cNvPicPr>
                      <a:picLocks noChangeArrowheads="1" noChangeAspect="1"/>
                    </pic:cNvPicPr>
                  </pic:nvPicPr>
                  <pic:blipFill>
                    <a:blip r:embed="rId34"/>
                    <a:stretch>
                      <a:fillRect/>
                    </a:stretch>
                  </pic:blipFill>
                  <pic:spPr bwMode="auto">
                    <a:xfrm>
                      <a:off x="0" y="0"/>
                      <a:ext cx="5334000" cy="1485565"/>
                    </a:xfrm>
                    <a:prstGeom prst="rect">
                      <a:avLst/>
                    </a:prstGeom>
                    <a:noFill/>
                    <a:ln w="9525">
                      <a:noFill/>
                      <a:headEnd/>
                      <a:tailEnd/>
                    </a:ln>
                  </pic:spPr>
                </pic:pic>
              </a:graphicData>
            </a:graphic>
          </wp:inline>
        </w:drawing>
      </w:r>
    </w:p>
    <w:p>
      <w:pPr>
        <w:pStyle w:val="FirstParagraph"/>
      </w:pPr>
      <w:r>
        <w:t xml:space="preserve">可以看到，插入节点可以分成如下步骤：</w:t>
      </w:r>
    </w:p>
    <w:p>
      <w:pPr>
        <w:pStyle w:val="Compact"/>
        <w:numPr>
          <w:numId w:val="1004"/>
          <w:ilvl w:val="0"/>
        </w:numPr>
      </w:pPr>
      <w:r>
        <w:t xml:space="preserve">存储插入位置的前一个节点</w:t>
      </w:r>
    </w:p>
    <w:p>
      <w:pPr>
        <w:numPr>
          <w:numId w:val="1004"/>
          <w:ilvl w:val="0"/>
        </w:numPr>
      </w:pPr>
      <w:r>
        <w:t xml:space="preserve">存储插入位置的后一个节点</w:t>
      </w:r>
    </w:p>
    <w:p>
      <w:pPr>
        <w:pStyle w:val="Compact"/>
        <w:numPr>
          <w:numId w:val="1004"/>
          <w:ilvl w:val="0"/>
        </w:numPr>
      </w:pPr>
      <w:r>
        <w:t xml:space="preserve">将插入位置的前一个节点的 next 指向插入节点</w:t>
      </w:r>
    </w:p>
    <w:p>
      <w:pPr>
        <w:numPr>
          <w:numId w:val="1004"/>
          <w:ilvl w:val="0"/>
        </w:numPr>
      </w:pPr>
      <w:r>
        <w:t xml:space="preserve">将插入节点的 next 指向前面存储的 next 节点</w:t>
      </w:r>
    </w:p>
    <w:p>
      <w:pPr>
        <w:pStyle w:val="FirstParagraph"/>
      </w:pPr>
      <w:r>
        <w:t xml:space="preserve">相关代码如下所示：</w:t>
      </w:r>
    </w:p>
    <w:p>
      <w:pPr>
        <w:pStyle w:val="SourceCode"/>
      </w:pPr>
      <w:r>
        <w:rPr>
          <w:rStyle w:val="KeywordTok"/>
        </w:rPr>
        <w:t xml:space="preserve">let</w:t>
      </w:r>
      <w:r>
        <w:rPr>
          <w:rStyle w:val="NormalTok"/>
        </w:rPr>
        <w:t xml:space="preserve"> current </w:t>
      </w:r>
      <w:r>
        <w:rPr>
          <w:rStyle w:val="OperatorTok"/>
        </w:rPr>
        <w:t xml:space="preserve">=</w:t>
      </w:r>
      <w:r>
        <w:rPr>
          <w:rStyle w:val="NormalTok"/>
        </w:rPr>
        <w:t xml:space="preserve"> head</w:t>
      </w:r>
      <w:r>
        <w:br w:type="textWrapping"/>
      </w:r>
      <w:r>
        <w:rPr>
          <w:rStyle w:val="ControlFlowTok"/>
        </w:rPr>
        <w:t xml:space="preserve">while</w:t>
      </w:r>
      <w:r>
        <w:rPr>
          <w:rStyle w:val="NormalTok"/>
        </w:rPr>
        <w:t xml:space="preserve"> (current </w:t>
      </w:r>
      <w:r>
        <w:rPr>
          <w:rStyle w:val="OperatorTok"/>
        </w:rPr>
        <w:t xml:space="preserve">&lt;</w:t>
      </w:r>
      <w:r>
        <w:rPr>
          <w:rStyle w:val="NormalTok"/>
        </w:rPr>
        <w:t xml:space="preserve"> position)</w:t>
      </w:r>
      <w:r>
        <w:rPr>
          <w:rStyle w:val="OperatorTok"/>
        </w:rPr>
        <w:t xml:space="preserve">{</w:t>
      </w:r>
      <w:r>
        <w:br w:type="textWrapping"/>
      </w:r>
      <w:r>
        <w:rPr>
          <w:rStyle w:val="NormalTok"/>
        </w:rPr>
        <w:t xml:space="preserve">  pervious </w:t>
      </w:r>
      <w:r>
        <w:rPr>
          <w:rStyle w:val="OperatorTok"/>
        </w:rPr>
        <w:t xml:space="preserve">=</w:t>
      </w:r>
      <w:r>
        <w:rPr>
          <w:rStyle w:val="NormalTok"/>
        </w:rPr>
        <w:t xml:space="preserve"> current</w:t>
      </w:r>
      <w:r>
        <w:rPr>
          <w:rStyle w:val="OperatorTok"/>
        </w:rPr>
        <w:t xml:space="preserve">;</w:t>
      </w:r>
      <w:r>
        <w:br w:type="textWrapping"/>
      </w:r>
      <w:r>
        <w:rPr>
          <w:rStyle w:val="NormalTok"/>
        </w:rPr>
        <w:t xml:space="preserve">  current </w:t>
      </w:r>
      <w:r>
        <w:rPr>
          <w:rStyle w:val="OperatorTok"/>
        </w:rPr>
        <w:t xml:space="preserve">=</w:t>
      </w:r>
      <w:r>
        <w:rPr>
          <w:rStyle w:val="NormalTok"/>
        </w:rPr>
        <w:t xml:space="preserve"> </w:t>
      </w:r>
      <w:r>
        <w:rPr>
          <w:rStyle w:val="VariableTok"/>
        </w:rPr>
        <w:t xml:space="preserve">current</w:t>
      </w:r>
      <w:r>
        <w:rPr>
          <w:rStyle w:val="NormalTok"/>
        </w:rPr>
        <w:t xml:space="preserve">.</w:t>
      </w:r>
      <w:r>
        <w:rPr>
          <w:rStyle w:val="AttributeTok"/>
        </w:rPr>
        <w:t xml:space="preserve">next</w:t>
      </w:r>
      <w:r>
        <w:rPr>
          <w:rStyle w:val="OperatorTok"/>
        </w:rPr>
        <w:t xml:space="preserve">;</w:t>
      </w:r>
      <w:r>
        <w:br w:type="textWrapping"/>
      </w:r>
      <w:r>
        <w:rPr>
          <w:rStyle w:val="OperatorTok"/>
        </w:rPr>
        <w:t xml:space="preserve">}</w:t>
      </w:r>
      <w:r>
        <w:br w:type="textWrapping"/>
      </w:r>
      <w:r>
        <w:rPr>
          <w:rStyle w:val="VariableTok"/>
        </w:rPr>
        <w:t xml:space="preserve">pervious</w:t>
      </w:r>
      <w:r>
        <w:rPr>
          <w:rStyle w:val="NormalTok"/>
        </w:rPr>
        <w:t xml:space="preserve">.</w:t>
      </w:r>
      <w:r>
        <w:rPr>
          <w:rStyle w:val="AttributeTok"/>
        </w:rPr>
        <w:t xml:space="preserve">next</w:t>
      </w:r>
      <w:r>
        <w:rPr>
          <w:rStyle w:val="NormalTok"/>
        </w:rPr>
        <w:t xml:space="preserve"> </w:t>
      </w:r>
      <w:r>
        <w:rPr>
          <w:rStyle w:val="OperatorTok"/>
        </w:rPr>
        <w:t xml:space="preserve">=</w:t>
      </w:r>
      <w:r>
        <w:rPr>
          <w:rStyle w:val="NormalTok"/>
        </w:rPr>
        <w:t xml:space="preserve"> node</w:t>
      </w:r>
      <w:r>
        <w:rPr>
          <w:rStyle w:val="OperatorTok"/>
        </w:rPr>
        <w:t xml:space="preserve">;</w:t>
      </w:r>
      <w:r>
        <w:br w:type="textWrapping"/>
      </w:r>
      <w:r>
        <w:rPr>
          <w:rStyle w:val="VariableTok"/>
        </w:rPr>
        <w:t xml:space="preserve">node</w:t>
      </w:r>
      <w:r>
        <w:rPr>
          <w:rStyle w:val="NormalTok"/>
        </w:rPr>
        <w:t xml:space="preserve">.</w:t>
      </w:r>
      <w:r>
        <w:rPr>
          <w:rStyle w:val="AttributeTok"/>
        </w:rPr>
        <w:t xml:space="preserve">next</w:t>
      </w:r>
      <w:r>
        <w:rPr>
          <w:rStyle w:val="NormalTok"/>
        </w:rPr>
        <w:t xml:space="preserve"> </w:t>
      </w:r>
      <w:r>
        <w:rPr>
          <w:rStyle w:val="OperatorTok"/>
        </w:rPr>
        <w:t xml:space="preserve">=</w:t>
      </w:r>
      <w:r>
        <w:rPr>
          <w:rStyle w:val="NormalTok"/>
        </w:rPr>
        <w:t xml:space="preserve"> current</w:t>
      </w:r>
      <w:r>
        <w:rPr>
          <w:rStyle w:val="OperatorTok"/>
        </w:rPr>
        <w:t xml:space="preserve">;</w:t>
      </w:r>
    </w:p>
    <w:p>
      <w:pPr>
        <w:pStyle w:val="FirstParagraph"/>
      </w:pPr>
      <w:r>
        <w:t xml:space="preserve">如果在头节点进行插入操作的时候，会实现</w:t>
      </w:r>
      <w:r>
        <w:rPr>
          <w:rStyle w:val="VerbatimChar"/>
        </w:rPr>
        <w:t xml:space="preserve">previousNode</w:t>
      </w:r>
      <w:r>
        <w:t xml:space="preserve">节点为</w:t>
      </w:r>
      <w:r>
        <w:rPr>
          <w:rStyle w:val="VerbatimChar"/>
        </w:rPr>
        <w:t xml:space="preserve">undefined</w:t>
      </w:r>
      <w:r>
        <w:t xml:space="preserve">，不适合上述方式</w:t>
      </w:r>
    </w:p>
    <w:p>
      <w:pPr>
        <w:pStyle w:val="BodyText"/>
      </w:pPr>
      <w:r>
        <w:t xml:space="preserve">解放方式可以是在头节点前面添加一个虚拟头节点，保证插入行为一致</w:t>
      </w:r>
    </w:p>
    <w:p>
      <w:pPr>
        <w:pStyle w:val="Heading3"/>
      </w:pPr>
      <w:bookmarkStart w:id="35" w:name="删除"/>
      <w:bookmarkEnd w:id="35"/>
      <w:r>
        <w:t xml:space="preserve">删除</w:t>
      </w:r>
    </w:p>
    <w:p>
      <w:pPr>
        <w:pStyle w:val="FirstParagraph"/>
      </w:pPr>
      <w:r>
        <w:t xml:space="preserve">向链表任意位置删除节点，如下图操作：</w:t>
      </w:r>
    </w:p>
    <w:p>
      <w:pPr>
        <w:pStyle w:val="Figure"/>
      </w:pPr>
      <w:r>
        <w:drawing>
          <wp:inline>
            <wp:extent cx="5334000" cy="1442528"/>
            <wp:effectExtent b="0" l="0" r="0" t="0"/>
            <wp:docPr descr="" title="" id="1" name="Picture"/>
            <a:graphic>
              <a:graphicData uri="http://schemas.openxmlformats.org/drawingml/2006/picture">
                <pic:pic>
                  <pic:nvPicPr>
                    <pic:cNvPr descr="https://static.vue-js.com/0160cd90-1c77-11ec-a752-75723a64e8f5.png" id="0" name="Picture"/>
                    <pic:cNvPicPr>
                      <a:picLocks noChangeArrowheads="1" noChangeAspect="1"/>
                    </pic:cNvPicPr>
                  </pic:nvPicPr>
                  <pic:blipFill>
                    <a:blip r:embed="rId38"/>
                    <a:stretch>
                      <a:fillRect/>
                    </a:stretch>
                  </pic:blipFill>
                  <pic:spPr bwMode="auto">
                    <a:xfrm>
                      <a:off x="0" y="0"/>
                      <a:ext cx="5334000" cy="1442528"/>
                    </a:xfrm>
                    <a:prstGeom prst="rect">
                      <a:avLst/>
                    </a:prstGeom>
                    <a:noFill/>
                    <a:ln w="9525">
                      <a:noFill/>
                      <a:headEnd/>
                      <a:tailEnd/>
                    </a:ln>
                  </pic:spPr>
                </pic:pic>
              </a:graphicData>
            </a:graphic>
          </wp:inline>
        </w:drawing>
      </w:r>
    </w:p>
    <w:p>
      <w:pPr>
        <w:pStyle w:val="FirstParagraph"/>
      </w:pPr>
      <w:r>
        <w:t xml:space="preserve">从上图可以看到删除节点的步骤为如下：</w:t>
      </w:r>
    </w:p>
    <w:p>
      <w:pPr>
        <w:pStyle w:val="Compact"/>
        <w:numPr>
          <w:numId w:val="1005"/>
          <w:ilvl w:val="0"/>
        </w:numPr>
      </w:pPr>
      <w:r>
        <w:t xml:space="preserve">获取删除节点的前一个节点</w:t>
      </w:r>
    </w:p>
    <w:p>
      <w:pPr>
        <w:pStyle w:val="Compact"/>
        <w:numPr>
          <w:numId w:val="1005"/>
          <w:ilvl w:val="0"/>
        </w:numPr>
      </w:pPr>
      <w:r>
        <w:t xml:space="preserve">获取删除节点的后一个节点</w:t>
      </w:r>
    </w:p>
    <w:p>
      <w:pPr>
        <w:pStyle w:val="Compact"/>
        <w:numPr>
          <w:numId w:val="1005"/>
          <w:ilvl w:val="0"/>
        </w:numPr>
      </w:pPr>
      <w:r>
        <w:t xml:space="preserve">将前一个节点的 next 指向后一个节点</w:t>
      </w:r>
    </w:p>
    <w:p>
      <w:pPr>
        <w:pStyle w:val="Compact"/>
        <w:numPr>
          <w:numId w:val="1005"/>
          <w:ilvl w:val="0"/>
        </w:numPr>
      </w:pPr>
      <w:r>
        <w:t xml:space="preserve">向删除节点的 next 指向为null</w:t>
      </w:r>
    </w:p>
    <w:p>
      <w:pPr>
        <w:pStyle w:val="FirstParagraph"/>
      </w:pPr>
      <w:r>
        <w:t xml:space="preserve">如果想要删除制定的节点，示意代码如下：</w:t>
      </w:r>
    </w:p>
    <w:p>
      <w:pPr>
        <w:pStyle w:val="SourceCode"/>
      </w:pPr>
      <w:r>
        <w:rPr>
          <w:rStyle w:val="ControlFlowTok"/>
        </w:rPr>
        <w:t xml:space="preserve">while</w:t>
      </w:r>
      <w:r>
        <w:rPr>
          <w:rStyle w:val="NormalTok"/>
        </w:rPr>
        <w:t xml:space="preserve"> (current </w:t>
      </w:r>
      <w:r>
        <w:rPr>
          <w:rStyle w:val="OperatorTok"/>
        </w:rPr>
        <w:t xml:space="preserve">!=</w:t>
      </w:r>
      <w:r>
        <w:rPr>
          <w:rStyle w:val="NormalTok"/>
        </w:rPr>
        <w:t xml:space="preserve"> node)</w:t>
      </w:r>
      <w:r>
        <w:rPr>
          <w:rStyle w:val="OperatorTok"/>
        </w:rPr>
        <w:t xml:space="preserve">{</w:t>
      </w:r>
      <w:r>
        <w:br w:type="textWrapping"/>
      </w:r>
      <w:r>
        <w:rPr>
          <w:rStyle w:val="NormalTok"/>
        </w:rPr>
        <w:t xml:space="preserve">  pervious </w:t>
      </w:r>
      <w:r>
        <w:rPr>
          <w:rStyle w:val="OperatorTok"/>
        </w:rPr>
        <w:t xml:space="preserve">=</w:t>
      </w:r>
      <w:r>
        <w:rPr>
          <w:rStyle w:val="NormalTok"/>
        </w:rPr>
        <w:t xml:space="preserve"> current</w:t>
      </w:r>
      <w:r>
        <w:rPr>
          <w:rStyle w:val="OperatorTok"/>
        </w:rPr>
        <w:t xml:space="preserve">;</w:t>
      </w:r>
      <w:r>
        <w:br w:type="textWrapping"/>
      </w:r>
      <w:r>
        <w:rPr>
          <w:rStyle w:val="NormalTok"/>
        </w:rPr>
        <w:t xml:space="preserve">  current </w:t>
      </w:r>
      <w:r>
        <w:rPr>
          <w:rStyle w:val="OperatorTok"/>
        </w:rPr>
        <w:t xml:space="preserve">=</w:t>
      </w:r>
      <w:r>
        <w:rPr>
          <w:rStyle w:val="NormalTok"/>
        </w:rPr>
        <w:t xml:space="preserve"> </w:t>
      </w:r>
      <w:r>
        <w:rPr>
          <w:rStyle w:val="VariableTok"/>
        </w:rPr>
        <w:t xml:space="preserve">current</w:t>
      </w:r>
      <w:r>
        <w:rPr>
          <w:rStyle w:val="NormalTok"/>
        </w:rPr>
        <w:t xml:space="preserve">.</w:t>
      </w:r>
      <w:r>
        <w:rPr>
          <w:rStyle w:val="AttributeTok"/>
        </w:rPr>
        <w:t xml:space="preserve">next</w:t>
      </w:r>
      <w:r>
        <w:rPr>
          <w:rStyle w:val="OperatorTok"/>
        </w:rPr>
        <w:t xml:space="preserve">;</w:t>
      </w:r>
      <w:r>
        <w:br w:type="textWrapping"/>
      </w:r>
      <w:r>
        <w:rPr>
          <w:rStyle w:val="NormalTok"/>
        </w:rPr>
        <w:t xml:space="preserve">  nextNode </w:t>
      </w:r>
      <w:r>
        <w:rPr>
          <w:rStyle w:val="OperatorTok"/>
        </w:rPr>
        <w:t xml:space="preserve">=</w:t>
      </w:r>
      <w:r>
        <w:rPr>
          <w:rStyle w:val="NormalTok"/>
        </w:rPr>
        <w:t xml:space="preserve"> </w:t>
      </w:r>
      <w:r>
        <w:rPr>
          <w:rStyle w:val="VariableTok"/>
        </w:rPr>
        <w:t xml:space="preserve">current</w:t>
      </w:r>
      <w:r>
        <w:rPr>
          <w:rStyle w:val="NormalTok"/>
        </w:rPr>
        <w:t xml:space="preserve">.</w:t>
      </w:r>
      <w:r>
        <w:rPr>
          <w:rStyle w:val="AttributeTok"/>
        </w:rPr>
        <w:t xml:space="preserve">next</w:t>
      </w:r>
      <w:r>
        <w:rPr>
          <w:rStyle w:val="OperatorTok"/>
        </w:rPr>
        <w:t xml:space="preserve">;</w:t>
      </w:r>
      <w:r>
        <w:br w:type="textWrapping"/>
      </w:r>
      <w:r>
        <w:rPr>
          <w:rStyle w:val="OperatorTok"/>
        </w:rPr>
        <w:t xml:space="preserve">}</w:t>
      </w:r>
      <w:r>
        <w:br w:type="textWrapping"/>
      </w:r>
      <w:r>
        <w:rPr>
          <w:rStyle w:val="VariableTok"/>
        </w:rPr>
        <w:t xml:space="preserve">pervious</w:t>
      </w:r>
      <w:r>
        <w:rPr>
          <w:rStyle w:val="NormalTok"/>
        </w:rPr>
        <w:t xml:space="preserve">.</w:t>
      </w:r>
      <w:r>
        <w:rPr>
          <w:rStyle w:val="AttributeTok"/>
        </w:rPr>
        <w:t xml:space="preserve">next</w:t>
      </w:r>
      <w:r>
        <w:rPr>
          <w:rStyle w:val="NormalTok"/>
        </w:rPr>
        <w:t xml:space="preserve"> </w:t>
      </w:r>
      <w:r>
        <w:rPr>
          <w:rStyle w:val="OperatorTok"/>
        </w:rPr>
        <w:t xml:space="preserve">=</w:t>
      </w:r>
      <w:r>
        <w:rPr>
          <w:rStyle w:val="NormalTok"/>
        </w:rPr>
        <w:t xml:space="preserve"> nextNode</w:t>
      </w:r>
    </w:p>
    <w:p>
      <w:pPr>
        <w:pStyle w:val="FirstParagraph"/>
      </w:pPr>
      <w:r>
        <w:t xml:space="preserve">同样如何希望删除节点处理行为一致，可以在头节点前面添加一个虚拟头节点</w:t>
      </w:r>
    </w:p>
    <w:p>
      <w:pPr>
        <w:pStyle w:val="Heading2"/>
      </w:pPr>
      <w:bookmarkStart w:id="39" w:name="三应用场景"/>
      <w:bookmarkEnd w:id="39"/>
      <w:r>
        <w:t xml:space="preserve">三、应用场景</w:t>
      </w:r>
    </w:p>
    <w:p>
      <w:pPr>
        <w:pStyle w:val="FirstParagraph"/>
      </w:pPr>
      <w:r>
        <w:t xml:space="preserve">缓存是一种提高数据读取性能的技术，在硬件设计、软件开发中都有着非常广泛的应用，比如常见的</w:t>
      </w:r>
      <w:r>
        <w:rPr>
          <w:rStyle w:val="VerbatimChar"/>
        </w:rPr>
        <w:t xml:space="preserve">CPU</w:t>
      </w:r>
      <w:r>
        <w:t xml:space="preserve">缓存、数据库缓存、浏览器缓存等等</w:t>
      </w:r>
    </w:p>
    <w:p>
      <w:pPr>
        <w:pStyle w:val="BodyText"/>
      </w:pPr>
      <w:r>
        <w:t xml:space="preserve">当缓存空间被用满时，我们可能会使用</w:t>
      </w:r>
      <w:r>
        <w:rPr>
          <w:rStyle w:val="VerbatimChar"/>
        </w:rPr>
        <w:t xml:space="preserve">LRU</w:t>
      </w:r>
      <w:r>
        <w:t xml:space="preserve">最近最好使用策略去清楚，而实现</w:t>
      </w:r>
      <w:r>
        <w:rPr>
          <w:rStyle w:val="VerbatimChar"/>
        </w:rPr>
        <w:t xml:space="preserve">LRU</w:t>
      </w:r>
      <w:r>
        <w:t xml:space="preserve">算法的数据结构是链表，思路如下：</w:t>
      </w:r>
    </w:p>
    <w:p>
      <w:pPr>
        <w:pStyle w:val="BodyText"/>
      </w:pPr>
      <w:r>
        <w:t xml:space="preserve">维护一个有序单链表，越靠近链表尾部的结点是越早之前访问的。当有一个新的数据被访问时，我们从链表头部开始顺序遍历链表</w:t>
      </w:r>
    </w:p>
    <w:p>
      <w:pPr>
        <w:pStyle w:val="Compact"/>
        <w:numPr>
          <w:numId w:val="1006"/>
          <w:ilvl w:val="0"/>
        </w:numPr>
      </w:pPr>
      <w:r>
        <w:t xml:space="preserve">如果此数据之前已经被缓存在链表中了，我们遍历得到这个数据的对应结点，并将其从原来的位置删除，并插入到链表头部</w:t>
      </w:r>
    </w:p>
    <w:p>
      <w:pPr>
        <w:pStyle w:val="Compact"/>
        <w:numPr>
          <w:numId w:val="1006"/>
          <w:ilvl w:val="0"/>
        </w:numPr>
      </w:pPr>
      <w:r>
        <w:t xml:space="preserve">如果此数据没在缓存链表中</w:t>
      </w:r>
    </w:p>
    <w:p>
      <w:pPr>
        <w:pStyle w:val="Compact"/>
        <w:numPr>
          <w:numId w:val="1006"/>
          <w:ilvl w:val="0"/>
        </w:numPr>
      </w:pPr>
      <w:r>
        <w:t xml:space="preserve">如果此时缓存未满，可直接在链表头部插入新节点存储此数据</w:t>
      </w:r>
    </w:p>
    <w:p>
      <w:pPr>
        <w:pStyle w:val="Compact"/>
        <w:numPr>
          <w:numId w:val="1006"/>
          <w:ilvl w:val="0"/>
        </w:numPr>
      </w:pPr>
      <w:r>
        <w:t xml:space="preserve">如果此时缓存已满，则删除链表尾部节点，再在链表头部插入新节点</w:t>
      </w:r>
    </w:p>
    <w:p>
      <w:pPr>
        <w:pStyle w:val="FirstParagraph"/>
      </w:pPr>
      <w:r>
        <w:t xml:space="preserve">由于链表插入删除效率极高，达到O(1)。对于不需要搜索但变动频繁且无法预知数量上限的数据的情况的时候，都可以使用链表</w:t>
      </w:r>
    </w:p>
    <w:p>
      <w:pPr>
        <w:pStyle w:val="Heading2"/>
      </w:pPr>
      <w:bookmarkStart w:id="40" w:name="参考文献"/>
      <w:bookmarkEnd w:id="40"/>
      <w:r>
        <w:t xml:space="preserve">参考文献</w:t>
      </w:r>
    </w:p>
    <w:p>
      <w:pPr>
        <w:pStyle w:val="Compact"/>
        <w:numPr>
          <w:numId w:val="1007"/>
          <w:ilvl w:val="0"/>
        </w:numPr>
      </w:pPr>
      <w:r>
        <w:t xml:space="preserve">https://zh.wikipedia.org/zh-hans/%E9%93%BE%E8%A1%A8</w:t>
      </w:r>
    </w:p>
    <w:p>
      <w:pPr>
        <w:pStyle w:val="Compact"/>
        <w:numPr>
          <w:numId w:val="1007"/>
          <w:ilvl w:val="0"/>
        </w:numPr>
      </w:pPr>
      <w:r>
        <w:t xml:space="preserve">https://mah93.github.io/2019/07/19/js-linked/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3431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b6dc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2022-06-04T10:25:26Z</dcterms:created>
  <dcterms:modified xsi:type="dcterms:W3CDTF">2022-06-04T10:25:26Z</dcterms:modified>
</cp:coreProperties>
</file>