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将数字转化为中文数字是-10-万以内"/>
      <w:bookmarkEnd w:id="21"/>
      <w:r>
        <w:t xml:space="preserve">将数字转化为中文(数字是 10 万以内)</w:t>
      </w:r>
    </w:p>
    <w:p>
      <w:pPr>
        <w:pStyle w:val="Heading2"/>
      </w:pPr>
      <w:bookmarkStart w:id="22" w:name="题目表述"/>
      <w:bookmarkEnd w:id="22"/>
      <w:r>
        <w:t xml:space="preserve">题目表述</w:t>
      </w:r>
    </w:p>
    <w:p>
      <w:pPr>
        <w:pStyle w:val="FirstParagraph"/>
      </w:pPr>
      <w:r>
        <w:t xml:space="preserve">比如数字</w:t>
      </w:r>
      <w:r>
        <w:rPr>
          <w:rStyle w:val="VerbatimChar"/>
        </w:rPr>
        <w:t xml:space="preserve">12345</w:t>
      </w:r>
      <w:r>
        <w:t xml:space="preserve">，我们转化为</w:t>
      </w:r>
      <w:r>
        <w:rPr>
          <w:rStyle w:val="VerbatimChar"/>
        </w:rPr>
        <w:t xml:space="preserve">一万二千三百四十五</w:t>
      </w:r>
      <w:r>
        <w:t xml:space="preserve">。</w:t>
      </w:r>
      <w:r>
        <w:t xml:space="preserve"> </w:t>
      </w:r>
      <w:r>
        <w:t xml:space="preserve">比如数字</w:t>
      </w:r>
      <w:r>
        <w:rPr>
          <w:rStyle w:val="VerbatimChar"/>
        </w:rPr>
        <w:t xml:space="preserve">10002</w:t>
      </w:r>
      <w:r>
        <w:t xml:space="preserve">，我们转化为</w:t>
      </w:r>
      <w:r>
        <w:rPr>
          <w:rStyle w:val="VerbatimChar"/>
        </w:rPr>
        <w:t xml:space="preserve">一万零二</w:t>
      </w:r>
      <w:r>
        <w:t xml:space="preserve">。</w:t>
      </w:r>
    </w:p>
    <w:p>
      <w:pPr>
        <w:pStyle w:val="Heading2"/>
      </w:pPr>
      <w:bookmarkStart w:id="23" w:name="代码"/>
      <w:bookmarkEnd w:id="23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numToChinese</w:t>
      </w:r>
      <w:r>
        <w:rPr>
          <w:rStyle w:val="NormalTok"/>
        </w:rPr>
        <w:t xml:space="preserve">(num)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</w:t>
      </w:r>
      <w:r>
        <w:rPr>
          <w:rStyle w:val="NormalTok"/>
        </w:rPr>
        <w:t xml:space="preserve">(num)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numMapper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"零"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"一"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"二"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"三"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"四"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"五"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"六"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"七"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"八"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"九"</w:t>
      </w:r>
      <w:r>
        <w:br w:type="textWrapping"/>
      </w:r>
      <w:r>
        <w:rPr>
          <w:rStyle w:val="NormalTok"/>
        </w:rPr>
        <w:t xml:space="preserve">  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unitMapper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"十"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"百"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"千"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"万"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chNum </w:t>
      </w:r>
      <w:r>
        <w:rPr>
          <w:rStyle w:val="OperatorTok"/>
        </w:rPr>
        <w:t xml:space="preserve">=</w:t>
      </w:r>
      <w:r>
        <w:br w:type="textWrapping"/>
      </w:r>
      <w:r>
        <w:rPr>
          <w:rStyle w:val="NormalTok"/>
        </w:rPr>
        <w:t xml:space="preserve">      numStr[i]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res[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"零"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       : numMapper[numStr[i]]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numStr[i]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unitMapper[</w:t>
      </w:r>
      <w:r>
        <w:rPr>
          <w:rStyle w:val="VariableTok"/>
        </w:rPr>
        <w:t xml:space="preserve">numStr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chNum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unit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res[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"零"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: 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68fb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2022-06-04T10:33:23Z</dcterms:created>
  <dcterms:modified xsi:type="dcterms:W3CDTF">2022-06-04T10:33:23Z</dcterms:modified>
</cp:coreProperties>
</file>