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实现一个极简的数据响应式"/>
      <w:bookmarkEnd w:id="21"/>
      <w:r>
        <w:t xml:space="preserve">实现一个极简的数据响应式</w:t>
      </w:r>
    </w:p>
    <w:p>
      <w:pPr>
        <w:pStyle w:val="Heading2"/>
      </w:pPr>
      <w:bookmarkStart w:id="22" w:name="题目描述"/>
      <w:bookmarkEnd w:id="22"/>
      <w:r>
        <w:t xml:space="preserve">题目描述</w:t>
      </w:r>
    </w:p>
    <w:p>
      <w:pPr>
        <w:pStyle w:val="SourceCode"/>
      </w:pPr>
      <w:r>
        <w:rPr>
          <w:rStyle w:val="CommentTok"/>
        </w:rPr>
        <w:t xml:space="preserve">// 有一个全局变量 a，有一个全局函数 b，实现一个方法bindData，执行后，a中任何属性值修改都会触发b的执行。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b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"a的值发生改变"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AttributeTok"/>
        </w:rPr>
        <w:t xml:space="preserve">bindData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此时输出 a的值发生改变</w:t>
      </w:r>
      <w:r>
        <w:br w:type="textWrapping"/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2"/>
      </w:pPr>
      <w:bookmarkStart w:id="23" w:name="代码"/>
      <w:bookmarkEnd w:id="23"/>
      <w:r>
        <w:t xml:space="preserve">代码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bindData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keys</w:t>
      </w:r>
      <w:r>
        <w:rPr>
          <w:rStyle w:val="NormalTok"/>
        </w:rPr>
        <w:t xml:space="preserve">(a).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(key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a[key]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defineProperty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'你正在读取a里面的值'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(newA)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newA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4" w:name="思考"/>
      <w:bookmarkEnd w:id="24"/>
      <w:r>
        <w:t xml:space="preserve">思考</w:t>
      </w:r>
    </w:p>
    <w:p>
      <w:pPr>
        <w:pStyle w:val="FirstParagraph"/>
      </w:pPr>
      <w:r>
        <w:t xml:space="preserve">其实从这个题目，你应该也能知道，Vue2中为什么你在data或者props中没有声明一个key的时候，</w:t>
      </w:r>
      <w:r>
        <w:t xml:space="preserve"> </w:t>
      </w:r>
      <w:r>
        <w:t xml:space="preserve">即使data或者props发生了变化，vue也不会更新。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0216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2022-06-04T10:33:20Z</dcterms:created>
  <dcterms:modified xsi:type="dcterms:W3CDTF">2022-06-04T10:33:20Z</dcterms:modified>
</cp:coreProperties>
</file>