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代理模式"/>
      <w:bookmarkEnd w:id="21"/>
      <w:r>
        <w:t xml:space="preserve">代理模式</w:t>
      </w:r>
    </w:p>
    <w:p>
      <w:pPr>
        <w:pStyle w:val="FirstParagraph"/>
      </w:pPr>
      <w:r>
        <w:t xml:space="preserve">代理模式是当调用方不方便直接访问一个对象或者不满足需要的时候，提供一个替身 对象来控制对这个对象的访问。</w:t>
      </w:r>
      <w:r>
        <w:t xml:space="preserve"> </w:t>
      </w:r>
      <w:r>
        <w:t xml:space="preserve">调用方实际上访问的是替身对象。替身对象对请求做出一些处理之 后，再把请求转交给本体对象。</w:t>
      </w:r>
    </w:p>
    <w:p>
      <w:pPr>
        <w:pStyle w:val="FigureWithCaption"/>
      </w:pPr>
      <w:r>
        <w:t xml:space="preserve">proxy-1</w:t>
      </w:r>
    </w:p>
    <w:p>
      <w:pPr>
        <w:pStyle w:val="ImageCaption"/>
      </w:pPr>
      <w:r>
        <w:t xml:space="preserve">proxy-1</w:t>
      </w:r>
    </w:p>
    <w:p>
      <w:pPr>
        <w:pStyle w:val="Heading2"/>
      </w:pPr>
      <w:bookmarkStart w:id="22" w:name="应用场景"/>
      <w:bookmarkEnd w:id="22"/>
      <w:r>
        <w:t xml:space="preserve">应用场景</w:t>
      </w:r>
    </w:p>
    <w:p>
      <w:pPr>
        <w:pStyle w:val="FirstParagraph"/>
      </w:pPr>
      <w:r>
        <w:t xml:space="preserve">比如我们平时用的代理软件就是代理模式。</w:t>
      </w:r>
    </w:p>
    <w:p>
      <w:pPr>
        <w:pStyle w:val="BodyText"/>
      </w:pPr>
      <w:r>
        <w:t xml:space="preserve">比如我们做图片懒加载就可以用到代理模式。</w:t>
      </w:r>
    </w:p>
    <w:p>
      <w:pPr>
        <w:pStyle w:val="Heading2"/>
      </w:pPr>
      <w:bookmarkStart w:id="23" w:name="实现"/>
      <w:bookmarkEnd w:id="23"/>
      <w:r>
        <w:t xml:space="preserve">实现</w:t>
      </w:r>
    </w:p>
    <w:p>
      <w:pPr>
        <w:pStyle w:val="FirstParagraph"/>
      </w:pPr>
      <w:r>
        <w:t xml:space="preserve">我们以图片懒加载为例，实现一下代理模式。</w:t>
      </w:r>
    </w:p>
    <w:p>
      <w:pPr>
        <w:pStyle w:val="BodyText"/>
      </w:pPr>
      <w:r>
        <w:t xml:space="preserve">如下代码只会在id为</w:t>
      </w:r>
      <w:r>
        <w:rPr>
          <w:rStyle w:val="VerbatimChar"/>
        </w:rPr>
        <w:t xml:space="preserve">img1</w:t>
      </w:r>
      <w:r>
        <w:t xml:space="preserve">的元素出现在视口才会加载图片。</w:t>
      </w:r>
    </w:p>
    <w:p>
      <w:pPr>
        <w:pStyle w:val="FigureWithCaption"/>
      </w:pPr>
      <w:r>
        <w:t xml:space="preserve">proxy-3</w:t>
      </w:r>
    </w:p>
    <w:p>
      <w:pPr>
        <w:pStyle w:val="ImageCaption"/>
      </w:pPr>
      <w:r>
        <w:t xml:space="preserve">proxy-3</w:t>
      </w:r>
    </w:p>
    <w:p>
      <w:pPr>
        <w:pStyle w:val="BodyText"/>
      </w:pPr>
      <w:r>
        <w:t xml:space="preserve">如果没有出现在视口，是不会加载的：</w:t>
      </w:r>
    </w:p>
    <w:p>
      <w:pPr>
        <w:pStyle w:val="FigureWithCaption"/>
      </w:pPr>
      <w:r>
        <w:t xml:space="preserve">proxy-2</w:t>
      </w:r>
    </w:p>
    <w:p>
      <w:pPr>
        <w:pStyle w:val="ImageCaption"/>
      </w:pPr>
      <w:r>
        <w:t xml:space="preserve">proxy-2</w:t>
      </w:r>
    </w:p>
    <w:p>
      <w:pPr>
        <w:pStyle w:val="SourceCode"/>
      </w:pPr>
      <w:r>
        <w:rPr>
          <w:rStyle w:val="KeywordTok"/>
        </w:rPr>
        <w:t xml:space="preserve">function</w:t>
      </w:r>
      <w:r>
        <w:rPr>
          <w:rStyle w:val="NormalTok"/>
        </w:rPr>
        <w:t xml:space="preserve"> </w:t>
      </w:r>
      <w:r>
        <w:rPr>
          <w:rStyle w:val="AttributeTok"/>
        </w:rPr>
        <w:t xml:space="preserve">lazyloadImg</w:t>
      </w:r>
      <w:r>
        <w:rPr>
          <w:rStyle w:val="NormalTok"/>
        </w:rPr>
        <w:t xml:space="preserve">(node</w:t>
      </w:r>
      <w:r>
        <w:rPr>
          <w:rStyle w:val="OperatorTok"/>
        </w:rPr>
        <w:t xml:space="preserve">,</w:t>
      </w:r>
      <w:r>
        <w:rPr>
          <w:rStyle w:val="NormalTok"/>
        </w:rPr>
        <w:t xml:space="preserve"> src) </w:t>
      </w:r>
      <w:r>
        <w:rPr>
          <w:rStyle w:val="OperatorTok"/>
        </w:rPr>
        <w:t xml:space="preserve">{</w:t>
      </w:r>
      <w:r>
        <w:br w:type="textWrapping"/>
      </w:r>
      <w:r>
        <w:rPr>
          <w:rStyle w:val="NormalTok"/>
        </w:rPr>
        <w:t xml:space="preserve">  </w:t>
      </w:r>
      <w:r>
        <w:rPr>
          <w:rStyle w:val="KeywordTok"/>
        </w:rPr>
        <w:t xml:space="preserve">var</w:t>
      </w:r>
      <w:r>
        <w:rPr>
          <w:rStyle w:val="NormalTok"/>
        </w:rPr>
        <w:t xml:space="preserve"> intersectionObserver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IntersectionObserver</w:t>
      </w:r>
      <w:r>
        <w:rPr>
          <w:rStyle w:val="NormalTok"/>
        </w:rPr>
        <w:t xml:space="preserve">(</w:t>
      </w:r>
      <w:r>
        <w:rPr>
          <w:rStyle w:val="KeywordTok"/>
        </w:rPr>
        <w:t xml:space="preserve">function</w:t>
      </w:r>
      <w:r>
        <w:rPr>
          <w:rStyle w:val="NormalTok"/>
        </w:rPr>
        <w:t xml:space="preserve">(entries)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(entries[</w:t>
      </w:r>
      <w:r>
        <w:rPr>
          <w:rStyle w:val="DecValTok"/>
        </w:rPr>
        <w:t xml:space="preserve">0</w:t>
      </w:r>
      <w:r>
        <w:rPr>
          <w:rStyle w:val="NormalTok"/>
        </w:rPr>
        <w:t xml:space="preserve">].</w:t>
      </w:r>
      <w:r>
        <w:rPr>
          <w:rStyle w:val="AttributeTok"/>
        </w:rPr>
        <w:t xml:space="preserve">intersectionRatio</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VariableTok"/>
        </w:rPr>
        <w:t xml:space="preserve">node</w:t>
      </w:r>
      <w:r>
        <w:rPr>
          <w:rStyle w:val="NormalTok"/>
        </w:rPr>
        <w:t xml:space="preserve">.</w:t>
      </w:r>
      <w:r>
        <w:rPr>
          <w:rStyle w:val="AttributeTok"/>
        </w:rPr>
        <w:t xml:space="preserve">src</w:t>
      </w:r>
      <w:r>
        <w:rPr>
          <w:rStyle w:val="NormalTok"/>
        </w:rPr>
        <w:t xml:space="preserve"> </w:t>
      </w:r>
      <w:r>
        <w:rPr>
          <w:rStyle w:val="OperatorTok"/>
        </w:rPr>
        <w:t xml:space="preserve">=</w:t>
      </w:r>
      <w:r>
        <w:rPr>
          <w:rStyle w:val="NormalTok"/>
        </w:rPr>
        <w:t xml:space="preserve"> src</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mmentTok"/>
        </w:rPr>
        <w:t xml:space="preserve">// start observing</w:t>
      </w:r>
      <w:r>
        <w:br w:type="textWrapping"/>
      </w:r>
      <w:r>
        <w:rPr>
          <w:rStyle w:val="NormalTok"/>
        </w:rPr>
        <w:t xml:space="preserve">  </w:t>
      </w:r>
      <w:r>
        <w:rPr>
          <w:rStyle w:val="VariableTok"/>
        </w:rPr>
        <w:t xml:space="preserve">intersectionObserver</w:t>
      </w:r>
      <w:r>
        <w:rPr>
          <w:rStyle w:val="NormalTok"/>
        </w:rPr>
        <w:t xml:space="preserve">.</w:t>
      </w:r>
      <w:r>
        <w:rPr>
          <w:rStyle w:val="AttributeTok"/>
        </w:rPr>
        <w:t xml:space="preserve">observe</w:t>
      </w:r>
      <w:r>
        <w:rPr>
          <w:rStyle w:val="NormalTok"/>
        </w:rPr>
        <w:t xml:space="preserve">(node)</w:t>
      </w:r>
      <w:r>
        <w:rPr>
          <w:rStyle w:val="OperatorTok"/>
        </w:rPr>
        <w:t xml:space="preserve">;</w:t>
      </w:r>
      <w:r>
        <w:br w:type="textWrapping"/>
      </w:r>
      <w:r>
        <w:rPr>
          <w:rStyle w:val="OperatorTok"/>
        </w:rPr>
        <w:t xml:space="preserve">}</w:t>
      </w:r>
      <w:r>
        <w:br w:type="textWrapping"/>
      </w:r>
      <w:r>
        <w:br w:type="textWrapping"/>
      </w:r>
      <w:r>
        <w:rPr>
          <w:rStyle w:val="AttributeTok"/>
        </w:rPr>
        <w:t xml:space="preserve">lazyloadImg</w:t>
      </w:r>
      <w:r>
        <w:rPr>
          <w:rStyle w:val="NormalTok"/>
        </w:rPr>
        <w:t xml:space="preserve">(</w:t>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'#img1'</w:t>
      </w:r>
      <w:r>
        <w:rPr>
          <w:rStyle w:val="NormalTok"/>
        </w:rPr>
        <w:t xml:space="preserve">)</w:t>
      </w:r>
      <w:r>
        <w:rPr>
          <w:rStyle w:val="OperatorTok"/>
        </w:rPr>
        <w:t xml:space="preserve">,</w:t>
      </w:r>
      <w:r>
        <w:rPr>
          <w:rStyle w:val="NormalTok"/>
        </w:rPr>
        <w:t xml:space="preserve"> </w:t>
      </w:r>
      <w:r>
        <w:rPr>
          <w:rStyle w:val="StringTok"/>
        </w:rPr>
        <w:t xml:space="preserve">'http://lucifer.ren/imgs/a.png'</w:t>
      </w:r>
      <w:r>
        <w:rPr>
          <w:rStyle w:val="NormalTok"/>
        </w:rPr>
        <w:t xml:space="preserve">)</w:t>
      </w:r>
    </w:p>
    <w:p>
      <w:pPr>
        <w:pStyle w:val="FirstParagraph"/>
      </w:pPr>
      <w:r>
        <w:t xml:space="preserve">如果不适用代理模式的话，代码可能是：</w:t>
      </w:r>
    </w:p>
    <w:p>
      <w:pPr>
        <w:pStyle w:val="SourceCode"/>
      </w:pPr>
      <w:r>
        <w:br w:type="textWrapping"/>
      </w:r>
      <w:r>
        <w:rPr>
          <w:rStyle w:val="CommentTok"/>
        </w:rPr>
        <w:t xml:space="preserve">// 在某个时候</w:t>
      </w:r>
      <w:r>
        <w:br w:type="textWrapping"/>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'#img1'</w:t>
      </w:r>
      <w:r>
        <w:rPr>
          <w:rStyle w:val="NormalTok"/>
        </w:rPr>
        <w:t xml:space="preserve">).</w:t>
      </w:r>
      <w:r>
        <w:rPr>
          <w:rStyle w:val="AttributeTok"/>
        </w:rPr>
        <w:t xml:space="preserve">src</w:t>
      </w:r>
      <w:r>
        <w:rPr>
          <w:rStyle w:val="NormalTok"/>
        </w:rPr>
        <w:t xml:space="preserve"> </w:t>
      </w:r>
      <w:r>
        <w:rPr>
          <w:rStyle w:val="OperatorTok"/>
        </w:rPr>
        <w:t xml:space="preserve">=</w:t>
      </w:r>
      <w:r>
        <w:rPr>
          <w:rStyle w:val="NormalTok"/>
        </w:rPr>
        <w:t xml:space="preserve"> </w:t>
      </w:r>
      <w:r>
        <w:rPr>
          <w:rStyle w:val="StringTok"/>
        </w:rPr>
        <w:t xml:space="preserve">'http://lucifer.ren/imgs/a.png'</w:t>
      </w:r>
      <w:r>
        <w:rPr>
          <w:rStyle w:val="OperatorTok"/>
        </w:rPr>
        <w:t xml:space="preserve">;</w:t>
      </w:r>
    </w:p>
    <w:p>
      <w:pPr>
        <w:pStyle w:val="FirstParagraph"/>
      </w:pPr>
      <w:r>
        <w:t xml:space="preserve">另外我们设置可以在代理中增加一些逻辑判断，比如图片如果很小就直接发，如果比较大就等会。</w:t>
      </w:r>
      <w:r>
        <w:t xml:space="preserve"> </w:t>
      </w:r>
      <w:r>
        <w:t xml:space="preserve">或者预先展示一个占位图片，等到图片加载之后再替换。</w:t>
      </w:r>
    </w:p>
    <w:p>
      <w:pPr>
        <w:pStyle w:val="BodyText"/>
      </w:pPr>
      <w:r>
        <w:t xml:space="preserve">我们可以发现，通过使用代理模式，我们的代码很容易松耦合，帮助我们写出更加内聚的代码。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5cb8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2022-06-04T10:43:33Z</dcterms:created>
  <dcterms:modified xsi:type="dcterms:W3CDTF">2022-06-04T10:43:33Z</dcterms:modified>
</cp:coreProperties>
</file>