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typeof-与-instanceof-区别"/>
      <w:bookmarkEnd w:id="21"/>
      <w:r>
        <w:t xml:space="preserve">面试官：typeof 与 instanceof 区别</w:t>
      </w:r>
    </w:p>
    <w:p>
      <w:pPr>
        <w:pStyle w:val="Figure"/>
      </w:pPr>
      <w:r>
        <w:drawing>
          <wp:inline>
            <wp:extent cx="5334000" cy="24053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fc158f0-771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typeof"/>
      <w:bookmarkEnd w:id="25"/>
      <w:r>
        <w:t xml:space="preserve">一、typeof</w:t>
      </w:r>
    </w:p>
    <w:p>
      <w:pPr>
        <w:pStyle w:val="FirstParagraph"/>
      </w:pPr>
      <w:r>
        <w:rPr>
          <w:rStyle w:val="VerbatimChar"/>
        </w:rPr>
        <w:t xml:space="preserve">typeof</w:t>
      </w:r>
      <w:r>
        <w:t xml:space="preserve"> </w:t>
      </w:r>
      <w:r>
        <w:t xml:space="preserve">操作符返回一个字符串，表示未经计算的操作数的类型</w:t>
      </w:r>
    </w:p>
    <w:p>
      <w:pPr>
        <w:pStyle w:val="BodyText"/>
      </w:pPr>
      <w:r>
        <w:t xml:space="preserve">使用方法如下：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 operand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(operand)</w:t>
      </w:r>
    </w:p>
    <w:p>
      <w:pPr>
        <w:pStyle w:val="FirstParagraph"/>
      </w:pPr>
      <w:r>
        <w:rPr>
          <w:rStyle w:val="VerbatimChar"/>
        </w:rPr>
        <w:t xml:space="preserve">operand</w:t>
      </w:r>
      <w:r>
        <w:t xml:space="preserve">表示对象或原始值的表达式，其类型将被返回</w:t>
      </w:r>
    </w:p>
    <w:p>
      <w:pPr>
        <w:pStyle w:val="BodyText"/>
      </w:pPr>
      <w:r>
        <w:t xml:space="preserve">举个例子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'number'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'string'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'undefined'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'boolean'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'symbol'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'object'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[] </w:t>
      </w:r>
      <w:r>
        <w:rPr>
          <w:rStyle w:val="CommentTok"/>
        </w:rPr>
        <w:t xml:space="preserve">// 'object'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'object'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console </w:t>
      </w:r>
      <w:r>
        <w:rPr>
          <w:rStyle w:val="CommentTok"/>
        </w:rPr>
        <w:t xml:space="preserve">// 'object'</w:t>
      </w:r>
      <w:r>
        <w:br w:type="textWrapping"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'function'</w:t>
      </w:r>
    </w:p>
    <w:p>
      <w:pPr>
        <w:pStyle w:val="FirstParagraph"/>
      </w:pPr>
      <w:r>
        <w:t xml:space="preserve">从上面例子，前6个都是基础数据类型。虽然</w:t>
      </w:r>
      <w:r>
        <w:rPr>
          <w:rStyle w:val="VerbatimChar"/>
        </w:rPr>
        <w:t xml:space="preserve">typeof null</w:t>
      </w:r>
      <w:r>
        <w:t xml:space="preserve">为</w:t>
      </w:r>
      <w:r>
        <w:rPr>
          <w:rStyle w:val="VerbatimChar"/>
        </w:rPr>
        <w:t xml:space="preserve">object</w:t>
      </w:r>
      <w:r>
        <w:t xml:space="preserve">，但这只是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存在的一个悠久</w:t>
      </w:r>
      <w:r>
        <w:t xml:space="preserve"> </w:t>
      </w:r>
      <w:r>
        <w:rPr>
          <w:rStyle w:val="VerbatimChar"/>
        </w:rPr>
        <w:t xml:space="preserve">Bug</w:t>
      </w:r>
      <w:r>
        <w:t xml:space="preserve">，不代表</w:t>
      </w:r>
      <w:r>
        <w:rPr>
          <w:rStyle w:val="VerbatimChar"/>
        </w:rPr>
        <w:t xml:space="preserve">null</w:t>
      </w:r>
      <w:r>
        <w:t xml:space="preserve">就是引用数据类型，并且</w:t>
      </w:r>
      <w:r>
        <w:rPr>
          <w:rStyle w:val="VerbatimChar"/>
        </w:rPr>
        <w:t xml:space="preserve">null</w:t>
      </w:r>
      <w:r>
        <w:t xml:space="preserve">本身也不是对象</w:t>
      </w:r>
    </w:p>
    <w:p>
      <w:pPr>
        <w:pStyle w:val="BodyText"/>
      </w:pPr>
      <w:r>
        <w:t xml:space="preserve">所以，</w:t>
      </w:r>
      <w:r>
        <w:rPr>
          <w:rStyle w:val="VerbatimChar"/>
        </w:rPr>
        <w:t xml:space="preserve">null</w:t>
      </w:r>
      <w:r>
        <w:t xml:space="preserve">在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之后返回的是有问题的结果，不能作为判断</w:t>
      </w:r>
      <w:r>
        <w:rPr>
          <w:rStyle w:val="VerbatimChar"/>
        </w:rPr>
        <w:t xml:space="preserve">null</w:t>
      </w:r>
      <w:r>
        <w:t xml:space="preserve">的方法。如果你需要在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语句中判断是否为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，直接通过</w:t>
      </w:r>
      <w:r>
        <w:rPr>
          <w:rStyle w:val="VerbatimChar"/>
        </w:rPr>
        <w:t xml:space="preserve">===null</w:t>
      </w:r>
      <w:r>
        <w:t xml:space="preserve">来判断就好</w:t>
      </w:r>
    </w:p>
    <w:p>
      <w:pPr>
        <w:pStyle w:val="BodyText"/>
      </w:pPr>
      <w:r>
        <w:t xml:space="preserve">同时，可以发现引用类型数据，用</w:t>
      </w:r>
      <w:r>
        <w:rPr>
          <w:rStyle w:val="VerbatimChar"/>
        </w:rPr>
        <w:t xml:space="preserve">typeof</w:t>
      </w:r>
      <w:r>
        <w:t xml:space="preserve">来判断的话，除了</w:t>
      </w:r>
      <w:r>
        <w:rPr>
          <w:rStyle w:val="VerbatimChar"/>
        </w:rPr>
        <w:t xml:space="preserve">function</w:t>
      </w:r>
      <w:r>
        <w:t xml:space="preserve">会被识别出来之外，其余的都输出</w:t>
      </w:r>
      <w:r>
        <w:rPr>
          <w:rStyle w:val="VerbatimChar"/>
        </w:rPr>
        <w:t xml:space="preserve">object</w:t>
      </w:r>
    </w:p>
    <w:p>
      <w:pPr>
        <w:pStyle w:val="BodyText"/>
      </w:pPr>
      <w:r>
        <w:t xml:space="preserve">如果我们想要判断一个变量是否存在，可以使用</w:t>
      </w:r>
      <w:r>
        <w:rPr>
          <w:rStyle w:val="VerbatimChar"/>
        </w:rPr>
        <w:t xml:space="preserve">typeof</w:t>
      </w:r>
      <w:r>
        <w:t xml:space="preserve">：(不能使用</w:t>
      </w:r>
      <w:r>
        <w:rPr>
          <w:rStyle w:val="VerbatimChar"/>
        </w:rPr>
        <w:t xml:space="preserve">if(a)</w:t>
      </w:r>
      <w:r>
        <w:t xml:space="preserve">， 若</w:t>
      </w:r>
      <w:r>
        <w:rPr>
          <w:rStyle w:val="VerbatimChar"/>
        </w:rPr>
        <w:t xml:space="preserve">a</w:t>
      </w:r>
      <w:r>
        <w:t xml:space="preserve">未声明，则报错)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//变量存在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二instanceof"/>
      <w:bookmarkEnd w:id="26"/>
      <w:r>
        <w:t xml:space="preserve">二、instanceof</w:t>
      </w:r>
    </w:p>
    <w:p>
      <w:pPr>
        <w:pStyle w:val="FirstParagraph"/>
      </w:pPr>
      <w:r>
        <w:rPr>
          <w:rStyle w:val="VerbatimChar"/>
        </w:rPr>
        <w:t xml:space="preserve">instanceof</w:t>
      </w:r>
      <w:r>
        <w:t xml:space="preserve"> </w:t>
      </w:r>
      <w:r>
        <w:t xml:space="preserve">运算符用于检测构造函数的</w:t>
      </w:r>
      <w:r>
        <w:t xml:space="preserve"> </w:t>
      </w:r>
      <w:r>
        <w:rPr>
          <w:rStyle w:val="VerbatimChar"/>
        </w:rPr>
        <w:t xml:space="preserve">prototype</w:t>
      </w:r>
      <w:r>
        <w:t xml:space="preserve"> </w:t>
      </w:r>
      <w:r>
        <w:t xml:space="preserve">属性是否出现在某个实例对象的原型链上</w:t>
      </w:r>
    </w:p>
    <w:p>
      <w:pPr>
        <w:pStyle w:val="BodyText"/>
      </w:pPr>
      <w:r>
        <w:t xml:space="preserve">使用如下：</w:t>
      </w:r>
    </w:p>
    <w:p>
      <w:pPr>
        <w:pStyle w:val="SourceCode"/>
      </w:pPr>
      <w:r>
        <w:rPr>
          <w:rStyle w:val="NormalTok"/>
        </w:rPr>
        <w:t xml:space="preserve">object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constructor</w:t>
      </w:r>
    </w:p>
    <w:p>
      <w:pPr>
        <w:pStyle w:val="FirstParagraph"/>
      </w:pPr>
      <w:r>
        <w:rPr>
          <w:rStyle w:val="VerbatimChar"/>
        </w:rPr>
        <w:t xml:space="preserve">object</w:t>
      </w:r>
      <w:r>
        <w:t xml:space="preserve">为实例对象，</w:t>
      </w:r>
      <w:r>
        <w:rPr>
          <w:rStyle w:val="VerbatimChar"/>
        </w:rPr>
        <w:t xml:space="preserve">constructor</w:t>
      </w:r>
      <w:r>
        <w:t xml:space="preserve">为构造函数</w:t>
      </w:r>
    </w:p>
    <w:p>
      <w:pPr>
        <w:pStyle w:val="BodyText"/>
      </w:pPr>
      <w:r>
        <w:t xml:space="preserve">构造函数通过</w:t>
      </w:r>
      <w:r>
        <w:rPr>
          <w:rStyle w:val="VerbatimChar"/>
        </w:rPr>
        <w:t xml:space="preserve">new</w:t>
      </w:r>
      <w:r>
        <w:t xml:space="preserve">可以实例对象，</w:t>
      </w:r>
      <w:r>
        <w:rPr>
          <w:rStyle w:val="VerbatimChar"/>
        </w:rPr>
        <w:t xml:space="preserve">instanceof</w:t>
      </w:r>
      <w:r>
        <w:t xml:space="preserve">能判断这个对象是否是之前那个构造函数生成的对象</w:t>
      </w:r>
    </w:p>
    <w:p>
      <w:pPr>
        <w:pStyle w:val="SourceCode"/>
      </w:pPr>
      <w:r>
        <w:rPr>
          <w:rStyle w:val="CommentTok"/>
        </w:rPr>
        <w:t xml:space="preserve">// 定义构建函数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benz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benz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Car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String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br w:type="textWrapping"/>
      </w:r>
      <w:r>
        <w:rPr>
          <w:rStyle w:val="NormalTok"/>
        </w:rPr>
        <w:t xml:space="preserve">str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String </w:t>
      </w:r>
      <w:r>
        <w:rPr>
          <w:rStyle w:val="CommentTok"/>
        </w:rPr>
        <w:t xml:space="preserve">// false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instanceof</w:t>
      </w:r>
      <w:r>
        <w:t xml:space="preserve">的实现原理，可以参考下面：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myInstanceof</w:t>
      </w:r>
      <w:r>
        <w:rPr>
          <w:rStyle w:val="NormalTok"/>
        </w:rPr>
        <w:t xml:space="preserve">(left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这里先用typeof来判断基础数据类型，如果是，直接返回false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getProtypeOf是Object对象自带的API，能够拿到参数的原型对象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getPrototypeOf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(proto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(proto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//找到相同原型对象，返回true</w:t>
      </w:r>
      <w:r>
        <w:br w:type="textWrapping"/>
      </w:r>
      <w:r>
        <w:rPr>
          <w:rStyle w:val="NormalTok"/>
        </w:rPr>
        <w:t xml:space="preserve">        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getPrototypeof</w:t>
      </w:r>
      <w:r>
        <w:rPr>
          <w:rStyle w:val="NormalTok"/>
        </w:rPr>
        <w:t xml:space="preserve">(proto)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也就是顺着原型链去找，直到找到相同的原型对象，返回</w:t>
      </w:r>
      <w:r>
        <w:rPr>
          <w:rStyle w:val="VerbatimChar"/>
        </w:rPr>
        <w:t xml:space="preserve">true</w:t>
      </w:r>
      <w:r>
        <w:t xml:space="preserve">，否则为</w:t>
      </w:r>
      <w:r>
        <w:rPr>
          <w:rStyle w:val="VerbatimChar"/>
        </w:rPr>
        <w:t xml:space="preserve">false</w:t>
      </w:r>
    </w:p>
    <w:p>
      <w:pPr>
        <w:pStyle w:val="Heading2"/>
      </w:pPr>
      <w:bookmarkStart w:id="27" w:name="三区别"/>
      <w:bookmarkEnd w:id="27"/>
      <w:r>
        <w:t xml:space="preserve">三、区别</w:t>
      </w:r>
    </w:p>
    <w:p>
      <w:pPr>
        <w:pStyle w:val="FirstParagraph"/>
      </w:pPr>
      <w:r>
        <w:rPr>
          <w:rStyle w:val="VerbatimChar"/>
        </w:rPr>
        <w:t xml:space="preserve">typeof</w:t>
      </w:r>
      <w:r>
        <w:t xml:space="preserve">与</w:t>
      </w:r>
      <w:r>
        <w:rPr>
          <w:rStyle w:val="VerbatimChar"/>
        </w:rPr>
        <w:t xml:space="preserve">instanceof</w:t>
      </w:r>
      <w:r>
        <w:t xml:space="preserve">都是判断数据类型的方法，区别如下：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typeof</w:t>
      </w:r>
      <w:r>
        <w:t xml:space="preserve">会返回一个变量的基本类型，</w:t>
      </w:r>
      <w:r>
        <w:rPr>
          <w:rStyle w:val="VerbatimChar"/>
        </w:rPr>
        <w:t xml:space="preserve">instanceof</w:t>
      </w:r>
      <w:r>
        <w:t xml:space="preserve">返回的是一个布尔值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instanceof</w:t>
      </w:r>
      <w:r>
        <w:t xml:space="preserve"> </w:t>
      </w:r>
      <w:r>
        <w:t xml:space="preserve">可以准确地判断复杂引用数据类型，但是不能正确判断基础数据类型</w:t>
      </w:r>
    </w:p>
    <w:p>
      <w:pPr>
        <w:numPr>
          <w:numId w:val="1001"/>
          <w:ilvl w:val="0"/>
        </w:numPr>
      </w:pPr>
      <w:r>
        <w:t xml:space="preserve">而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也存在弊端，它虽然可以判断基础数据类型（</w:t>
      </w:r>
      <w:r>
        <w:rPr>
          <w:rStyle w:val="VerbatimChar"/>
        </w:rPr>
        <w:t xml:space="preserve">null</w:t>
      </w:r>
      <w:r>
        <w:t xml:space="preserve"> </w:t>
      </w:r>
      <w:r>
        <w:t xml:space="preserve">除外），但是引用数据类型中，除了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类型以外，其他的也无法判断</w:t>
      </w:r>
    </w:p>
    <w:p>
      <w:pPr>
        <w:pStyle w:val="FirstParagraph"/>
      </w:pPr>
      <w:r>
        <w:t xml:space="preserve">可以看到，上述两种方法都有弊端，并不能满足所有场景的需求</w:t>
      </w:r>
    </w:p>
    <w:p>
      <w:pPr>
        <w:pStyle w:val="BodyText"/>
      </w:pPr>
      <w:r>
        <w:t xml:space="preserve">如果需要通用检测数据类型，可以采用</w:t>
      </w:r>
      <w:r>
        <w:rPr>
          <w:rStyle w:val="VerbatimChar"/>
        </w:rPr>
        <w:t xml:space="preserve">Object.prototype.toString</w:t>
      </w:r>
      <w:r>
        <w:t xml:space="preserve">，调用该方法，统一返回格式</w:t>
      </w:r>
      <w:r>
        <w:rPr>
          <w:rStyle w:val="VerbatimChar"/>
        </w:rPr>
        <w:t xml:space="preserve">“[object Xxx]”</w:t>
      </w:r>
      <w:r>
        <w:t xml:space="preserve">的字符串</w:t>
      </w:r>
    </w:p>
    <w:p>
      <w:pPr>
        <w:pStyle w:val="BodyText"/>
      </w:pPr>
      <w:r>
        <w:t xml:space="preserve">如下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"[object Object]"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同上结果，加上call也ok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"[object Number]"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"[object String]"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"[object Boolean]"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"[object Function]"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//"[object Null]"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//"[object Undefined]"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/123/g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//"[object RegExp]"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//"[object Date]"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([])       </w:t>
      </w:r>
      <w:r>
        <w:rPr>
          <w:rStyle w:val="CommentTok"/>
        </w:rPr>
        <w:t xml:space="preserve">//"[object Array]"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(document)  </w:t>
      </w:r>
      <w:r>
        <w:rPr>
          <w:rStyle w:val="CommentTok"/>
        </w:rPr>
        <w:t xml:space="preserve">//"[object HTMLDocument]"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(window)   </w:t>
      </w:r>
      <w:r>
        <w:rPr>
          <w:rStyle w:val="CommentTok"/>
        </w:rPr>
        <w:t xml:space="preserve">//"[object Window]"</w:t>
      </w:r>
    </w:p>
    <w:p>
      <w:pPr>
        <w:pStyle w:val="FirstParagraph"/>
      </w:pPr>
      <w:r>
        <w:t xml:space="preserve">了解了</w:t>
      </w:r>
      <w:r>
        <w:rPr>
          <w:rStyle w:val="VerbatimChar"/>
        </w:rPr>
        <w:t xml:space="preserve">toString</w:t>
      </w:r>
      <w:r>
        <w:t xml:space="preserve">的基本用法，下面就实现一个全局通用的数据类型判断方法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type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先进行typeof判断，如果是基础数据类型，直接返回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对于typeof返回结果是object的，再进行如下的判断，正则返回结果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(obj).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^\[</w:t>
      </w:r>
      <w:r>
        <w:rPr>
          <w:rStyle w:val="SpecialStringTok"/>
        </w:rPr>
        <w:t xml:space="preserve">object </w:t>
      </w:r>
      <w:r>
        <w:rPr>
          <w:rStyle w:val="SpecialCharTok"/>
        </w:rPr>
        <w:t xml:space="preserve">(\S+)\]$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使用如下</w:t>
      </w:r>
    </w:p>
    <w:p>
      <w:pPr>
        <w:pStyle w:val="SourceCode"/>
      </w:pPr>
      <w:r>
        <w:rPr>
          <w:rStyle w:val="AttributeTok"/>
        </w:rPr>
        <w:t xml:space="preserve">getType</w:t>
      </w:r>
      <w:r>
        <w:rPr>
          <w:rStyle w:val="NormalTok"/>
        </w:rPr>
        <w:t xml:space="preserve">([])     </w:t>
      </w:r>
      <w:r>
        <w:rPr>
          <w:rStyle w:val="CommentTok"/>
        </w:rPr>
        <w:t xml:space="preserve">// "Array" typeof []是object，因此toString返回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"string" typeof 直接返回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(window) </w:t>
      </w:r>
      <w:r>
        <w:rPr>
          <w:rStyle w:val="CommentTok"/>
        </w:rPr>
        <w:t xml:space="preserve">// "Window" toString返回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"Null"首字母大写，typeof null是object，需toString来判断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"undefined" typeof 直接返回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()            </w:t>
      </w:r>
      <w:r>
        <w:rPr>
          <w:rStyle w:val="CommentTok"/>
        </w:rPr>
        <w:t xml:space="preserve">// "undefined" typeof 直接返回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"function" typeof能判断，因此首字母小写</w:t>
      </w:r>
      <w:r>
        <w:br w:type="textWrapping"/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/123/g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//"RegExp" toString返回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57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85aa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2022-06-04T10:23:21Z</dcterms:created>
  <dcterms:modified xsi:type="dcterms:W3CDTF">2022-06-04T10:23:21Z</dcterms:modified>
</cp:coreProperties>
</file>