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3.0的设计目标是什么做了哪些优化"/>
      <w:bookmarkEnd w:id="21"/>
      <w:r>
        <w:t xml:space="preserve">面试官：Vue3.0的设计目标是什么？做了哪些优化</w:t>
      </w:r>
    </w:p>
    <w:p>
      <w:pPr>
        <w:pStyle w:val="Figure"/>
      </w:pPr>
      <w:r>
        <w:drawing>
          <wp:inline>
            <wp:extent cx="5334000" cy="40596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93b49c0-5c5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设计目标"/>
      <w:bookmarkEnd w:id="25"/>
      <w:r>
        <w:t xml:space="preserve">一、设计目标</w:t>
      </w:r>
    </w:p>
    <w:p>
      <w:pPr>
        <w:pStyle w:val="FirstParagraph"/>
      </w:pPr>
      <w:r>
        <w:t xml:space="preserve">不以解决实际业务痛点的更新都是耍流氓，下面我们来列举一下</w:t>
      </w:r>
      <w:r>
        <w:rPr>
          <w:rStyle w:val="VerbatimChar"/>
        </w:rPr>
        <w:t xml:space="preserve">Vue3</w:t>
      </w:r>
      <w:r>
        <w:t xml:space="preserve">之前我们或许会面临的问题</w:t>
      </w:r>
    </w:p>
    <w:p>
      <w:pPr>
        <w:numPr>
          <w:numId w:val="1001"/>
          <w:ilvl w:val="0"/>
        </w:numPr>
      </w:pPr>
      <w:r>
        <w:t xml:space="preserve">随着功能的增长，复杂组件的代码变得越来越难以维护</w:t>
      </w:r>
    </w:p>
    <w:p>
      <w:pPr>
        <w:numPr>
          <w:numId w:val="1001"/>
          <w:ilvl w:val="0"/>
        </w:numPr>
      </w:pPr>
      <w:r>
        <w:t xml:space="preserve">缺少一种比较「干净」的在多个组件之间提取和复用逻辑的机制</w:t>
      </w:r>
    </w:p>
    <w:p>
      <w:pPr>
        <w:numPr>
          <w:numId w:val="1001"/>
          <w:ilvl w:val="0"/>
        </w:numPr>
      </w:pPr>
      <w:r>
        <w:t xml:space="preserve">类型推断不够友好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bundle</w:t>
      </w:r>
      <w:r>
        <w:t xml:space="preserve">的时间太久了</w:t>
      </w:r>
    </w:p>
    <w:p>
      <w:pPr>
        <w:pStyle w:val="FirstParagraph"/>
      </w:pPr>
      <w:r>
        <w:t xml:space="preserve">而</w:t>
      </w:r>
      <w:r>
        <w:t xml:space="preserve"> </w:t>
      </w:r>
      <w:r>
        <w:rPr>
          <w:rStyle w:val="VerbatimChar"/>
        </w:rPr>
        <w:t xml:space="preserve">Vue3</w:t>
      </w:r>
      <w:r>
        <w:t xml:space="preserve"> </w:t>
      </w:r>
      <w:r>
        <w:t xml:space="preserve">经过长达两三年时间的筹备，做了哪些事情？</w:t>
      </w:r>
    </w:p>
    <w:p>
      <w:pPr>
        <w:pStyle w:val="BodyText"/>
      </w:pPr>
      <w:r>
        <w:t xml:space="preserve">我们从结果反推</w:t>
      </w:r>
    </w:p>
    <w:p>
      <w:pPr>
        <w:pStyle w:val="Compact"/>
        <w:numPr>
          <w:numId w:val="1002"/>
          <w:ilvl w:val="0"/>
        </w:numPr>
      </w:pPr>
      <w:r>
        <w:t xml:space="preserve">更小</w:t>
      </w:r>
    </w:p>
    <w:p>
      <w:pPr>
        <w:pStyle w:val="Compact"/>
        <w:numPr>
          <w:numId w:val="1002"/>
          <w:ilvl w:val="0"/>
        </w:numPr>
      </w:pPr>
      <w:r>
        <w:t xml:space="preserve">更快</w:t>
      </w:r>
    </w:p>
    <w:p>
      <w:pPr>
        <w:pStyle w:val="Compact"/>
        <w:numPr>
          <w:numId w:val="1002"/>
          <w:ilvl w:val="0"/>
        </w:numPr>
      </w:pPr>
      <w:r>
        <w:t xml:space="preserve">TypeScript支持</w:t>
      </w:r>
    </w:p>
    <w:p>
      <w:pPr>
        <w:pStyle w:val="Compact"/>
        <w:numPr>
          <w:numId w:val="1002"/>
          <w:ilvl w:val="0"/>
        </w:numPr>
      </w:pPr>
      <w:r>
        <w:t xml:space="preserve">API设计一致性</w:t>
      </w:r>
    </w:p>
    <w:p>
      <w:pPr>
        <w:pStyle w:val="Compact"/>
        <w:numPr>
          <w:numId w:val="1002"/>
          <w:ilvl w:val="0"/>
        </w:numPr>
      </w:pPr>
      <w:r>
        <w:t xml:space="preserve">提高自身可维护性</w:t>
      </w:r>
    </w:p>
    <w:p>
      <w:pPr>
        <w:pStyle w:val="Compact"/>
        <w:numPr>
          <w:numId w:val="1002"/>
          <w:ilvl w:val="0"/>
        </w:numPr>
      </w:pPr>
      <w:r>
        <w:t xml:space="preserve">开放更多底层功能</w:t>
      </w:r>
    </w:p>
    <w:p>
      <w:pPr>
        <w:pStyle w:val="FirstParagraph"/>
      </w:pPr>
      <w:r>
        <w:t xml:space="preserve">一句话概述，就是更小更快更友好了</w:t>
      </w:r>
    </w:p>
    <w:p>
      <w:pPr>
        <w:pStyle w:val="Heading3"/>
      </w:pPr>
      <w:bookmarkStart w:id="26" w:name="更小"/>
      <w:bookmarkEnd w:id="26"/>
      <w:r>
        <w:t xml:space="preserve">更小</w:t>
      </w:r>
    </w:p>
    <w:p>
      <w:pPr>
        <w:pStyle w:val="FirstParagraph"/>
      </w:pPr>
      <w:r>
        <w:rPr>
          <w:rStyle w:val="VerbatimChar"/>
        </w:rPr>
        <w:t xml:space="preserve">Vue3</w:t>
      </w:r>
      <w:r>
        <w:t xml:space="preserve">移除一些不常用的</w:t>
      </w:r>
      <w:r>
        <w:t xml:space="preserve"> </w:t>
      </w:r>
      <w:r>
        <w:rPr>
          <w:rStyle w:val="VerbatimChar"/>
        </w:rPr>
        <w:t xml:space="preserve">API</w:t>
      </w:r>
    </w:p>
    <w:p>
      <w:pPr>
        <w:pStyle w:val="BodyText"/>
      </w:pPr>
      <w:r>
        <w:t xml:space="preserve">引入</w:t>
      </w:r>
      <w:r>
        <w:rPr>
          <w:rStyle w:val="VerbatimChar"/>
        </w:rPr>
        <w:t xml:space="preserve">tree-shaking</w:t>
      </w:r>
      <w:r>
        <w:t xml:space="preserve">，可以将无用模块“剪辑”，仅打包需要的，使打包的整体体积变小了</w:t>
      </w:r>
    </w:p>
    <w:p>
      <w:pPr>
        <w:pStyle w:val="Heading3"/>
      </w:pPr>
      <w:bookmarkStart w:id="27" w:name="更快"/>
      <w:bookmarkEnd w:id="27"/>
      <w:r>
        <w:t xml:space="preserve">更快</w:t>
      </w:r>
    </w:p>
    <w:p>
      <w:pPr>
        <w:pStyle w:val="FirstParagraph"/>
      </w:pPr>
      <w:r>
        <w:t xml:space="preserve">主要体现在编译方面：</w:t>
      </w:r>
    </w:p>
    <w:p>
      <w:pPr>
        <w:pStyle w:val="Compact"/>
        <w:numPr>
          <w:numId w:val="1003"/>
          <w:ilvl w:val="0"/>
        </w:numPr>
      </w:pPr>
      <w:r>
        <w:t xml:space="preserve">diff算法优化</w:t>
      </w:r>
    </w:p>
    <w:p>
      <w:pPr>
        <w:pStyle w:val="Compact"/>
        <w:numPr>
          <w:numId w:val="1003"/>
          <w:ilvl w:val="0"/>
        </w:numPr>
      </w:pPr>
      <w:r>
        <w:t xml:space="preserve">静态提升</w:t>
      </w:r>
    </w:p>
    <w:p>
      <w:pPr>
        <w:pStyle w:val="Compact"/>
        <w:numPr>
          <w:numId w:val="1003"/>
          <w:ilvl w:val="0"/>
        </w:numPr>
      </w:pPr>
      <w:r>
        <w:t xml:space="preserve">事件监听缓存</w:t>
      </w:r>
    </w:p>
    <w:p>
      <w:pPr>
        <w:pStyle w:val="Compact"/>
        <w:numPr>
          <w:numId w:val="1003"/>
          <w:ilvl w:val="0"/>
        </w:numPr>
      </w:pPr>
      <w:r>
        <w:t xml:space="preserve">SSR优化</w:t>
      </w:r>
    </w:p>
    <w:p>
      <w:pPr>
        <w:pStyle w:val="FirstParagraph"/>
      </w:pPr>
      <w:r>
        <w:t xml:space="preserve">下篇文章我们会进一步介绍</w:t>
      </w:r>
    </w:p>
    <w:p>
      <w:pPr>
        <w:pStyle w:val="Heading3"/>
      </w:pPr>
      <w:bookmarkStart w:id="28" w:name="更友好"/>
      <w:bookmarkEnd w:id="28"/>
      <w:r>
        <w:t xml:space="preserve">更友好</w:t>
      </w:r>
    </w:p>
    <w:p>
      <w:pPr>
        <w:pStyle w:val="FirstParagraph"/>
      </w:pPr>
      <w:r>
        <w:rPr>
          <w:rStyle w:val="VerbatimChar"/>
        </w:rPr>
        <w:t xml:space="preserve">vue3</w:t>
      </w:r>
      <w:r>
        <w:t xml:space="preserve">在兼顾</w:t>
      </w:r>
      <w:r>
        <w:rPr>
          <w:rStyle w:val="VerbatimChar"/>
        </w:rPr>
        <w:t xml:space="preserve">vue2</w:t>
      </w:r>
      <w:r>
        <w:t xml:space="preserve">的</w:t>
      </w:r>
      <w:r>
        <w:rPr>
          <w:rStyle w:val="VerbatimChar"/>
        </w:rPr>
        <w:t xml:space="preserve">options API</w:t>
      </w:r>
      <w:r>
        <w:t xml:space="preserve">的同时还推出了</w:t>
      </w:r>
      <w:r>
        <w:rPr>
          <w:rStyle w:val="VerbatimChar"/>
        </w:rPr>
        <w:t xml:space="preserve">composition API</w:t>
      </w:r>
      <w:r>
        <w:t xml:space="preserve">，大大增加了代码的逻辑组织和代码复用能力</w:t>
      </w:r>
    </w:p>
    <w:p>
      <w:pPr>
        <w:pStyle w:val="BodyText"/>
      </w:pPr>
      <w:r>
        <w:t xml:space="preserve">这里代码简单演示下：</w:t>
      </w:r>
    </w:p>
    <w:p>
      <w:pPr>
        <w:pStyle w:val="BodyText"/>
      </w:pPr>
      <w:r>
        <w:t xml:space="preserve">存在一个获取鼠标位置的函数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toRefs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useMouse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pageX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pageY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onMounted</w:t>
      </w:r>
      <w:r>
        <w:rPr>
          <w:rStyle w:val="NormalTok"/>
        </w:rPr>
        <w:t xml:space="preserve">(()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'mousemove'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update)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onUnmounted</w:t>
      </w:r>
      <w:r>
        <w:rPr>
          <w:rStyle w:val="NormalTok"/>
        </w:rPr>
        <w:t xml:space="preserve">(()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'mousemove'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update)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toRefs</w:t>
      </w:r>
      <w:r>
        <w:rPr>
          <w:rStyle w:val="NormalTok"/>
        </w:rPr>
        <w:t xml:space="preserve">(state)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我们只需要调用这个函数，即可获取</w:t>
      </w:r>
      <w:r>
        <w:rPr>
          <w:rStyle w:val="VerbatimChar"/>
        </w:rPr>
        <w:t xml:space="preserve">x</w:t>
      </w:r>
      <w:r>
        <w:t xml:space="preserve">、</w:t>
      </w:r>
      <w:r>
        <w:rPr>
          <w:rStyle w:val="VerbatimChar"/>
        </w:rPr>
        <w:t xml:space="preserve">y</w:t>
      </w:r>
      <w:r>
        <w:t xml:space="preserve">的坐标，完全不用关注实现过程</w:t>
      </w:r>
    </w:p>
    <w:p>
      <w:pPr>
        <w:pStyle w:val="BodyText"/>
      </w:pPr>
      <w:r>
        <w:t xml:space="preserve">试想一下，如果很多类似的第三方库，我们只需要调用即可，不必关注实现过程，开发效率大大提高</w:t>
      </w:r>
    </w:p>
    <w:p>
      <w:pPr>
        <w:pStyle w:val="BodyText"/>
      </w:pPr>
      <w:r>
        <w:t xml:space="preserve">同时，</w:t>
      </w:r>
      <w:r>
        <w:rPr>
          <w:rStyle w:val="VerbatimChar"/>
        </w:rPr>
        <w:t xml:space="preserve">VUE3</w:t>
      </w:r>
      <w:r>
        <w:t xml:space="preserve">是基于</w:t>
      </w:r>
      <w:r>
        <w:rPr>
          <w:rStyle w:val="VerbatimChar"/>
        </w:rPr>
        <w:t xml:space="preserve">typescipt</w:t>
      </w:r>
      <w:r>
        <w:t xml:space="preserve">编写的，可以享受到自动的类型定义提示</w:t>
      </w:r>
    </w:p>
    <w:p>
      <w:pPr>
        <w:pStyle w:val="Heading2"/>
      </w:pPr>
      <w:bookmarkStart w:id="29" w:name="三优化方案"/>
      <w:bookmarkEnd w:id="29"/>
      <w:r>
        <w:t xml:space="preserve">三、优化方案</w:t>
      </w:r>
    </w:p>
    <w:p>
      <w:pPr>
        <w:pStyle w:val="FirstParagraph"/>
      </w:pPr>
      <w:r>
        <w:rPr>
          <w:rStyle w:val="VerbatimChar"/>
        </w:rPr>
        <w:t xml:space="preserve">vue3</w:t>
      </w:r>
      <w:r>
        <w:t xml:space="preserve">从很多层面都做了优化，可以分成三个方面：</w:t>
      </w:r>
    </w:p>
    <w:p>
      <w:pPr>
        <w:pStyle w:val="Compact"/>
        <w:numPr>
          <w:numId w:val="1004"/>
          <w:ilvl w:val="0"/>
        </w:numPr>
      </w:pPr>
      <w:r>
        <w:t xml:space="preserve">源码</w:t>
      </w:r>
    </w:p>
    <w:p>
      <w:pPr>
        <w:pStyle w:val="Compact"/>
        <w:numPr>
          <w:numId w:val="1004"/>
          <w:ilvl w:val="0"/>
        </w:numPr>
      </w:pPr>
      <w:r>
        <w:t xml:space="preserve">性能</w:t>
      </w:r>
    </w:p>
    <w:p>
      <w:pPr>
        <w:pStyle w:val="Compact"/>
        <w:numPr>
          <w:numId w:val="1004"/>
          <w:ilvl w:val="0"/>
        </w:numPr>
      </w:pPr>
      <w:r>
        <w:t xml:space="preserve">语法 API</w:t>
      </w:r>
    </w:p>
    <w:p>
      <w:pPr>
        <w:pStyle w:val="Heading3"/>
      </w:pPr>
      <w:bookmarkStart w:id="30" w:name="源码"/>
      <w:bookmarkEnd w:id="30"/>
      <w:r>
        <w:t xml:space="preserve">源码</w:t>
      </w:r>
    </w:p>
    <w:p>
      <w:pPr>
        <w:pStyle w:val="FirstParagraph"/>
      </w:pPr>
      <w:r>
        <w:t xml:space="preserve">源码可以从两个层面展开：</w:t>
      </w:r>
    </w:p>
    <w:p>
      <w:pPr>
        <w:pStyle w:val="Compact"/>
        <w:numPr>
          <w:numId w:val="1005"/>
          <w:ilvl w:val="0"/>
        </w:numPr>
      </w:pPr>
      <w:r>
        <w:t xml:space="preserve">源码管理</w:t>
      </w:r>
    </w:p>
    <w:p>
      <w:pPr>
        <w:pStyle w:val="Compact"/>
        <w:numPr>
          <w:numId w:val="1005"/>
          <w:ilvl w:val="0"/>
        </w:numPr>
      </w:pPr>
      <w:r>
        <w:t xml:space="preserve">TypeScript</w:t>
      </w:r>
    </w:p>
    <w:p>
      <w:pPr>
        <w:pStyle w:val="Heading4"/>
      </w:pPr>
      <w:bookmarkStart w:id="31" w:name="源码管理"/>
      <w:bookmarkEnd w:id="31"/>
      <w:r>
        <w:t xml:space="preserve">源码管理</w:t>
      </w:r>
    </w:p>
    <w:p>
      <w:pPr>
        <w:pStyle w:val="FirstParagraph"/>
      </w:pPr>
      <w:r>
        <w:rPr>
          <w:rStyle w:val="VerbatimChar"/>
        </w:rPr>
        <w:t xml:space="preserve">vue3</w:t>
      </w:r>
      <w:r>
        <w:t xml:space="preserve">整个源码是通过</w:t>
      </w:r>
      <w:r>
        <w:t xml:space="preserve"> </w:t>
      </w:r>
      <w:r>
        <w:rPr>
          <w:rStyle w:val="VerbatimChar"/>
        </w:rPr>
        <w:t xml:space="preserve">monorepo</w:t>
      </w:r>
      <w:r>
        <w:t xml:space="preserve">的方式维护的，根据功能将不同的模块拆分到</w:t>
      </w:r>
      <w:r>
        <w:rPr>
          <w:rStyle w:val="VerbatimChar"/>
        </w:rPr>
        <w:t xml:space="preserve">packages</w:t>
      </w:r>
      <w:r>
        <w:t xml:space="preserve">目录下面不同的子目录中</w:t>
      </w:r>
    </w:p>
    <w:p>
      <w:pPr>
        <w:pStyle w:val="Figure"/>
      </w:pPr>
      <w:r>
        <w:drawing>
          <wp:inline>
            <wp:extent cx="5334000" cy="79948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7c32520-5c5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这样使得模块拆分更细化，职责划分更明确，模块之间的依赖关系也更加明确，开发人员也更容易阅读、理解和更改所有模块源码，提高代码的可维护性</w:t>
      </w:r>
    </w:p>
    <w:p>
      <w:pPr>
        <w:pStyle w:val="BodyText"/>
      </w:pPr>
      <w:r>
        <w:t xml:space="preserve">另外一些</w:t>
      </w:r>
      <w:r>
        <w:t xml:space="preserve"> </w:t>
      </w:r>
      <w:r>
        <w:rPr>
          <w:rStyle w:val="VerbatimChar"/>
        </w:rPr>
        <w:t xml:space="preserve">package</w:t>
      </w:r>
      <w:r>
        <w:t xml:space="preserve">（比如</w:t>
      </w:r>
      <w:r>
        <w:t xml:space="preserve"> </w:t>
      </w:r>
      <w:r>
        <w:rPr>
          <w:rStyle w:val="VerbatimChar"/>
        </w:rPr>
        <w:t xml:space="preserve">reactivity</w:t>
      </w:r>
      <w:r>
        <w:t xml:space="preserve"> </w:t>
      </w:r>
      <w:r>
        <w:t xml:space="preserve">响应式库）是可以独立于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使用的，这样用户如果只想使用</w:t>
      </w:r>
      <w:r>
        <w:t xml:space="preserve"> </w:t>
      </w:r>
      <w:r>
        <w:rPr>
          <w:rStyle w:val="VerbatimChar"/>
        </w:rPr>
        <w:t xml:space="preserve">Vue3</w:t>
      </w:r>
      <w:r>
        <w:t xml:space="preserve">的响应式能力，可以单独依赖这个响应式库而不用去依赖整个</w:t>
      </w:r>
      <w:r>
        <w:t xml:space="preserve"> </w:t>
      </w:r>
      <w:r>
        <w:rPr>
          <w:rStyle w:val="VerbatimChar"/>
        </w:rPr>
        <w:t xml:space="preserve">Vue</w:t>
      </w:r>
    </w:p>
    <w:p>
      <w:pPr>
        <w:pStyle w:val="Heading4"/>
      </w:pPr>
      <w:bookmarkStart w:id="35" w:name="typescript"/>
      <w:bookmarkEnd w:id="35"/>
      <w:r>
        <w:t xml:space="preserve">TypeScript</w:t>
      </w:r>
    </w:p>
    <w:p>
      <w:pPr>
        <w:pStyle w:val="FirstParagraph"/>
      </w:pPr>
      <w:r>
        <w:rPr>
          <w:rStyle w:val="VerbatimChar"/>
        </w:rPr>
        <w:t xml:space="preserve">Vue3</w:t>
      </w:r>
      <w:r>
        <w:t xml:space="preserve">是基于</w:t>
      </w:r>
      <w:r>
        <w:rPr>
          <w:rStyle w:val="VerbatimChar"/>
        </w:rPr>
        <w:t xml:space="preserve">typeScript</w:t>
      </w:r>
      <w:r>
        <w:t xml:space="preserve">编写的，提供了更好的类型检查，能支持复杂的类型推导</w:t>
      </w:r>
    </w:p>
    <w:p>
      <w:pPr>
        <w:pStyle w:val="Heading3"/>
      </w:pPr>
      <w:bookmarkStart w:id="36" w:name="性能"/>
      <w:bookmarkEnd w:id="36"/>
      <w:r>
        <w:t xml:space="preserve">性能</w:t>
      </w:r>
    </w:p>
    <w:p>
      <w:pPr>
        <w:pStyle w:val="FirstParagraph"/>
      </w:pPr>
      <w:r>
        <w:rPr>
          <w:rStyle w:val="VerbatimChar"/>
        </w:rPr>
        <w:t xml:space="preserve">vue3</w:t>
      </w:r>
      <w:r>
        <w:t xml:space="preserve">是从什么哪些方面对性能进行进一步优化呢？</w:t>
      </w:r>
    </w:p>
    <w:p>
      <w:pPr>
        <w:pStyle w:val="Compact"/>
        <w:numPr>
          <w:numId w:val="1006"/>
          <w:ilvl w:val="0"/>
        </w:numPr>
      </w:pPr>
      <w:r>
        <w:t xml:space="preserve">体积优化</w:t>
      </w:r>
    </w:p>
    <w:p>
      <w:pPr>
        <w:pStyle w:val="Compact"/>
        <w:numPr>
          <w:numId w:val="1006"/>
          <w:ilvl w:val="0"/>
        </w:numPr>
      </w:pPr>
      <w:r>
        <w:t xml:space="preserve">编译优化</w:t>
      </w:r>
    </w:p>
    <w:p>
      <w:pPr>
        <w:pStyle w:val="Compact"/>
        <w:numPr>
          <w:numId w:val="1006"/>
          <w:ilvl w:val="0"/>
        </w:numPr>
      </w:pPr>
      <w:r>
        <w:t xml:space="preserve">数据劫持优化</w:t>
      </w:r>
    </w:p>
    <w:p>
      <w:pPr>
        <w:pStyle w:val="FirstParagraph"/>
      </w:pPr>
      <w:r>
        <w:t xml:space="preserve">这里讲述数据劫持：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vue2</w:t>
      </w:r>
      <w:r>
        <w:t xml:space="preserve">中，数据劫持是通过</w:t>
      </w:r>
      <w:r>
        <w:rPr>
          <w:rStyle w:val="VerbatimChar"/>
        </w:rPr>
        <w:t xml:space="preserve">Object.defineProperty</w:t>
      </w:r>
      <w:r>
        <w:t xml:space="preserve">，这个 API 有一些缺陷，并不能检测对象属性的添加和删除</w:t>
      </w:r>
    </w:p>
    <w:p>
      <w:pPr>
        <w:pStyle w:val="SourceCode"/>
      </w:pP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track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trigger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尽管</w:t>
      </w:r>
      <w:r>
        <w:rPr>
          <w:rStyle w:val="VerbatimChar"/>
        </w:rPr>
        <w:t xml:space="preserve">Vue</w:t>
      </w:r>
      <w:r>
        <w:t xml:space="preserve">为了解决这个问题提供了</w:t>
      </w:r>
      <w:r>
        <w:t xml:space="preserve"> </w:t>
      </w:r>
      <w:r>
        <w:rPr>
          <w:rStyle w:val="VerbatimChar"/>
        </w:rPr>
        <w:t xml:space="preserve">set</w:t>
      </w:r>
      <w:r>
        <w:t xml:space="preserve">和</w:t>
      </w:r>
      <w:r>
        <w:rPr>
          <w:rStyle w:val="VerbatimChar"/>
        </w:rPr>
        <w:t xml:space="preserve">delete</w:t>
      </w:r>
      <w:r>
        <w:t xml:space="preserve">实例方法，但是对于用户来说，还是增加了一定的心智负担</w:t>
      </w:r>
    </w:p>
    <w:p>
      <w:pPr>
        <w:pStyle w:val="BodyText"/>
      </w:pPr>
      <w:r>
        <w:t xml:space="preserve">同时在面对嵌套层级比较深的情况下，就存在性能问题</w:t>
      </w:r>
    </w:p>
    <w:p>
      <w:pPr>
        <w:pStyle w:val="SourceCode"/>
      </w:pP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相比之下，</w:t>
      </w:r>
      <w:r>
        <w:rPr>
          <w:rStyle w:val="VerbatimChar"/>
        </w:rPr>
        <w:t xml:space="preserve">vue3</w:t>
      </w:r>
      <w:r>
        <w:t xml:space="preserve">是通过</w:t>
      </w:r>
      <w:r>
        <w:rPr>
          <w:rStyle w:val="VerbatimChar"/>
        </w:rPr>
        <w:t xml:space="preserve">proxy</w:t>
      </w:r>
      <w:r>
        <w:t xml:space="preserve">监听整个对象，那么对于删除还是监听当然也能监听到</w:t>
      </w:r>
    </w:p>
    <w:p>
      <w:pPr>
        <w:pStyle w:val="BodyText"/>
      </w:pPr>
      <w:r>
        <w:t xml:space="preserve">同时</w:t>
      </w:r>
      <w:r>
        <w:rPr>
          <w:rStyle w:val="VerbatimChar"/>
        </w:rPr>
        <w:t xml:space="preserve">Proxy</w:t>
      </w:r>
      <w:r>
        <w:t xml:space="preserve"> </w:t>
      </w:r>
      <w:r>
        <w:t xml:space="preserve">并不能监听到内部深层次的对象变化，而</w:t>
      </w:r>
      <w:r>
        <w:t xml:space="preserve"> </w:t>
      </w:r>
      <w:r>
        <w:rPr>
          <w:rStyle w:val="VerbatimChar"/>
        </w:rPr>
        <w:t xml:space="preserve">Vue3</w:t>
      </w:r>
      <w:r>
        <w:t xml:space="preserve"> </w:t>
      </w:r>
      <w:r>
        <w:t xml:space="preserve">的处理方式是在</w:t>
      </w:r>
      <w:r>
        <w:rPr>
          <w:rStyle w:val="VerbatimChar"/>
        </w:rPr>
        <w:t xml:space="preserve">getter</w:t>
      </w:r>
      <w:r>
        <w:t xml:space="preserve"> </w:t>
      </w:r>
      <w:r>
        <w:t xml:space="preserve">中去递归响应式，这样的好处是真正访问到的内部对象才会变成响应式，而不是无脑递归</w:t>
      </w:r>
    </w:p>
    <w:p>
      <w:pPr>
        <w:pStyle w:val="Heading3"/>
      </w:pPr>
      <w:bookmarkStart w:id="37" w:name="语法-api"/>
      <w:bookmarkEnd w:id="37"/>
      <w:r>
        <w:t xml:space="preserve">语法 API</w:t>
      </w:r>
    </w:p>
    <w:p>
      <w:pPr>
        <w:pStyle w:val="FirstParagraph"/>
      </w:pPr>
      <w:r>
        <w:t xml:space="preserve">这里当然说的就是</w:t>
      </w:r>
      <w:r>
        <w:rPr>
          <w:rStyle w:val="VerbatimChar"/>
        </w:rPr>
        <w:t xml:space="preserve">composition API</w:t>
      </w:r>
      <w:r>
        <w:t xml:space="preserve">，其两大显著的优化：</w:t>
      </w:r>
    </w:p>
    <w:p>
      <w:pPr>
        <w:pStyle w:val="Compact"/>
        <w:numPr>
          <w:numId w:val="1007"/>
          <w:ilvl w:val="0"/>
        </w:numPr>
      </w:pPr>
      <w:r>
        <w:t xml:space="preserve">优化逻辑组织</w:t>
      </w:r>
    </w:p>
    <w:p>
      <w:pPr>
        <w:pStyle w:val="Compact"/>
        <w:numPr>
          <w:numId w:val="1007"/>
          <w:ilvl w:val="0"/>
        </w:numPr>
      </w:pPr>
      <w:r>
        <w:t xml:space="preserve">优化逻辑复用</w:t>
      </w:r>
    </w:p>
    <w:p>
      <w:pPr>
        <w:pStyle w:val="Heading4"/>
      </w:pPr>
      <w:bookmarkStart w:id="38" w:name="逻辑组织"/>
      <w:bookmarkEnd w:id="38"/>
      <w:r>
        <w:t xml:space="preserve">逻辑组织</w:t>
      </w:r>
    </w:p>
    <w:p>
      <w:pPr>
        <w:pStyle w:val="FirstParagraph"/>
      </w:pPr>
      <w:r>
        <w:t xml:space="preserve">一张图，我们可以很直观地感受到</w:t>
      </w:r>
      <w:r>
        <w:t xml:space="preserve"> </w:t>
      </w:r>
      <w:r>
        <w:rPr>
          <w:rStyle w:val="VerbatimChar"/>
        </w:rPr>
        <w:t xml:space="preserve">Composition API</w:t>
      </w:r>
      <w:r>
        <w:t xml:space="preserve">在逻辑组织方面的优势</w:t>
      </w:r>
    </w:p>
    <w:p>
      <w:pPr>
        <w:pStyle w:val="Figure"/>
      </w:pPr>
      <w:r>
        <w:drawing>
          <wp:inline>
            <wp:extent cx="5334000" cy="55199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5804bc0-5c5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相同功能的代码编写在一块，而不像</w:t>
      </w:r>
      <w:r>
        <w:rPr>
          <w:rStyle w:val="VerbatimChar"/>
        </w:rPr>
        <w:t xml:space="preserve">options API</w:t>
      </w:r>
      <w:r>
        <w:t xml:space="preserve">那样，各个功能的代码混成一块</w:t>
      </w:r>
    </w:p>
    <w:p>
      <w:pPr>
        <w:pStyle w:val="Heading4"/>
      </w:pPr>
      <w:bookmarkStart w:id="42" w:name="逻辑复用"/>
      <w:bookmarkEnd w:id="42"/>
      <w:r>
        <w:t xml:space="preserve">逻辑复用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vue2</w:t>
      </w:r>
      <w:r>
        <w:t xml:space="preserve">中，我们是通过</w:t>
      </w:r>
      <w:r>
        <w:rPr>
          <w:rStyle w:val="VerbatimChar"/>
        </w:rPr>
        <w:t xml:space="preserve">mixin</w:t>
      </w:r>
      <w:r>
        <w:t xml:space="preserve">实现功能混合，如果多个</w:t>
      </w:r>
      <w:r>
        <w:rPr>
          <w:rStyle w:val="VerbatimChar"/>
        </w:rPr>
        <w:t xml:space="preserve">mixin</w:t>
      </w:r>
      <w:r>
        <w:t xml:space="preserve">混合，会存在两个非常明显的问题：命名冲突和数据来源不清晰</w:t>
      </w:r>
    </w:p>
    <w:p>
      <w:pPr>
        <w:pStyle w:val="BodyText"/>
      </w:pPr>
      <w:r>
        <w:t xml:space="preserve">而通过</w:t>
      </w:r>
      <w:r>
        <w:rPr>
          <w:rStyle w:val="VerbatimChar"/>
        </w:rPr>
        <w:t xml:space="preserve">composition</w:t>
      </w:r>
      <w:r>
        <w:t xml:space="preserve">这种形式，可以将一些复用的代码抽离出来作为一个函数，只要的使用的地方直接进行调用即可</w:t>
      </w:r>
    </w:p>
    <w:p>
      <w:pPr>
        <w:pStyle w:val="BodyText"/>
      </w:pPr>
      <w:r>
        <w:t xml:space="preserve">同样是上文的获取鼠标位置的例子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toRefs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onUnmounted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onMounted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useMouse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pageX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pageY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onMounted</w:t>
      </w:r>
      <w:r>
        <w:rPr>
          <w:rStyle w:val="NormalTok"/>
        </w:rPr>
        <w:t xml:space="preserve">(()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'mousemove'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update)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onUnmounted</w:t>
      </w:r>
      <w:r>
        <w:rPr>
          <w:rStyle w:val="NormalTok"/>
        </w:rPr>
        <w:t xml:space="preserve">(()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'mousemove'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update)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toRefs</w:t>
      </w:r>
      <w:r>
        <w:rPr>
          <w:rStyle w:val="NormalTok"/>
        </w:rPr>
        <w:t xml:space="preserve">(state)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组件使用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useMousePosition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'./mouse'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useMousePosition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可以看到，整个数据来源清晰了，即使去编写更多的</w:t>
      </w:r>
      <w:r>
        <w:rPr>
          <w:rStyle w:val="VerbatimChar"/>
        </w:rPr>
        <w:t xml:space="preserve">hook</w:t>
      </w:r>
      <w:r>
        <w:t xml:space="preserve">函数，也不会出现命名冲突的问题</w:t>
      </w:r>
    </w:p>
    <w:p>
      <w:pPr>
        <w:pStyle w:val="Heading2"/>
      </w:pPr>
      <w:bookmarkStart w:id="43" w:name="参考文献"/>
      <w:bookmarkEnd w:id="43"/>
      <w:r>
        <w:t xml:space="preserve">参考文献</w:t>
      </w:r>
    </w:p>
    <w:p>
      <w:pPr>
        <w:pStyle w:val="Compact"/>
        <w:numPr>
          <w:numId w:val="1008"/>
          <w:ilvl w:val="0"/>
        </w:numPr>
      </w:pPr>
      <w:r>
        <w:t xml:space="preserve">https://juejin.cn/post/6850418112878575629#heading-5</w:t>
      </w:r>
    </w:p>
    <w:p>
      <w:pPr>
        <w:pStyle w:val="Compact"/>
        <w:numPr>
          <w:numId w:val="1008"/>
          <w:ilvl w:val="0"/>
        </w:numPr>
      </w:pPr>
      <w:r>
        <w:t xml:space="preserve">https://vue3js.cn/docs/zh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d7ab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18aa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2022-06-04T10:28:33Z</dcterms:created>
  <dcterms:modified xsi:type="dcterms:W3CDTF">2022-06-04T10:28:33Z</dcterms:modified>
</cp:coreProperties>
</file>