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分而治之动态规划的理解区别"/>
      <w:bookmarkEnd w:id="21"/>
      <w:r>
        <w:t xml:space="preserve">面试官：说说你对分而治之、动态规划的理解？区别？</w:t>
      </w:r>
    </w:p>
    <w:p>
      <w:pPr>
        <w:pStyle w:val="Figure"/>
      </w:pPr>
      <w:r>
        <w:drawing>
          <wp:inline>
            <wp:extent cx="5334000" cy="23716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98437b0-29d0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分而治之"/>
      <w:bookmarkEnd w:id="25"/>
      <w:r>
        <w:t xml:space="preserve">一、分而治之</w:t>
      </w:r>
    </w:p>
    <w:p>
      <w:pPr>
        <w:pStyle w:val="FirstParagraph"/>
      </w:pPr>
      <w:r>
        <w:t xml:space="preserve">分而治之是算法设计中的一种方法，就是把一个复杂的问题分成两个或更多的相同或相似的子问题，直到最后子问题可以简单的直接求解，原问题的解即子问题的解的合并</w:t>
      </w:r>
    </w:p>
    <w:p>
      <w:pPr>
        <w:pStyle w:val="BodyText"/>
      </w:pPr>
      <w:r>
        <w:t xml:space="preserve">关于分而治之的实现，都会经历三个步骤：</w:t>
      </w:r>
    </w:p>
    <w:p>
      <w:pPr>
        <w:pStyle w:val="Compact"/>
        <w:numPr>
          <w:numId w:val="1001"/>
          <w:ilvl w:val="0"/>
        </w:numPr>
      </w:pPr>
      <w:r>
        <w:t xml:space="preserve">分解：将原问题分解为若干个规模较小，相对独立，与原问题形式相同的子问题</w:t>
      </w:r>
    </w:p>
    <w:p>
      <w:pPr>
        <w:pStyle w:val="Compact"/>
        <w:numPr>
          <w:numId w:val="1001"/>
          <w:ilvl w:val="0"/>
        </w:numPr>
      </w:pPr>
      <w:r>
        <w:t xml:space="preserve">解决：若子问题规模较小且易于解决时，则直接解。否则，递归地解决各子问题</w:t>
      </w:r>
    </w:p>
    <w:p>
      <w:pPr>
        <w:pStyle w:val="Compact"/>
        <w:numPr>
          <w:numId w:val="1001"/>
          <w:ilvl w:val="0"/>
        </w:numPr>
      </w:pPr>
      <w:r>
        <w:t xml:space="preserve">合并：将各子问题的解合并为原问题的解</w:t>
      </w:r>
    </w:p>
    <w:p>
      <w:pPr>
        <w:pStyle w:val="FirstParagraph"/>
      </w:pPr>
      <w:r>
        <w:t xml:space="preserve">实际上，关于分而治之的思想，我们在前面已经使用，例如归并排序的实现，同样经历了实现分而治之的三个步骤：</w:t>
      </w:r>
    </w:p>
    <w:p>
      <w:pPr>
        <w:pStyle w:val="Compact"/>
        <w:numPr>
          <w:numId w:val="1002"/>
          <w:ilvl w:val="0"/>
        </w:numPr>
      </w:pPr>
      <w:r>
        <w:t xml:space="preserve">分解：把数组从中间一分为二</w:t>
      </w:r>
    </w:p>
    <w:p>
      <w:pPr>
        <w:numPr>
          <w:numId w:val="1002"/>
          <w:ilvl w:val="0"/>
        </w:numPr>
      </w:pPr>
      <w:r>
        <w:t xml:space="preserve">解决：递归地对两个子数组进行归并排序</w:t>
      </w:r>
    </w:p>
    <w:p>
      <w:pPr>
        <w:numPr>
          <w:numId w:val="1002"/>
          <w:ilvl w:val="0"/>
        </w:numPr>
      </w:pPr>
      <w:r>
        <w:t xml:space="preserve">合并：将两个字数组合并称有序数组</w:t>
      </w:r>
    </w:p>
    <w:p>
      <w:pPr>
        <w:pStyle w:val="FirstParagraph"/>
      </w:pPr>
      <w:r>
        <w:t xml:space="preserve">同样关于快速排序的实现，亦如此：</w:t>
      </w:r>
    </w:p>
    <w:p>
      <w:pPr>
        <w:pStyle w:val="Compact"/>
        <w:numPr>
          <w:numId w:val="1003"/>
          <w:ilvl w:val="0"/>
        </w:numPr>
      </w:pPr>
      <w:r>
        <w:t xml:space="preserve">分：选基准，按基准把数组分成两个字数组</w:t>
      </w:r>
    </w:p>
    <w:p>
      <w:pPr>
        <w:pStyle w:val="Compact"/>
        <w:numPr>
          <w:numId w:val="1003"/>
          <w:ilvl w:val="0"/>
        </w:numPr>
      </w:pPr>
      <w:r>
        <w:t xml:space="preserve">解：递归地对两个字数组进行快速排序</w:t>
      </w:r>
    </w:p>
    <w:p>
      <w:pPr>
        <w:pStyle w:val="Compact"/>
        <w:numPr>
          <w:numId w:val="1003"/>
          <w:ilvl w:val="0"/>
        </w:numPr>
      </w:pPr>
      <w:r>
        <w:t xml:space="preserve">合：对两个字数组进行合并</w:t>
      </w:r>
    </w:p>
    <w:p>
      <w:pPr>
        <w:pStyle w:val="FirstParagraph"/>
      </w:pPr>
      <w:r>
        <w:t xml:space="preserve">同样二分搜索也能使用分而治之的思想去实现，代码如下：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binarySearch</w:t>
      </w:r>
      <w:r>
        <w:rPr>
          <w:rStyle w:val="NormalTok"/>
        </w:rPr>
        <w:t xml:space="preserve">(arr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target)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((r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(arr[mid]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target)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(arr[mid]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target 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binarySearch</w:t>
      </w:r>
      <w:r>
        <w:rPr>
          <w:rStyle w:val="NormalTok"/>
        </w:rPr>
        <w:t xml:space="preserve">(arr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target)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binarySearch</w:t>
      </w:r>
      <w:r>
        <w:rPr>
          <w:rStyle w:val="NormalTok"/>
        </w:rPr>
        <w:t xml:space="preserve">(arr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target)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二动态规划"/>
      <w:bookmarkEnd w:id="26"/>
      <w:r>
        <w:t xml:space="preserve">二、动态规划</w:t>
      </w:r>
    </w:p>
    <w:p>
      <w:pPr>
        <w:pStyle w:val="FirstParagraph"/>
      </w:pPr>
      <w:r>
        <w:t xml:space="preserve">动态规划，同样是算法设计中的一种方法，是一种在数学、管理科学、计算机科学、经济学和生物信息学中使用的，通过把原问题分解为相对简单的子问题的方式求解复杂问题的方法</w:t>
      </w:r>
    </w:p>
    <w:p>
      <w:pPr>
        <w:pStyle w:val="BodyText"/>
      </w:pPr>
      <w:r>
        <w:t xml:space="preserve">常常适用于有重叠子问题和最优子结构性质的问题</w:t>
      </w:r>
    </w:p>
    <w:p>
      <w:pPr>
        <w:pStyle w:val="BodyText"/>
      </w:pPr>
      <w:r>
        <w:t xml:space="preserve">简单来说，动态规划其实就是，给定一个问题，我们把它拆成一个个子问题，直到子问题可以直接解决</w:t>
      </w:r>
    </w:p>
    <w:p>
      <w:pPr>
        <w:pStyle w:val="BodyText"/>
      </w:pPr>
      <w:r>
        <w:t xml:space="preserve">然后呢，把子问题答案保存起来，以减少重复计算。再根据子问题答案反推，得出原问题解的一种方法。</w:t>
      </w:r>
    </w:p>
    <w:p>
      <w:pPr>
        <w:pStyle w:val="BodyText"/>
      </w:pPr>
      <w:r>
        <w:t xml:space="preserve">一般这些子问题很相似，可以通过函数关系式递推出来，例如斐波那契数列，我们可以得到公式：当 n 大于 2的时候，F(n) = F(n-1) + F(n-2) ，</w:t>
      </w:r>
    </w:p>
    <w:p>
      <w:pPr>
        <w:pStyle w:val="BodyText"/>
      </w:pPr>
      <w:r>
        <w:t xml:space="preserve">f(10)= f(9)+f(8),f(9) = f(8) + f(7)...是重叠子问题，当n = 1、2的时候，对应的值为2，这时候就通过可以使用一个数组记录每一步计算的结果，以此类推，减少不必要的重复计算</w:t>
      </w:r>
    </w:p>
    <w:p>
      <w:pPr>
        <w:pStyle w:val="Heading3"/>
      </w:pPr>
      <w:bookmarkStart w:id="27" w:name="适用场景"/>
      <w:bookmarkEnd w:id="27"/>
      <w:r>
        <w:t xml:space="preserve">适用场景</w:t>
      </w:r>
    </w:p>
    <w:p>
      <w:pPr>
        <w:pStyle w:val="FirstParagraph"/>
      </w:pPr>
      <w:r>
        <w:t xml:space="preserve">如果一个问题，可以把所有可能的答案穷举出来，并且穷举出来后，发现存在重叠子问题，就可以考虑使用动态规划</w:t>
      </w:r>
    </w:p>
    <w:p>
      <w:pPr>
        <w:pStyle w:val="BodyText"/>
      </w:pPr>
      <w:r>
        <w:t xml:space="preserve">比如一些求最值的场景，如最长递增子序列、最小编辑距离、背包问题、凑零钱问题等等，都是动态规划的经典应用场景</w:t>
      </w:r>
    </w:p>
    <w:p>
      <w:pPr>
        <w:pStyle w:val="BodyText"/>
      </w:pPr>
      <w:r>
        <w:t xml:space="preserve">关于动态规划题目解决的步骤，一般如下：</w:t>
      </w:r>
    </w:p>
    <w:p>
      <w:pPr>
        <w:pStyle w:val="Compact"/>
        <w:numPr>
          <w:numId w:val="1004"/>
          <w:ilvl w:val="0"/>
        </w:numPr>
      </w:pPr>
      <w:r>
        <w:t xml:space="preserve">描述最优解的结构</w:t>
      </w:r>
    </w:p>
    <w:p>
      <w:pPr>
        <w:pStyle w:val="Compact"/>
        <w:numPr>
          <w:numId w:val="1004"/>
          <w:ilvl w:val="0"/>
        </w:numPr>
      </w:pPr>
      <w:r>
        <w:t xml:space="preserve">递归定义最优解的值</w:t>
      </w:r>
    </w:p>
    <w:p>
      <w:pPr>
        <w:pStyle w:val="Compact"/>
        <w:numPr>
          <w:numId w:val="1004"/>
          <w:ilvl w:val="0"/>
        </w:numPr>
      </w:pPr>
      <w:r>
        <w:t xml:space="preserve">按自底向上的方式计算最优解的值</w:t>
      </w:r>
    </w:p>
    <w:p>
      <w:pPr>
        <w:pStyle w:val="Compact"/>
        <w:numPr>
          <w:numId w:val="1004"/>
          <w:ilvl w:val="0"/>
        </w:numPr>
      </w:pPr>
      <w:r>
        <w:t xml:space="preserve">由计算出的结果构造一个最优解</w:t>
      </w:r>
    </w:p>
    <w:p>
      <w:pPr>
        <w:pStyle w:val="Heading2"/>
      </w:pPr>
      <w:bookmarkStart w:id="28" w:name="三区别"/>
      <w:bookmarkEnd w:id="28"/>
      <w:r>
        <w:t xml:space="preserve">三、区别</w:t>
      </w:r>
    </w:p>
    <w:p>
      <w:pPr>
        <w:pStyle w:val="FirstParagraph"/>
      </w:pPr>
      <w:r>
        <w:t xml:space="preserve">动态规划算法与分治法类似，其基本思想也是将待求解问题分解成若干个子问题，先求解子问题，然后从这些子问题的解得到原问题的解</w:t>
      </w:r>
    </w:p>
    <w:p>
      <w:pPr>
        <w:pStyle w:val="BodyText"/>
      </w:pPr>
      <w:r>
        <w:t xml:space="preserve">与分治法不同的是，适合于用动态规划求解的问题，经分解得到子问题往往</w:t>
      </w:r>
      <w:r>
        <w:rPr>
          <w:b/>
        </w:rPr>
        <w:t xml:space="preserve">不是互相独立</w:t>
      </w:r>
      <w:r>
        <w:t xml:space="preserve">的，而分而治之的子问题是相互独立的</w:t>
      </w:r>
    </w:p>
    <w:p>
      <w:pPr>
        <w:pStyle w:val="BodyText"/>
      </w:pPr>
      <w:r>
        <w:t xml:space="preserve">若用分治法来解这类问题，则分解得到的子问题数目太多，有些子问题被重复计算了很多次</w:t>
      </w:r>
    </w:p>
    <w:p>
      <w:pPr>
        <w:pStyle w:val="BodyText"/>
      </w:pPr>
      <w:r>
        <w:t xml:space="preserve">如果我们能够保存已解决的子问题的答案，而在需要时再找出已求得的答案，这样就可以避免大量的重复计算，节省时间</w:t>
      </w:r>
    </w:p>
    <w:p>
      <w:pPr>
        <w:pStyle w:val="BodyText"/>
      </w:pPr>
      <w:r>
        <w:t xml:space="preserve">综上，可得：</w:t>
      </w:r>
    </w:p>
    <w:p>
      <w:pPr>
        <w:numPr>
          <w:numId w:val="1005"/>
          <w:ilvl w:val="0"/>
        </w:numPr>
      </w:pPr>
      <w:r>
        <w:t xml:space="preserve">动态规划：有最优子结构和重叠子问题</w:t>
      </w:r>
    </w:p>
    <w:p>
      <w:pPr>
        <w:numPr>
          <w:numId w:val="1005"/>
          <w:ilvl w:val="0"/>
        </w:numPr>
      </w:pPr>
      <w:r>
        <w:t xml:space="preserve">分而治之：各子问题独立</w:t>
      </w:r>
    </w:p>
    <w:p>
      <w:pPr>
        <w:pStyle w:val="Heading2"/>
      </w:pPr>
      <w:bookmarkStart w:id="29" w:name="参考文献"/>
      <w:bookmarkEnd w:id="29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https://baike.baidu.com/item/%E5%8A%A8%E6%80%81%E8%A7%84%E5%88%92/529408</w:t>
      </w:r>
    </w:p>
    <w:p>
      <w:pPr>
        <w:pStyle w:val="Compact"/>
        <w:numPr>
          <w:numId w:val="1006"/>
          <w:ilvl w:val="0"/>
        </w:numPr>
      </w:pPr>
      <w:r>
        <w:t xml:space="preserve">https://juejin.cn/post/6951922898638471181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15c4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e45a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2022-06-04T10:25:25Z</dcterms:created>
  <dcterms:modified xsi:type="dcterms:W3CDTF">2022-06-04T10:25:25Z</dcterms:modified>
</cp:coreProperties>
</file>