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代理模式的理解应用场景"/>
      <w:bookmarkEnd w:id="21"/>
      <w:r>
        <w:t xml:space="preserve">面试官：说说你对代理模式的理解？应用场景？</w:t>
      </w:r>
    </w:p>
    <w:p>
      <w:pPr>
        <w:pStyle w:val="Figure"/>
      </w:pPr>
      <w:r>
        <w:drawing>
          <wp:inline>
            <wp:extent cx="5334000" cy="26274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99a6ef0-3d6a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代理模式（Proxy Pattern）是为一个对象提供一个代用品或占位符，以便控制对它的访问</w:t>
      </w:r>
    </w:p>
    <w:p>
      <w:pPr>
        <w:pStyle w:val="BodyText"/>
      </w:pPr>
      <w:r>
        <w:t xml:space="preserve">代理模式的关键是，当客户不方便直接访问一个对象或者不满足需要时，提供一个替身对象来控制这个对象的访问，客户实际上访问的是替身对象</w:t>
      </w:r>
    </w:p>
    <w:p>
      <w:pPr>
        <w:pStyle w:val="Figure"/>
      </w:pPr>
      <w:r>
        <w:drawing>
          <wp:inline>
            <wp:extent cx="5334000" cy="88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51c99b0-3d6a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在生活中，代理模式的场景是十分常见的，例如我们现在如果有租房、买房的需求，更多的是去找链家等房屋中介机构，而不是直接寻找想卖房或出租房的人谈。此时，链家起到的作用就是代理的作用</w:t>
      </w:r>
    </w:p>
    <w:p>
      <w:pPr>
        <w:pStyle w:val="Heading2"/>
      </w:pPr>
      <w:bookmarkStart w:id="29" w:name="二使用"/>
      <w:bookmarkEnd w:id="29"/>
      <w:r>
        <w:t xml:space="preserve">二、使用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ES6</w:t>
      </w:r>
      <w:r>
        <w:t xml:space="preserve">中，存在</w:t>
      </w:r>
      <w:r>
        <w:rPr>
          <w:rStyle w:val="VerbatimChar"/>
        </w:rPr>
        <w:t xml:space="preserve">proxy</w:t>
      </w:r>
      <w:r>
        <w:t xml:space="preserve">构建函数能够让我们轻松使用代理模式：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Proxy</w:t>
      </w:r>
      <w:r>
        <w:t xml:space="preserve">的使用可以翻看以前的文章</w:t>
      </w:r>
    </w:p>
    <w:p>
      <w:pPr>
        <w:pStyle w:val="BodyText"/>
      </w:pPr>
      <w:r>
        <w:t xml:space="preserve">而按照功能来划分，</w:t>
      </w:r>
      <w:r>
        <w:rPr>
          <w:rStyle w:val="VerbatimChar"/>
        </w:rPr>
        <w:t xml:space="preserve">javascript</w:t>
      </w:r>
      <w:r>
        <w:t xml:space="preserve">代理模式常用的有：</w:t>
      </w:r>
    </w:p>
    <w:p>
      <w:pPr>
        <w:numPr>
          <w:numId w:val="1001"/>
          <w:ilvl w:val="0"/>
        </w:numPr>
      </w:pPr>
      <w:r>
        <w:t xml:space="preserve">缓存代理</w:t>
      </w:r>
    </w:p>
    <w:p>
      <w:pPr>
        <w:numPr>
          <w:numId w:val="1001"/>
          <w:ilvl w:val="0"/>
        </w:numPr>
      </w:pPr>
      <w:r>
        <w:t xml:space="preserve">虚拟代理</w:t>
      </w:r>
    </w:p>
    <w:p>
      <w:pPr>
        <w:pStyle w:val="Heading3"/>
      </w:pPr>
      <w:bookmarkStart w:id="30" w:name="缓存代理"/>
      <w:bookmarkEnd w:id="30"/>
      <w:r>
        <w:t xml:space="preserve">缓存代理</w:t>
      </w:r>
    </w:p>
    <w:p>
      <w:pPr>
        <w:pStyle w:val="FirstParagraph"/>
      </w:pPr>
      <w:r>
        <w:t xml:space="preserve">缓存代理可以为一些开销大的运算结果提供暂时的存储，在下次运算时，如果传递进来的参数跟之前一致，则可以直接返回前面存储的运算结果</w:t>
      </w:r>
    </w:p>
    <w:p>
      <w:pPr>
        <w:pStyle w:val="BodyText"/>
      </w:pPr>
      <w:r>
        <w:t xml:space="preserve">如实现一个求积乘的函数，如下：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muti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"开始计算乘积"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arguments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arguments[i]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现在加入缓存代理，如下：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proxyMult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join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(arguments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cache)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cache[args]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(cache[args]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arguments))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proxyMult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输出:24</w:t>
      </w:r>
      <w:r>
        <w:br w:type="textWrapping"/>
      </w:r>
      <w:r>
        <w:rPr>
          <w:rStyle w:val="AttributeTok"/>
        </w:rPr>
        <w:t xml:space="preserve">proxyMult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输出:24</w:t>
      </w:r>
    </w:p>
    <w:p>
      <w:pPr>
        <w:pStyle w:val="FirstParagraph"/>
      </w:pPr>
      <w:r>
        <w:t xml:space="preserve">当第二次调用</w:t>
      </w:r>
      <w:r>
        <w:t xml:space="preserve"> </w:t>
      </w:r>
      <w:r>
        <w:rPr>
          <w:rStyle w:val="VerbatimChar"/>
        </w:rPr>
        <w:t xml:space="preserve">proxyMult(1, 2, 3, 4)</w:t>
      </w:r>
      <w:r>
        <w:t xml:space="preserve"> </w:t>
      </w:r>
      <w:r>
        <w:t xml:space="preserve">时，本体</w:t>
      </w:r>
      <w:r>
        <w:t xml:space="preserve"> </w:t>
      </w:r>
      <w:r>
        <w:rPr>
          <w:rStyle w:val="VerbatimChar"/>
        </w:rPr>
        <w:t xml:space="preserve">mult</w:t>
      </w:r>
      <w:r>
        <w:t xml:space="preserve"> </w:t>
      </w:r>
      <w:r>
        <w:t xml:space="preserve">函数并没有被计算，</w:t>
      </w:r>
      <w:r>
        <w:rPr>
          <w:rStyle w:val="VerbatimChar"/>
        </w:rPr>
        <w:t xml:space="preserve">proxyMult</w:t>
      </w:r>
      <w:r>
        <w:t xml:space="preserve"> </w:t>
      </w:r>
      <w:r>
        <w:t xml:space="preserve">直接返回了之前缓存好的计算结果</w:t>
      </w:r>
    </w:p>
    <w:p>
      <w:pPr>
        <w:pStyle w:val="Heading3"/>
      </w:pPr>
      <w:bookmarkStart w:id="31" w:name="虚拟代理"/>
      <w:bookmarkEnd w:id="31"/>
      <w:r>
        <w:t xml:space="preserve">虚拟代理</w:t>
      </w:r>
    </w:p>
    <w:p>
      <w:pPr>
        <w:pStyle w:val="FirstParagraph"/>
      </w:pPr>
      <w:r>
        <w:t xml:space="preserve">虚拟代理把一些开销很大的对象，延迟到真正需要它的时候才去创建</w:t>
      </w:r>
    </w:p>
    <w:p>
      <w:pPr>
        <w:pStyle w:val="BodyText"/>
      </w:pPr>
      <w:r>
        <w:t xml:space="preserve">常见的就是图片预加载功能：</w:t>
      </w:r>
    </w:p>
    <w:p>
      <w:pPr>
        <w:pStyle w:val="BodyText"/>
      </w:pPr>
      <w:r>
        <w:t xml:space="preserve">未使用代理模式如下：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MyImage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imgNode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'img'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 imgNode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创建一个Image对象，用于加载需要设置的图片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Image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img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监听到图片加载完成后，设置src为加载完成后的图片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imgNode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img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src 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设置图片的时候，设置为默认的loading图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imgNode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'https://img.zcool.cn/community/01deed576019060000018c1bd2352d.gif'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把真正需要设置的图片传给Image对象的src属性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img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MyImage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setSrc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'https://xxx.jpg'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MyImage</w:t>
      </w:r>
      <w:r>
        <w:t xml:space="preserve">对象除了负责给</w:t>
      </w:r>
      <w:r>
        <w:rPr>
          <w:rStyle w:val="VerbatimChar"/>
        </w:rPr>
        <w:t xml:space="preserve">img</w:t>
      </w:r>
      <w:r>
        <w:t xml:space="preserve">节点设置</w:t>
      </w:r>
      <w:r>
        <w:rPr>
          <w:rStyle w:val="VerbatimChar"/>
        </w:rPr>
        <w:t xml:space="preserve">src</w:t>
      </w:r>
      <w:r>
        <w:t xml:space="preserve">外，还要负责预加载图片，违反了面向对象设计的原则——单一职责原则</w:t>
      </w:r>
    </w:p>
    <w:p>
      <w:pPr>
        <w:pStyle w:val="BodyText"/>
      </w:pPr>
      <w:r>
        <w:t xml:space="preserve">上述过程</w:t>
      </w:r>
      <w:r>
        <w:rPr>
          <w:rStyle w:val="VerbatimChar"/>
        </w:rPr>
        <w:t xml:space="preserve">loding</w:t>
      </w:r>
      <w:r>
        <w:t xml:space="preserve">则是耦合进</w:t>
      </w:r>
      <w:r>
        <w:rPr>
          <w:rStyle w:val="VerbatimChar"/>
        </w:rPr>
        <w:t xml:space="preserve">MyImage</w:t>
      </w:r>
      <w:r>
        <w:t xml:space="preserve">对象里的，如果以后某个时候，我们不需要预加载显示loading这个功能了，就只能在</w:t>
      </w:r>
      <w:r>
        <w:rPr>
          <w:rStyle w:val="VerbatimChar"/>
        </w:rPr>
        <w:t xml:space="preserve">MyImage</w:t>
      </w:r>
      <w:r>
        <w:t xml:space="preserve">对象里面改动代码</w:t>
      </w:r>
    </w:p>
    <w:p>
      <w:pPr>
        <w:pStyle w:val="BodyText"/>
      </w:pPr>
      <w:r>
        <w:t xml:space="preserve">使用代理模式，代码则如下：</w:t>
      </w:r>
    </w:p>
    <w:p>
      <w:pPr>
        <w:pStyle w:val="SourceCode"/>
      </w:pPr>
      <w:r>
        <w:rPr>
          <w:rStyle w:val="CommentTok"/>
        </w:rPr>
        <w:t xml:space="preserve">// 图片本地对象，负责往页面中创建一个img标签，并且提供一个对外的setSrc接口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myImage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imgNode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'img'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 imgNode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//setSrc接口，外界调用这个接口，便可以给该img标签设置src属性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src 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imgNode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代理对象，负责图片预加载功能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proxyImage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创建一个Image对象，用于加载需要设置的图片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Image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img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监听到图片加载完成后，给被代理的图片本地对象设置src为加载完成后的图片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myImage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setSrc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src 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设置图片时，在图片未被真正加载好时，以这张图作为loading，提示用户图片正在加载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myImage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setSrc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'https://img.zcool.cn/community/01deed576019060000018c1bd2352d.gif'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img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proxyImage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setSrc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'https://xxx.jpg'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使用代理模式后，图片本地对象负责往页面中创建一个</w:t>
      </w:r>
      <w:r>
        <w:rPr>
          <w:rStyle w:val="VerbatimChar"/>
        </w:rPr>
        <w:t xml:space="preserve">img</w:t>
      </w:r>
      <w:r>
        <w:t xml:space="preserve">标签，并且提供一个对外的</w:t>
      </w:r>
      <w:r>
        <w:rPr>
          <w:rStyle w:val="VerbatimChar"/>
        </w:rPr>
        <w:t xml:space="preserve">setSrc</w:t>
      </w:r>
      <w:r>
        <w:t xml:space="preserve">接口；</w:t>
      </w:r>
    </w:p>
    <w:p>
      <w:pPr>
        <w:pStyle w:val="BodyText"/>
      </w:pPr>
      <w:r>
        <w:t xml:space="preserve">代理对象负责在图片未加载完成之前，引入预加载的</w:t>
      </w:r>
      <w:r>
        <w:rPr>
          <w:rStyle w:val="VerbatimChar"/>
        </w:rPr>
        <w:t xml:space="preserve">loading</w:t>
      </w:r>
      <w:r>
        <w:t xml:space="preserve">图，负责了图片预加载的功能</w:t>
      </w:r>
    </w:p>
    <w:p>
      <w:pPr>
        <w:pStyle w:val="BodyText"/>
      </w:pPr>
      <w:r>
        <w:t xml:space="preserve">上述并没有改变或者增加</w:t>
      </w:r>
      <w:r>
        <w:rPr>
          <w:rStyle w:val="VerbatimChar"/>
        </w:rPr>
        <w:t xml:space="preserve">MyImage</w:t>
      </w:r>
      <w:r>
        <w:t xml:space="preserve">的接口，但是通过代理对象，实际上给系统添加了新的行为</w:t>
      </w:r>
    </w:p>
    <w:p>
      <w:pPr>
        <w:pStyle w:val="BodyText"/>
      </w:pPr>
      <w:r>
        <w:t xml:space="preserve">并且上述代理模式可以发现，代理和本体接口的一致性，如果有一天不需要预加载，那么就不需要代理对象，可以选择直接请求本体。其中关键是代理对象和本体都对外提供了</w:t>
      </w:r>
      <w:r>
        <w:t xml:space="preserve"> </w:t>
      </w:r>
      <w:r>
        <w:rPr>
          <w:rStyle w:val="VerbatimChar"/>
        </w:rPr>
        <w:t xml:space="preserve">setSrc</w:t>
      </w:r>
      <w:r>
        <w:t xml:space="preserve"> </w:t>
      </w:r>
      <w:r>
        <w:t xml:space="preserve">方法</w:t>
      </w:r>
    </w:p>
    <w:p>
      <w:pPr>
        <w:pStyle w:val="BodyText"/>
      </w:pPr>
      <w:r>
        <w:t xml:space="preserve">‘</w:t>
      </w:r>
    </w:p>
    <w:p>
      <w:pPr>
        <w:pStyle w:val="Heading2"/>
      </w:pPr>
      <w:bookmarkStart w:id="32" w:name="三应用场景"/>
      <w:bookmarkEnd w:id="32"/>
      <w:r>
        <w:t xml:space="preserve">三、应用场景</w:t>
      </w:r>
    </w:p>
    <w:p>
      <w:pPr>
        <w:pStyle w:val="FirstParagraph"/>
      </w:pPr>
      <w:r>
        <w:t xml:space="preserve">现在的很多前端框架或者状态管理框架都使用代理模式，用与监听变量的变化</w:t>
      </w:r>
    </w:p>
    <w:p>
      <w:pPr>
        <w:pStyle w:val="BodyText"/>
      </w:pPr>
      <w:r>
        <w:t xml:space="preserve">使用代理模式代理对象的访问的方式，一般又被称为拦截器，比如我们在项目中经常使用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 </w:t>
      </w:r>
      <w:r>
        <w:t xml:space="preserve">的实例来进行 HTTP 的请求，使用拦截器</w:t>
      </w:r>
      <w:r>
        <w:t xml:space="preserve"> </w:t>
      </w:r>
      <w:r>
        <w:rPr>
          <w:rStyle w:val="VerbatimChar"/>
        </w:rPr>
        <w:t xml:space="preserve">interceptor</w:t>
      </w:r>
      <w:r>
        <w:t xml:space="preserve"> </w:t>
      </w:r>
      <w:r>
        <w:t xml:space="preserve">可以提前对 请求前的数据 服务器返回的数据进行一些预处理</w:t>
      </w:r>
    </w:p>
    <w:p>
      <w:pPr>
        <w:pStyle w:val="BodyText"/>
      </w:pPr>
      <w:r>
        <w:t xml:space="preserve">以及上述应用到的缓存代理和虚拟代理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https://juejin.cn/post/6844903555036364814#heading-2</w:t>
      </w:r>
    </w:p>
    <w:p>
      <w:pPr>
        <w:pStyle w:val="Compact"/>
        <w:numPr>
          <w:numId w:val="1002"/>
          <w:ilvl w:val="0"/>
        </w:numPr>
      </w:pPr>
      <w:r>
        <w:t xml:space="preserve">https://juejin.cn/post/6992510837403418654#heading-7</w:t>
      </w:r>
    </w:p>
    <w:p>
      <w:pPr>
        <w:pStyle w:val="Compact"/>
        <w:numPr>
          <w:numId w:val="1002"/>
          <w:ilvl w:val="0"/>
        </w:numPr>
      </w:pPr>
      <w:r>
        <w:t xml:space="preserve">https://sothx.com/2021/06/26/proxy/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d83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7a6d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2022-06-04T10:27:51Z</dcterms:created>
  <dcterms:modified xsi:type="dcterms:W3CDTF">2022-06-04T10:27:51Z</dcterms:modified>
</cp:coreProperties>
</file>