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0.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对设计模式的理解常见的设计模式有哪些"/>
      <w:bookmarkEnd w:id="21"/>
      <w:r>
        <w:t xml:space="preserve">面试官：说说对设计模式的理解？常见的设计模式有哪些？</w:t>
      </w:r>
    </w:p>
    <w:p>
      <w:pPr>
        <w:pStyle w:val="Figure"/>
      </w:pPr>
      <w:r>
        <w:drawing>
          <wp:inline>
            <wp:extent cx="5334000" cy="2604076"/>
            <wp:effectExtent b="0" l="0" r="0" t="0"/>
            <wp:docPr descr="" title="" id="1" name="Picture"/>
            <a:graphic>
              <a:graphicData uri="http://schemas.openxmlformats.org/drawingml/2006/picture">
                <pic:pic>
                  <pic:nvPicPr>
                    <pic:cNvPr descr="https://static.vue-js.com/065bc170-37ce-11ec-a752-75723a64e8f5.png" id="0" name="Picture"/>
                    <pic:cNvPicPr>
                      <a:picLocks noChangeArrowheads="1" noChangeAspect="1"/>
                    </pic:cNvPicPr>
                  </pic:nvPicPr>
                  <pic:blipFill>
                    <a:blip r:embed="rId24"/>
                    <a:stretch>
                      <a:fillRect/>
                    </a:stretch>
                  </pic:blipFill>
                  <pic:spPr bwMode="auto">
                    <a:xfrm>
                      <a:off x="0" y="0"/>
                      <a:ext cx="5334000" cy="2604076"/>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t xml:space="preserve">在软件工程中，设计模式是对软件设计中普遍存在的各种问题所提出的解决方案</w:t>
      </w:r>
    </w:p>
    <w:p>
      <w:pPr>
        <w:pStyle w:val="BodyText"/>
      </w:pPr>
      <w:r>
        <w:t xml:space="preserve">设计模式并不直接用来完成代码的编写，而是描述在各种不同情况下，要怎么解决问题的一种方案</w:t>
      </w:r>
    </w:p>
    <w:p>
      <w:pPr>
        <w:pStyle w:val="BodyText"/>
      </w:pPr>
      <w:r>
        <w:t xml:space="preserve">设计模式能使不稳定依赖于相对稳定、具体依赖于相对抽象，避免会引起麻烦的紧耦合，以增强软件设计面对并适应变化的能力</w:t>
      </w:r>
    </w:p>
    <w:p>
      <w:pPr>
        <w:pStyle w:val="BodyText"/>
      </w:pPr>
      <w:r>
        <w:t xml:space="preserve">因此，当我们遇到合适的场景时，我们可能会条件反射一样自然而然想到符合这种场景的设计模式</w:t>
      </w:r>
    </w:p>
    <w:p>
      <w:pPr>
        <w:pStyle w:val="BodyText"/>
      </w:pPr>
      <w:r>
        <w:t xml:space="preserve">比如，当系统中某个接口的结构已经无法满足我们现在的业务需求，但又不能改动这个接口，因为可能原来的系统很多功能都依赖于这个接口，改动接口会牵扯到太多文件</w:t>
      </w:r>
    </w:p>
    <w:p>
      <w:pPr>
        <w:pStyle w:val="BodyText"/>
      </w:pPr>
      <w:r>
        <w:t xml:space="preserve">因此应对这种场景，我们可以很快地想到可以用适配器模式来解决这个问题</w:t>
      </w:r>
    </w:p>
    <w:p>
      <w:pPr>
        <w:pStyle w:val="Heading2"/>
      </w:pPr>
      <w:bookmarkStart w:id="26" w:name="二有哪些"/>
      <w:bookmarkEnd w:id="26"/>
      <w:r>
        <w:t xml:space="preserve">二、有哪些</w:t>
      </w:r>
    </w:p>
    <w:p>
      <w:pPr>
        <w:pStyle w:val="FirstParagraph"/>
      </w:pPr>
      <w:r>
        <w:t xml:space="preserve">常见的设计模式有：</w:t>
      </w:r>
    </w:p>
    <w:p>
      <w:pPr>
        <w:pStyle w:val="Compact"/>
        <w:numPr>
          <w:numId w:val="1001"/>
          <w:ilvl w:val="0"/>
        </w:numPr>
      </w:pPr>
      <w:r>
        <w:t xml:space="preserve">单例模式</w:t>
      </w:r>
    </w:p>
    <w:p>
      <w:pPr>
        <w:pStyle w:val="Compact"/>
        <w:numPr>
          <w:numId w:val="1001"/>
          <w:ilvl w:val="0"/>
        </w:numPr>
      </w:pPr>
      <w:r>
        <w:t xml:space="preserve">工厂模式</w:t>
      </w:r>
    </w:p>
    <w:p>
      <w:pPr>
        <w:pStyle w:val="Compact"/>
        <w:numPr>
          <w:numId w:val="1001"/>
          <w:ilvl w:val="0"/>
        </w:numPr>
      </w:pPr>
      <w:r>
        <w:t xml:space="preserve">策略模式</w:t>
      </w:r>
    </w:p>
    <w:p>
      <w:pPr>
        <w:pStyle w:val="Compact"/>
        <w:numPr>
          <w:numId w:val="1001"/>
          <w:ilvl w:val="0"/>
        </w:numPr>
      </w:pPr>
      <w:r>
        <w:t xml:space="preserve">代理模式</w:t>
      </w:r>
    </w:p>
    <w:p>
      <w:pPr>
        <w:pStyle w:val="Compact"/>
        <w:numPr>
          <w:numId w:val="1001"/>
          <w:ilvl w:val="0"/>
        </w:numPr>
      </w:pPr>
      <w:r>
        <w:t xml:space="preserve">中介者模式</w:t>
      </w:r>
    </w:p>
    <w:p>
      <w:pPr>
        <w:pStyle w:val="Compact"/>
        <w:numPr>
          <w:numId w:val="1001"/>
          <w:ilvl w:val="0"/>
        </w:numPr>
      </w:pPr>
      <w:r>
        <w:t xml:space="preserve">装饰者模式</w:t>
      </w:r>
    </w:p>
    <w:p>
      <w:pPr>
        <w:pStyle w:val="Compact"/>
        <w:numPr>
          <w:numId w:val="1001"/>
          <w:ilvl w:val="0"/>
        </w:numPr>
      </w:pPr>
      <w:r>
        <w:t xml:space="preserve">......</w:t>
      </w:r>
    </w:p>
    <w:p>
      <w:pPr>
        <w:pStyle w:val="Heading3"/>
      </w:pPr>
      <w:bookmarkStart w:id="27" w:name="单例模式"/>
      <w:bookmarkEnd w:id="27"/>
      <w:r>
        <w:t xml:space="preserve">单例模式</w:t>
      </w:r>
    </w:p>
    <w:p>
      <w:pPr>
        <w:pStyle w:val="FirstParagraph"/>
      </w:pPr>
      <w:r>
        <w:t xml:space="preserve">保证一个类仅有一个实例，并提供一个访问它的全局访问点。实现的方法为先判断实例存在与否，如果存在则直接返回，如果不存在就创建了再返回，这就确保了一个类只有一个实例对象</w:t>
      </w:r>
    </w:p>
    <w:p>
      <w:pPr>
        <w:pStyle w:val="BodyText"/>
      </w:pPr>
      <w:r>
        <w:t xml:space="preserve">如下图的车，只有一辆，一旦借出去则不能再借给别人：</w:t>
      </w:r>
    </w:p>
    <w:p>
      <w:pPr>
        <w:pStyle w:val="Figure"/>
      </w:pPr>
      <w:r>
        <w:drawing>
          <wp:inline>
            <wp:extent cx="5334000" cy="2114550"/>
            <wp:effectExtent b="0" l="0" r="0" t="0"/>
            <wp:docPr descr="" title="" id="1" name="Picture"/>
            <a:graphic>
              <a:graphicData uri="http://schemas.openxmlformats.org/drawingml/2006/picture">
                <pic:pic>
                  <pic:nvPicPr>
                    <pic:cNvPr descr="https://static.vue-js.com/ea527aa0-37cd-11ec-8e64-91fdec0f05a1.png" id="0" name="Picture"/>
                    <pic:cNvPicPr>
                      <a:picLocks noChangeArrowheads="1" noChangeAspect="1"/>
                    </pic:cNvPicPr>
                  </pic:nvPicPr>
                  <pic:blipFill>
                    <a:blip r:embed="rId30"/>
                    <a:stretch>
                      <a:fillRect/>
                    </a:stretch>
                  </pic:blipFill>
                  <pic:spPr bwMode="auto">
                    <a:xfrm>
                      <a:off x="0" y="0"/>
                      <a:ext cx="5334000" cy="2114550"/>
                    </a:xfrm>
                    <a:prstGeom prst="rect">
                      <a:avLst/>
                    </a:prstGeom>
                    <a:noFill/>
                    <a:ln w="9525">
                      <a:noFill/>
                      <a:headEnd/>
                      <a:tailEnd/>
                    </a:ln>
                  </pic:spPr>
                </pic:pic>
              </a:graphicData>
            </a:graphic>
          </wp:inline>
        </w:drawing>
      </w:r>
    </w:p>
    <w:p>
      <w:pPr>
        <w:pStyle w:val="Heading3"/>
      </w:pPr>
      <w:bookmarkStart w:id="31" w:name="工厂模式"/>
      <w:bookmarkEnd w:id="31"/>
      <w:r>
        <w:t xml:space="preserve">工厂模式</w:t>
      </w:r>
    </w:p>
    <w:p>
      <w:pPr>
        <w:pStyle w:val="FirstParagraph"/>
      </w:pPr>
      <w:r>
        <w:t xml:space="preserve">工厂模式通常会分成3个角色：</w:t>
      </w:r>
    </w:p>
    <w:p>
      <w:pPr>
        <w:pStyle w:val="Compact"/>
        <w:numPr>
          <w:numId w:val="1002"/>
          <w:ilvl w:val="0"/>
        </w:numPr>
      </w:pPr>
      <w:r>
        <w:t xml:space="preserve">工厂角色-负责实现创建所有实例的内部逻辑.</w:t>
      </w:r>
    </w:p>
    <w:p>
      <w:pPr>
        <w:pStyle w:val="Compact"/>
        <w:numPr>
          <w:numId w:val="1002"/>
          <w:ilvl w:val="0"/>
        </w:numPr>
      </w:pPr>
      <w:r>
        <w:t xml:space="preserve">抽象产品角色-是所创建的所有对象的父类，负责描述所有实例所共有的公共接口</w:t>
      </w:r>
    </w:p>
    <w:p>
      <w:pPr>
        <w:pStyle w:val="Compact"/>
        <w:numPr>
          <w:numId w:val="1002"/>
          <w:ilvl w:val="0"/>
        </w:numPr>
      </w:pPr>
      <w:r>
        <w:t xml:space="preserve">具体产品角色-是创建目标，所有创建的对象都充当这个角色的某个具体类的实例</w:t>
      </w:r>
    </w:p>
    <w:p>
      <w:pPr>
        <w:pStyle w:val="Figure"/>
      </w:pPr>
      <w:r>
        <w:drawing>
          <wp:inline>
            <wp:extent cx="5334000" cy="1915474"/>
            <wp:effectExtent b="0" l="0" r="0" t="0"/>
            <wp:docPr descr="" title="" id="1" name="Picture"/>
            <a:graphic>
              <a:graphicData uri="http://schemas.openxmlformats.org/drawingml/2006/picture">
                <pic:pic>
                  <pic:nvPicPr>
                    <pic:cNvPr descr="https://static.vue-js.com/fadd1920-37cd-11ec-8e64-91fdec0f05a1.png" id="0" name="Picture"/>
                    <pic:cNvPicPr>
                      <a:picLocks noChangeArrowheads="1" noChangeAspect="1"/>
                    </pic:cNvPicPr>
                  </pic:nvPicPr>
                  <pic:blipFill>
                    <a:blip r:embed="rId34"/>
                    <a:stretch>
                      <a:fillRect/>
                    </a:stretch>
                  </pic:blipFill>
                  <pic:spPr bwMode="auto">
                    <a:xfrm>
                      <a:off x="0" y="0"/>
                      <a:ext cx="5334000" cy="1915474"/>
                    </a:xfrm>
                    <a:prstGeom prst="rect">
                      <a:avLst/>
                    </a:prstGeom>
                    <a:noFill/>
                    <a:ln w="9525">
                      <a:noFill/>
                      <a:headEnd/>
                      <a:tailEnd/>
                    </a:ln>
                  </pic:spPr>
                </pic:pic>
              </a:graphicData>
            </a:graphic>
          </wp:inline>
        </w:drawing>
      </w:r>
    </w:p>
    <w:p>
      <w:pPr>
        <w:pStyle w:val="Heading3"/>
      </w:pPr>
      <w:bookmarkStart w:id="35" w:name="策略模式"/>
      <w:bookmarkEnd w:id="35"/>
      <w:r>
        <w:t xml:space="preserve">策略模式</w:t>
      </w:r>
    </w:p>
    <w:p>
      <w:pPr>
        <w:pStyle w:val="FirstParagraph"/>
      </w:pPr>
      <w:r>
        <w:t xml:space="preserve">策略模式，就是定义一系列的算法，把他们一个个封装起来，并且使他们可以相互替换</w:t>
      </w:r>
    </w:p>
    <w:p>
      <w:pPr>
        <w:pStyle w:val="BodyText"/>
      </w:pPr>
      <w:r>
        <w:t xml:space="preserve">至少分成两部分：</w:t>
      </w:r>
    </w:p>
    <w:p>
      <w:pPr>
        <w:pStyle w:val="Compact"/>
        <w:numPr>
          <w:numId w:val="1003"/>
          <w:ilvl w:val="0"/>
        </w:numPr>
      </w:pPr>
      <w:r>
        <w:t xml:space="preserve">策略类（可变），策略类封装了具体的算法，并负责具体的计算过程</w:t>
      </w:r>
    </w:p>
    <w:p>
      <w:pPr>
        <w:pStyle w:val="Compact"/>
        <w:numPr>
          <w:numId w:val="1003"/>
          <w:ilvl w:val="0"/>
        </w:numPr>
      </w:pPr>
      <w:r>
        <w:t xml:space="preserve">环境类（不变），接受客户的请求，随后将请求委托给某一个策略类</w:t>
      </w:r>
    </w:p>
    <w:p>
      <w:pPr>
        <w:pStyle w:val="Heading3"/>
      </w:pPr>
      <w:bookmarkStart w:id="36" w:name="代理模式"/>
      <w:bookmarkEnd w:id="36"/>
      <w:r>
        <w:t xml:space="preserve">代理模式</w:t>
      </w:r>
    </w:p>
    <w:p>
      <w:pPr>
        <w:pStyle w:val="FirstParagraph"/>
      </w:pPr>
      <w:r>
        <w:t xml:space="preserve">代理模式：为对象提供一个代用品或占位符，以便控制对它的访问</w:t>
      </w:r>
    </w:p>
    <w:p>
      <w:pPr>
        <w:pStyle w:val="BodyText"/>
      </w:pPr>
      <w:r>
        <w:t xml:space="preserve">例如实现图片懒加载的功能，先通过一张</w:t>
      </w:r>
      <w:r>
        <w:rPr>
          <w:rStyle w:val="VerbatimChar"/>
        </w:rPr>
        <w:t xml:space="preserve">loading</w:t>
      </w:r>
      <w:r>
        <w:t xml:space="preserve">图占位，然后通过异步的方式加载图片，等图片加载好了再把完成的图片加载到</w:t>
      </w:r>
      <w:r>
        <w:rPr>
          <w:rStyle w:val="VerbatimChar"/>
        </w:rPr>
        <w:t xml:space="preserve">img</w:t>
      </w:r>
      <w:r>
        <w:t xml:space="preserve">标签里面</w:t>
      </w:r>
    </w:p>
    <w:p>
      <w:pPr>
        <w:pStyle w:val="Heading3"/>
      </w:pPr>
      <w:bookmarkStart w:id="37" w:name="中介者模式"/>
      <w:bookmarkEnd w:id="37"/>
      <w:r>
        <w:t xml:space="preserve">中介者模式</w:t>
      </w:r>
    </w:p>
    <w:p>
      <w:pPr>
        <w:pStyle w:val="FirstParagraph"/>
      </w:pPr>
      <w:r>
        <w:t xml:space="preserve">中介者模式的定义：通过一个中介者对象，其他所有的相关对象都通过该中介者对象来通信，而不是相互引用，当其中的一个对象发生改变时，只需要通知中介者对象即可</w:t>
      </w:r>
    </w:p>
    <w:p>
      <w:pPr>
        <w:pStyle w:val="BodyText"/>
      </w:pPr>
      <w:r>
        <w:t xml:space="preserve">通过中介者模式可以解除对象与对象之间的紧耦合关系</w:t>
      </w:r>
    </w:p>
    <w:p>
      <w:pPr>
        <w:pStyle w:val="Heading3"/>
      </w:pPr>
      <w:bookmarkStart w:id="38" w:name="装饰者模式"/>
      <w:bookmarkEnd w:id="38"/>
      <w:r>
        <w:t xml:space="preserve">装饰者模式</w:t>
      </w:r>
    </w:p>
    <w:p>
      <w:pPr>
        <w:pStyle w:val="FirstParagraph"/>
      </w:pPr>
      <w:r>
        <w:t xml:space="preserve">装饰者模式的定义：在不改变对象自身的基础上，在程序运行期间给对象动态地添加方法</w:t>
      </w:r>
    </w:p>
    <w:p>
      <w:pPr>
        <w:pStyle w:val="BodyText"/>
      </w:pPr>
      <w:r>
        <w:t xml:space="preserve">通常运用在原有方法维持不变，在原有方法上再挂载其他方法来满足现有需求</w:t>
      </w:r>
    </w:p>
    <w:p>
      <w:pPr>
        <w:pStyle w:val="Heading2"/>
      </w:pPr>
      <w:bookmarkStart w:id="39" w:name="三总结"/>
      <w:bookmarkEnd w:id="39"/>
      <w:r>
        <w:t xml:space="preserve">三、总结</w:t>
      </w:r>
    </w:p>
    <w:p>
      <w:pPr>
        <w:pStyle w:val="FirstParagraph"/>
      </w:pPr>
      <w:r>
        <w:t xml:space="preserve">不断去学习设计模式，会对我们有着极大的帮助，主要如下：</w:t>
      </w:r>
    </w:p>
    <w:p>
      <w:pPr>
        <w:pStyle w:val="Compact"/>
        <w:numPr>
          <w:numId w:val="1004"/>
          <w:ilvl w:val="0"/>
        </w:numPr>
      </w:pPr>
      <w:r>
        <w:t xml:space="preserve">从许多优秀的软件系统中总结出的成功的、能够实现可维护性、复用的设计方案，使用这些方案将可以让我们避免做一些重复性的工作</w:t>
      </w:r>
    </w:p>
    <w:p>
      <w:pPr>
        <w:numPr>
          <w:numId w:val="1004"/>
          <w:ilvl w:val="0"/>
        </w:numPr>
      </w:pPr>
      <w:r>
        <w:t xml:space="preserve">设计模式提供了一套通用的设计词汇和一种通用的形式来方便开发人员之间沟通和交流，使得设计方案更加通俗易懂</w:t>
      </w:r>
    </w:p>
    <w:p>
      <w:pPr>
        <w:numPr>
          <w:numId w:val="1004"/>
          <w:ilvl w:val="0"/>
        </w:numPr>
      </w:pPr>
      <w:r>
        <w:t xml:space="preserve">大部分设计模式都兼顾了系统的可重用性和可扩展性，这使得我们可以更好地重用一些已有的设计方案、功能模块甚至一个完整的软件系统，避免我们经常做一些重复的设计、编写一些重复的代码</w:t>
      </w:r>
    </w:p>
    <w:p>
      <w:pPr>
        <w:numPr>
          <w:numId w:val="1004"/>
          <w:ilvl w:val="0"/>
        </w:numPr>
      </w:pPr>
      <w:r>
        <w:t xml:space="preserve">合理使用设计模式并对设计模式的使用情况进行文档化，将有助于别人更快地理解系统</w:t>
      </w:r>
    </w:p>
    <w:p>
      <w:pPr>
        <w:numPr>
          <w:numId w:val="1004"/>
          <w:ilvl w:val="0"/>
        </w:numPr>
      </w:pPr>
      <w:r>
        <w:t xml:space="preserve">学习设计模式将有助于初学者更加深入地理解面向对象思想</w:t>
      </w:r>
    </w:p>
    <w:p>
      <w:pPr>
        <w:pStyle w:val="Heading2"/>
      </w:pPr>
      <w:bookmarkStart w:id="40" w:name="参考文献"/>
      <w:bookmarkEnd w:id="40"/>
      <w:r>
        <w:t xml:space="preserve">参考文献</w:t>
      </w:r>
    </w:p>
    <w:p>
      <w:pPr>
        <w:pStyle w:val="Compact"/>
        <w:numPr>
          <w:numId w:val="1005"/>
          <w:ilvl w:val="0"/>
        </w:numPr>
      </w:pPr>
      <w:r>
        <w:t xml:space="preserve">https://zh.wikipedia.org/wiki/%E8%AE%BE%E8%AE%A1%E6%A8%A1%E5%BC%8F_(%E8%AE%A1%E7%AE%97%E6%9C%BA)</w:t>
      </w:r>
    </w:p>
    <w:p>
      <w:pPr>
        <w:pStyle w:val="Compact"/>
        <w:numPr>
          <w:numId w:val="1005"/>
          <w:ilvl w:val="0"/>
        </w:numPr>
      </w:pPr>
      <w:r>
        <w:t xml:space="preserve">https://juejin.cn/post/6844903795017646094</w:t>
      </w:r>
    </w:p>
    <w:p>
      <w:pPr>
        <w:pStyle w:val="Compact"/>
        <w:numPr>
          <w:numId w:val="1005"/>
          <w:ilvl w:val="0"/>
        </w:numPr>
      </w:pPr>
      <w:r>
        <w:t xml:space="preserve">https://segmentfault.com/a/1190000030850326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d436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ab9f2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2022-06-04T10:27:47Z</dcterms:created>
  <dcterms:modified xsi:type="dcterms:W3CDTF">2022-06-04T10:27:47Z</dcterms:modified>
</cp:coreProperties>
</file>