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单例模式"/>
      <w:bookmarkEnd w:id="21"/>
      <w:r>
        <w:t xml:space="preserve">单例模式</w:t>
      </w:r>
    </w:p>
    <w:p>
      <w:pPr>
        <w:pStyle w:val="FirstParagraph"/>
      </w:pPr>
      <w:r>
        <w:t xml:space="preserve">这个是我学习的第一个设计模式。</w:t>
      </w:r>
    </w:p>
    <w:p>
      <w:pPr>
        <w:pStyle w:val="BodyText"/>
      </w:pPr>
      <w:r>
        <w:t xml:space="preserve">单例模式的定义是： 保证一个类有且仅有一个实例，并提供一个访问它的全局访问点。</w:t>
      </w:r>
    </w:p>
    <w:p>
      <w:pPr>
        <w:pStyle w:val="BodyText"/>
      </w:pPr>
      <w:r>
        <w:t xml:space="preserve">基于上面的解释，我们发现全局变量都是符合“单例模式”的。</w:t>
      </w:r>
      <w:r>
        <w:t xml:space="preserve"> </w:t>
      </w:r>
      <w:r>
        <w:t xml:space="preserve">## 应用场景</w:t>
      </w:r>
    </w:p>
    <w:p>
      <w:pPr>
        <w:pStyle w:val="BodyText"/>
      </w:pPr>
      <w:r>
        <w:t xml:space="preserve">其实只要你有需求是全局出现一次的都可以用，比如全局的蒙层，你不希望页面同时出现两个蒙层，那么很显然你可以使用单例模式。</w:t>
      </w:r>
      <w:r>
        <w:t xml:space="preserve"> </w:t>
      </w:r>
      <w:r>
        <w:t xml:space="preserve">类似的例子还有全局缓存，线程池等。</w:t>
      </w:r>
      <w:r>
        <w:t xml:space="preserve"> </w:t>
      </w:r>
      <w:r>
        <w:t xml:space="preserve">## 实现</w:t>
      </w:r>
      <w:r>
        <w:t xml:space="preserve"> </w:t>
      </w:r>
      <w:r>
        <w:t xml:space="preserve">下面是一个最简单的单例模式的实现：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Singleton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你的业务逻辑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getInstance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instance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Singleton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instance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getInstance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Singleton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getInstance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注意上面的例子是用Singleton.getInstance来实例化的。</w:t>
      </w:r>
    </w:p>
    <w:p>
      <w:pPr>
        <w:pStyle w:val="BodyText"/>
      </w:pPr>
      <w:r>
        <w:t xml:space="preserve">我们继续改造一下代码，用闭包来实现，这样我们可以使用new来实例化：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Singleton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(instance)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你的业务逻辑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Singleton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Singleton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Heading2"/>
      </w:pPr>
      <w:bookmarkStart w:id="22" w:name="扩展"/>
      <w:bookmarkEnd w:id="22"/>
      <w:r>
        <w:t xml:space="preserve">扩展</w:t>
      </w:r>
    </w:p>
    <w:p>
      <w:pPr>
        <w:pStyle w:val="Compact"/>
        <w:numPr>
          <w:numId w:val="1001"/>
          <w:ilvl w:val="0"/>
        </w:numPr>
      </w:pPr>
      <w:r>
        <w:t xml:space="preserve">如果我想写一个高阶函数，高阶函数接受一个函数为参数，返回一个新的函数，这个新的函数和原函数功能一样，但是多了单例的效果，如何实现？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b4aa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56f2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2022-06-04T10:43:32Z</dcterms:created>
  <dcterms:modified xsi:type="dcterms:W3CDTF">2022-06-04T10:43:32Z</dcterms:modified>
</cp:coreProperties>
</file>