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FF6B35"/>
          <w:sz w:val="44"/>
          <w:szCs w:val="44"/>
        </w:rPr>
        <w:t xml:space="preserve">拆除服务小程序 MVP</w:t>
      </w:r>
    </w:p>
    <w:p>
      <w:pPr>
        <w:spacing w:after="400"/>
        <w:jc w:val="center"/>
      </w:pPr>
      <w:r>
        <w:rPr>
          <w:rFonts w:ascii="Arial" w:eastAsia="Microsoft YaHei" w:hAnsi="Arial"/>
          <w:b/>
          <w:bCs/>
          <w:color w:val="1A1A1A"/>
          <w:sz w:val="36"/>
          <w:szCs w:val="36"/>
        </w:rPr>
        <w:t xml:space="preserve">功能验收测试报告</w:t>
      </w:r>
    </w:p>
    <w:p>
      <w:pPr>
        <w:spacing w:after="60"/>
      </w:pPr>
    </w:p>
    <w:p>
      <w:pPr>
        <w:spacing w:after="10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基于《功能规划》《系统设计文档》《UI及交互设计文档》三份文档的产品验收审查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报告日期：2026-04-29</w:t>
      </w: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审查类型：文档验收测试（需求覆盖度 + 完整性 + 一致性）</w:t>
      </w:r>
    </w:p>
    <w:p>
      <w:r>
        <w:br w:type="page"/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一、任务重述与验收范围</w:t>
      </w:r>
    </w:p>
    <w:p>
      <w:pPr>
        <w:spacing w:after="8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本报告基于拆除服务小程序MVP的三份核心文档进行产品功能验收测试：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• 《拆除服务小程序MVP功能规划》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 —— 定义产品功能边界和优先级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• 《拆除服务小程序MVP系统设计文档》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 —— 定义技术架构、数据库、API接口和页面结构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333333"/>
          <w:sz w:val="22"/>
          <w:szCs w:val="22"/>
        </w:rPr>
        <w:t xml:space="preserve">• 《拆除服务小程序MVP UI及交互设计文档》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 —— 定义用户界面、交互逻辑和数据需求</w:t>
      </w:r>
    </w:p>
    <w:p>
      <w:pPr>
        <w:spacing w:after="60"/>
      </w:pPr>
    </w:p>
    <w:p>
      <w:pPr>
        <w:spacing w:after="8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验收维度包括：需求覆盖度（功能规划中的P0功能是否均已在系统设计和UI设计中体现）、完整性（业务流程是否闭环、是否存在逻辑缺口）、一致性（三份文档之间是否存在矛盾或不一致）。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二、验收测试概览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200"/>
        <w:gridCol w:w="1400"/>
        <w:gridCol w:w="12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验收维度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检查项数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通过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存在问题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通过率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P0功能覆盖度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78.6%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业务流程完整性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62.5%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文档一致性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50.0%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数据库设计合理性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66.7%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API接口完整性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60.0%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合计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64.4%</w:t>
            </w:r>
          </w:p>
        </w:tc>
      </w:tr>
    </w:tbl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三、P0功能需求覆盖度检查</w:t>
      </w:r>
    </w:p>
    <w:p>
      <w:pPr>
        <w:spacing w:after="8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以《功能规划》中14项P0功能为基准，逐项检查在《系统设计文档》和《UI设计文档》中的体现情况。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3.1 已覆盖的P0功能（11项）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200"/>
        <w:gridCol w:w="2200"/>
        <w:gridCol w:w="7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序号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P0功能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系统设计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UI设计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微信授权登录 + 角色区分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用户模块/认证授权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登录页/角色选择页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需求发布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需求模块/文件上传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发布需求页(3步)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公司资质认证+团队管理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公司/团队模块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公司管理/团队管理页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案例展示墙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案例表/文件表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案例列表/案例详情页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用户评价体系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评价表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评价页(星级+标签+文字)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抢单大厅+在线报价+平台报价审核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报价模块/后台审核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订单大厅/提交报价页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多报价对比展示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报价表设计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需求详情页报价列表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留言板式沟通+联系方式展示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留言表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订单详情页消息记录入口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订单状态流转+完工确认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状态机设计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订单详情页进度条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施工过程跟踪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施工日志表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日志时间线/上传日志页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通过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消息通知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通知场景矩阵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✅ 消息通知页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通过</w:t>
            </w:r>
          </w:p>
        </w:tc>
      </w:tr>
    </w:tbl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3.2 存在问题的P0功能（3项）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4200"/>
        <w:gridCol w:w="10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P0功能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严重程度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合规模板库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系统设计中合规文档仅支持PDF文件，UI设计中描述为“富文本”展示，两者不一致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数据采集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系统设计中事件日志表设计完整，但缺少前端埋点方案和具体采集指标定义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Web后台管理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功能规划提到“投诉/纠纷处理”，但系统设计和UI设计中均未体现该功能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高</w:t>
            </w:r>
          </w:p>
        </w:tc>
      </w:tr>
    </w:tbl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四、业务流程完整性检查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4.1 存在问题的流程缺口</w:t>
      </w:r>
    </w:p>
    <w:p>
      <w:pPr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问题1：需求过期自动取消缺少实现机制</w:t>
      </w:r>
    </w:p>
    <w:p>
      <w:pPr>
        <w:spacing w:after="8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系统设计文档定义了“发布后7天未收到任何报价自动过期”的规则，但未设计定时任务机制（如cron job或延迟队列）来执行这一逻辑。建议在系统设计中补充定时任务方案。</w:t>
      </w:r>
    </w:p>
    <w:p>
      <w:pPr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问题2：报价审核通过后的状态流转不清晰</w:t>
      </w:r>
    </w:p>
    <w:p>
      <w:pPr>
        <w:spacing w:after="8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系统设计中需求状态从“报价审核中(1)”变为“已推荐报价(2)”的触发条件不明确。当有多个团队报价时，是第一个报价审核通过就转状，还是等所有报价审核完成后再转？建议明确定义“有任何一个报价审核通过即转为已推荐报价”的策略。</w:t>
      </w:r>
    </w:p>
    <w:p>
      <w:pPr>
        <w:keepNext w:val="false"/>
        <w:keepLines w:val="false"/>
        <w:spacing w:after="120" w:before="200"/>
      </w:pPr>
      <w:r>
        <w:rPr>
          <w:rFonts w:ascii="Arial" w:eastAsia="Microsoft YaHei" w:hAnsi="Arial"/>
          <w:b/>
          <w:bCs/>
          <w:color w:val="333333"/>
          <w:sz w:val="26"/>
          <w:szCs w:val="26"/>
        </w:rPr>
        <w:t xml:space="preserve">问题3：订单创建流程存在体验断点</w:t>
      </w:r>
    </w:p>
    <w:p>
      <w:pPr>
        <w:spacing w:after="8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系统设计定义“订单由服务方基于客户选中的报价创建”，但UI设计中客户选择报价后没有明确的“确认合作”流程。客户选择报价后应该自动触发订单创建还是需要服务方手动创建？如果服务方未及时创建订单，客户体验会受影响。建议客户选择报价后自动创建订单，服务方确认后进入施工阶段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五、文档一致性问题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5.1 拆除类型定义不一致（严重）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FA5151"/>
          <w:sz w:val="22"/>
          <w:szCs w:val="22"/>
        </w:rPr>
        <w:t xml:space="preserve">问题：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三份文档对拆除类型的定义存在明显不一致：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文档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拆除类型定义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功能规划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室内拆除 / 店面拆除 / 围墙拆除 / 小型构筑物拆除 / 管道拆除 / 其他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系统设计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室内拆除 / 店面拆除 / 围墙拆除 / 小型构筑物拆除 / 管道拆除 / 其他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UI设计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住宅拆除 / 商业拆除 / 工业拆除 / 桥梁拆除 / 道路拆除 / 其他</w:t>
            </w:r>
          </w:p>
        </w:tc>
      </w:tr>
    </w:tbl>
    <w:p>
      <w:pPr>
        <w:spacing w:after="80" w:line="360"/>
      </w:pPr>
      <w:r>
        <w:rPr>
          <w:rFonts w:ascii="Arial" w:eastAsia="Microsoft YaHei" w:hAnsi="Arial"/>
          <w:b/>
          <w:bCs/>
          <w:color w:val="FF6B35"/>
          <w:sz w:val="22"/>
          <w:szCs w:val="22"/>
        </w:rPr>
        <w:t xml:space="preserve">建议：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UI设计文档中的拆除类型与功能规划/系统设计完全不同，“住宅拆除”不等同于“室内拆除”，“桥梁/道路拆除”属于大型工程不符合MVP定位。应统一为功能规划中的定义。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5.2 地址示例与定位矛盾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FA5151"/>
          <w:sz w:val="22"/>
          <w:szCs w:val="22"/>
        </w:rPr>
        <w:t xml:space="preserve">问题：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功能规划明确“聚焦上海本地”，但UI设计文档中多处示例使用“北京市朝阳区”作为地址示例（如需求详情、订单详情、团队主页等）。这与产品定位严重不符，且拆除类型也与上海本地场景不匹配。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FF6B35"/>
          <w:sz w:val="22"/>
          <w:szCs w:val="22"/>
        </w:rPr>
        <w:t xml:space="preserve">建议：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将UI设计中所有地址示例统一修改为上海地址（如“上海市浦东新区”），并确保拆除类型与功能规划一致。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5.3 API接口路径不一致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FA5151"/>
          <w:sz w:val="22"/>
          <w:szCs w:val="22"/>
        </w:rPr>
        <w:t xml:space="preserve">问题：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系统设计文档和UI设计文档中的API路径存在多处不一致：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功能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系统设计文档API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UI设计文档API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微信登录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/auth/wechat-login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/api/v1/auth/wx-login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角色切换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 /user/role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 /api/v1/users/switch-role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需求列表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 /demand/my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/api/v1/demands/my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报价列表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 /quote/my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 /api/v1/quotes/my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选择报价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 /demand/{id}/select-quote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 /api/v1/demands/{id}/select-quotes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施工日志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 /log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 /api/v1/construction-logs</w:t>
            </w:r>
          </w:p>
        </w:tc>
      </w:tr>
    </w:tbl>
    <w:p>
      <w:pPr>
        <w:spacing w:after="80" w:line="360"/>
      </w:pPr>
      <w:r>
        <w:rPr>
          <w:rFonts w:ascii="Arial" w:eastAsia="Microsoft YaHei" w:hAnsi="Arial"/>
          <w:b/>
          <w:bCs/>
          <w:color w:val="FF6B35"/>
          <w:sz w:val="22"/>
          <w:szCs w:val="22"/>
        </w:rPr>
        <w:t xml:space="preserve">建议：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统一API路径规范，建议以系统设计文档为准，同时在系统设计中补充完整的/api/v1前缀。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5.4 需求发布表单字段不一致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FA5151"/>
          <w:sz w:val="22"/>
          <w:szCs w:val="22"/>
        </w:rPr>
        <w:t xml:space="preserve">问题：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功能规划定义的发布流程为3步：①选择拆除类型 → ②填写基本信息（地址、面积、描述）→ ③上传现场照片。但UI设计中表单为单页长表单，包含“预算范围”“联系方式”“服务协议”等额外字段，且系统设计的demands表中没有“预算范围”和“联系人/联系电话”字段。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FF6B35"/>
          <w:sz w:val="22"/>
          <w:szCs w:val="22"/>
        </w:rPr>
        <w:t xml:space="preserve">建议：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在demands表中增加budget_range、contact_name、contact_phone字段，同时在系统设计中补充说明。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5.5 UI设计中缺少引导式分步表单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FA5151"/>
          <w:sz w:val="22"/>
          <w:szCs w:val="22"/>
        </w:rPr>
        <w:t xml:space="preserve">问题：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功能规划强调“引导式表单，3步完成发布”是降低客户门槛的核心体验设计，但UI设计中发布需求页为单页长表单，未采用分步引导模式。这会显著增加用户的认知负担，尤其是对拆除这类低频、非标准化的需求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FF6B35"/>
          <w:sz w:val="22"/>
          <w:szCs w:val="22"/>
        </w:rPr>
        <w:t xml:space="preserve">建议：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UI设计应调整为分步引导式表单，与功能规划保持一致。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5.6 评价功能设计差异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FA5151"/>
          <w:sz w:val="22"/>
          <w:szCs w:val="22"/>
        </w:rPr>
        <w:t xml:space="preserve">问题：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功能规划定义评价为“评分+文字评价”，系统设计的reviews表也只有rating和content。但UI设计增加了“服务评价标签（多选）”和“团队回复”功能，而reviews表中虽然有reply_content字段，但缺少标签字段。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FF6B35"/>
          <w:sz w:val="22"/>
          <w:szCs w:val="22"/>
        </w:rPr>
        <w:t xml:space="preserve">建议：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在reviews表中增加tags字段（JSON数组）用于存储评价标签，并在系统设计中补充说明。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六、数据库设计问题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6.1 缺少关键字段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表名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缺少字段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影响说明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demands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budget_range, contact_name, contact_phone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UI设计中需要但数据库未设计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demands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is_filing_required(是否需备案)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功能规划强调合规提示，缺少备案标识字段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reviews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tags(评价标签)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UI设计中有标签功能但数据库未设计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construction_logs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stage(施工阶段)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UI设计中有“施工阶段”选择但表中未设计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selected_company_id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服务方用户缺少当前所属公司的快速查询字段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orders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demand_snapshot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缺少需求快照，当需求被修改/删除时订单会丢失关键信息</w:t>
            </w:r>
          </w:p>
        </w:tc>
      </w:tr>
    </w:tbl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6.2 JSON字段设计风险</w:t>
      </w:r>
    </w:p>
    <w:p>
      <w:pPr>
        <w:spacing w:after="8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系统设计中大量使用JSON数组字段存储文件ID（如image_ids、video_ids、file_ids、specialties、service_area等），这种设计虽然避免了多表JOIN，但存在以下风险：</w:t>
      </w:r>
    </w:p>
    <w:p>
      <w:pPr>
        <w:spacing w:after="8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• 无法对JSON数组内的元素建立外键约束，文件被删除后引用其ID的记录不会自动清理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• JSON字段无法建立索引，无法高效查询“某个文件被哪些记录引用”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• JSON数组内元素数量不受控，可能存在性能问题</w:t>
      </w:r>
    </w:p>
    <w:p>
      <w:pPr>
        <w:spacing w:after="80" w:line="360"/>
      </w:pPr>
      <w:r>
        <w:rPr>
          <w:rFonts w:ascii="Arial" w:eastAsia="Microsoft YaHei" w:hAnsi="Arial"/>
          <w:b/>
          <w:bCs/>
          <w:color w:val="FF6B35"/>
          <w:sz w:val="22"/>
          <w:szCs w:val="22"/>
        </w:rPr>
        <w:t xml:space="preserve">建议：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MVP阶段可保留当前设计，但应在应用层增加文件引用完整性检查，并在后台管理中提供文件引用查询功能。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6.3 缺少软删除机制</w:t>
      </w:r>
    </w:p>
    <w:p>
      <w:pPr>
        <w:spacing w:after="8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所有业务表均未设计deleted_at字段或软删除机制。对于拆除服务这类涉及合规审计的业务，数据不可物理删除，建议在核心业务表（demands、quotes、orders、reviews）中增加deleted_at字段实现软删除。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七、API接口设计问题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7.1 缺少的接口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1200"/>
      </w:tblGrid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缺少接口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用途说明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依据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 /banners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UI首页轮播图数据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UI设计首页需要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 /cases/recommend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推荐案例列表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UI设计首页需要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 /teams/recommend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优质团队推荐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UI设计首页需要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 /quotes/check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检查当前团队是否已报价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UI设计服务方需求详情需要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 /construction-logs/check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查询当日日志是否已提交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UI设计上传日志页需要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 /teams/{id}/members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团队成员列表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UI设计团队管理页需要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POST /companies/my/admins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添加公司管理员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UI设计公司管理页需要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PUT /messages/read-all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全部消息标记已读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UI设计消息通知页需要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GET /search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全局搜索（案例+团队）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UI设计搜索页需要</w:t>
            </w:r>
          </w:p>
        </w:tc>
      </w:tr>
    </w:tbl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7.2 Banner管理功能缺失</w:t>
      </w:r>
    </w:p>
    <w:p>
      <w:pPr>
        <w:spacing w:after="8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UI设计首页包含Banner轮播功能，但系统设计中既没有banners表设计，也没有后台Banner管理接口。建议补充banners表设计和后台CRUD接口。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八、安全与合规问题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8.1 身份证号存储风险</w:t>
      </w:r>
    </w:p>
    <w:p>
      <w:pPr>
        <w:spacing w:after="8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系统设计中users表的id_card_no字段注释为“加密存储”，但未说明具体的加密方案。建议明确采用AES-256等对称加密算法，并确保密钥管理方案。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8.2 缺少操作日志审计方案</w:t>
      </w:r>
    </w:p>
    <w:p>
      <w:pPr>
        <w:spacing w:after="8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虽然设计了event_logs表用于数据采集，但对于关键操作（如资质审核、报价审核、状态变更等）缺少独立的操作日志审计方案。建议将关键业务操作日志与数据采集日志分离，确保审计日志的完整性和不可篡改性。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8.3 缺少数据权限控制细节</w:t>
      </w:r>
    </w:p>
    <w:p>
      <w:pPr>
        <w:spacing w:after="8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系统设计提到“基于角色的访问控制(RBAC)”，但未详细定义数据级权限控制规则。例如：</w:t>
      </w:r>
    </w:p>
    <w:p>
      <w:pPr>
        <w:spacing w:after="8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• 服务方是否可以查看其他团队的报价详情？（UI设计中已明确“不展示其他团队报价”，但系统设计未体现）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• 需求方取消需求后，已提交的报价是否应该对团队可见？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• 公司管理员是否可以查看公司下所有团队的订单和日志？</w:t>
      </w:r>
    </w:p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九、改进意见汇总</w:t>
      </w:r>
    </w:p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9.1 高优先级改进项（建议上线前必须修复）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600"/>
        <w:gridCol w:w="14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问题分类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改进建议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涉及文档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拆除类型不一致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统一为功能规划中的定义，修改UI设计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UI设计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地址示例错误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将所有地址示例改为上海地址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UI设计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订单创建流程断点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客户选择报价后自动创建订单，去掉服务方手动创建环节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系统设计+UI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投诉/纠纷处理缺失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补充投诉表设计和后台管理功能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系统设计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发布需求表单字段缺失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在demands表增加budget_range、contact_name、contact_phone字段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系统设计</w:t>
            </w:r>
          </w:p>
        </w:tc>
      </w:tr>
    </w:tbl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9.2 中优先级改进项（建议上线后尽快修复）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600"/>
        <w:gridCol w:w="14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问题分类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改进建议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涉及文档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API路径不一致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统一API路径规范，以系统设计为准补充/api/v1前缀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系统设计+UI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引导式表单缺失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UI发布需求页改为分步引导式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UI设计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合规文档展示方式不一致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明确合规文档是PDF下载还是富文本展示，统一设计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系统设计+UI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缺少评价标签字段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在reviews表增加tags字段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系统设计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缺少施工阶段字段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在construction_logs表增加stage字段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系统设计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缺少定时任务方案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补充需求过期自动取消的定时任务设计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系统设计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缺少多个API接口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补充Banner、推荐、搜索、成员管理等接口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系统设计</w:t>
            </w:r>
          </w:p>
        </w:tc>
      </w:tr>
    </w:tbl>
    <w:p>
      <w:pPr>
        <w:pStyle w:val="Heading2"/>
        <w:keepNext w:val="false"/>
        <w:keepLines w:val="false"/>
        <w:spacing w:after="160" w:before="280"/>
      </w:pPr>
      <w:r>
        <w:rPr>
          <w:rFonts w:ascii="Arial" w:eastAsia="Microsoft YaHei" w:hAnsi="Arial"/>
          <w:b/>
          <w:bCs/>
          <w:color w:val="1A1A1A"/>
          <w:sz w:val="28"/>
          <w:szCs w:val="28"/>
        </w:rPr>
        <w:t xml:space="preserve">9.3 低优先级改进项（建议后续迭代优化）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600"/>
        <w:gridCol w:w="140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序号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问题分类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改进建议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/>
                <w:bCs/>
                <w:color w:val="1A1A1A"/>
                <w:sz w:val="20"/>
                <w:szCs w:val="20"/>
              </w:rPr>
              <w:t xml:space="preserve">涉及文档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软删除机制缺失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核心业务表增加deleted_at字段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系统设计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JSON字段设计风险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应用层增加文件引用完整性检查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系统设计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数据采集埋点不足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补充前端埋点方案和具体采集指标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系统设计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操作日志审计不足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将关键业务操作日志与数据采集日志分离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Arial" w:eastAsia="Microsoft YaHei" w:hAnsi="Arial"/>
                <w:b w:val="false"/>
                <w:bCs w:val="false"/>
                <w:color w:val="333333"/>
                <w:sz w:val="20"/>
                <w:szCs w:val="20"/>
              </w:rPr>
              <w:t xml:space="preserve">系统设计</w:t>
            </w:r>
          </w:p>
        </w:tc>
      </w:tr>
    </w:tbl>
    <w:p>
      <w:pPr>
        <w:pStyle w:val="Heading1"/>
        <w:keepNext w:val="false"/>
        <w:keepLines w:val="false"/>
        <w:spacing w:after="200" w:before="360"/>
      </w:pPr>
      <w:r>
        <w:rPr>
          <w:rFonts w:ascii="Arial" w:eastAsia="Microsoft YaHei" w:hAnsi="Arial"/>
          <w:b/>
          <w:bCs/>
          <w:color w:val="1A1A1A"/>
          <w:sz w:val="32"/>
          <w:szCs w:val="32"/>
        </w:rPr>
        <w:t xml:space="preserve">十、总结</w:t>
      </w:r>
    </w:p>
    <w:p>
      <w:pPr>
        <w:spacing w:after="80" w:line="360"/>
      </w:pP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经过对三份MVP核心文档的全面验收测试，整体评价如下：</w:t>
      </w:r>
    </w:p>
    <w:p>
      <w:pPr>
        <w:spacing w:after="60"/>
      </w:pPr>
    </w:p>
    <w:p>
      <w:pPr>
        <w:spacing w:after="80" w:line="360"/>
      </w:pPr>
      <w:r>
        <w:rPr>
          <w:rFonts w:ascii="Arial" w:eastAsia="Microsoft YaHei" w:hAnsi="Arial"/>
          <w:b/>
          <w:bCs/>
          <w:color w:val="07C160"/>
          <w:sz w:val="22"/>
          <w:szCs w:val="22"/>
        </w:rPr>
        <w:t xml:space="preserve">优势：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产品定位清晰，“合规拆除信息撮合平台”的MVP边界明确；系统架构设计合理，技术选型适当；核心业务流程（需求发布→抢单报价→施工跟踪→验收评价）基本完整；数据库设计考虑了公司→团队的组织结构；UI设计规范详尽，色彩体系和组件规范完善。</w:t>
      </w:r>
    </w:p>
    <w:p>
      <w:pPr>
        <w:spacing w:after="60"/>
      </w:pPr>
    </w:p>
    <w:p>
      <w:pPr>
        <w:spacing w:after="80" w:line="360"/>
      </w:pPr>
      <w:r>
        <w:rPr>
          <w:rFonts w:ascii="Arial" w:eastAsia="Microsoft YaHei" w:hAnsi="Arial"/>
          <w:b/>
          <w:bCs/>
          <w:color w:val="FA5151"/>
          <w:sz w:val="22"/>
          <w:szCs w:val="22"/>
        </w:rPr>
        <w:t xml:space="preserve">主要风险：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三份文档之间存在较多不一致之处（拆除类型、API路径、地址示例、表单字段等），说明文档之间缺乏有效的同步机制；部分功能在一份文档中定义但在另一份中缺失，可能导致开发时遗漏功能；订单创建流程存在体验断点，需要重新设计。</w:t>
      </w:r>
    </w:p>
    <w:p>
      <w:pPr>
        <w:spacing w:after="60"/>
      </w:pPr>
    </w:p>
    <w:p>
      <w:pPr>
        <w:spacing w:after="80" w:line="360"/>
      </w:pPr>
      <w:r>
        <w:rPr>
          <w:rFonts w:ascii="Arial" w:eastAsia="Microsoft YaHei" w:hAnsi="Arial"/>
          <w:b/>
          <w:bCs/>
          <w:color w:val="FF6B35"/>
          <w:sz w:val="22"/>
          <w:szCs w:val="22"/>
        </w:rPr>
        <w:t xml:space="preserve">建议：</w:t>
      </w:r>
      <w:r>
        <w:rPr>
          <w:rFonts w:ascii="Arial" w:eastAsia="Microsoft YaHei" w:hAnsi="Arial"/>
          <w:b w:val="false"/>
          <w:bCs w:val="false"/>
          <w:color w:val="333333"/>
          <w:sz w:val="22"/>
          <w:szCs w:val="22"/>
        </w:rPr>
        <w:t xml:space="preserve">在开发启动前，优先修复高优先级的5项问题，确保三份文档的核心定义一致；同时建立文档版本管理和变更同步机制，避免后续开发中再次出现不一致问题。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999999"/>
        <w:sz w:val="18"/>
        <w:szCs w:val="18"/>
      </w:rPr>
      <w:t xml:space="preserve">第 </w:t>
    </w:r>
    <w:r>
      <w:rPr>
        <w:rFonts w:ascii="Arial" w:eastAsia="Microsoft YaHei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999999"/>
        <w:sz w:val="18"/>
        <w:szCs w:val="18"/>
      </w:rPr>
      <w:t xml:space="preserve">拆除服务小程序 MVP 功能验收测试报告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2026-04-29T08:23:36.325Z</dcterms:created>
  <dcterms:modified xsi:type="dcterms:W3CDTF">2026-04-29T08:23:36.325Z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