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779C" w14:textId="368E7C13" w:rsidR="006B561C" w:rsidRDefault="00A20D87" w:rsidP="00A20D87">
      <w:pPr>
        <w:pStyle w:val="Title"/>
        <w:jc w:val="center"/>
        <w:rPr>
          <w:lang w:val="lv-LV"/>
        </w:rPr>
      </w:pPr>
      <w:r>
        <w:rPr>
          <w:lang w:val="lv-LV"/>
        </w:rPr>
        <w:t>Autentifikācija un šifrēšana</w:t>
      </w:r>
    </w:p>
    <w:p w14:paraId="133AA3C5" w14:textId="4BA97F41" w:rsidR="00A20D87" w:rsidRDefault="00A20D87" w:rsidP="00A20D87">
      <w:pPr>
        <w:rPr>
          <w:lang w:val="lv-LV"/>
        </w:rPr>
      </w:pPr>
    </w:p>
    <w:p w14:paraId="4083AD6A" w14:textId="3D31E2EE" w:rsidR="00A20D87" w:rsidRDefault="00A20D87" w:rsidP="00A20D87">
      <w:pPr>
        <w:jc w:val="center"/>
        <w:rPr>
          <w:lang w:val="lv-LV"/>
        </w:rPr>
      </w:pPr>
      <w:r>
        <w:rPr>
          <w:lang w:val="lv-LV"/>
        </w:rPr>
        <w:t>Artūrs Škutāns 141REB130</w:t>
      </w:r>
    </w:p>
    <w:p w14:paraId="3DDB8C64" w14:textId="2AA5C08E" w:rsidR="00A20D87" w:rsidRDefault="00A20D87" w:rsidP="00A20D87">
      <w:pPr>
        <w:jc w:val="center"/>
        <w:rPr>
          <w:lang w:val="lv-LV"/>
        </w:rPr>
      </w:pPr>
    </w:p>
    <w:p w14:paraId="0E97598E" w14:textId="796D7500" w:rsidR="00A20D87" w:rsidRDefault="00A20D87" w:rsidP="00A20D87">
      <w:pPr>
        <w:pStyle w:val="Heading1"/>
        <w:rPr>
          <w:lang w:val="lv-LV"/>
        </w:rPr>
      </w:pPr>
      <w:r>
        <w:rPr>
          <w:lang w:val="lv-LV"/>
        </w:rPr>
        <w:t>Autentifikācija</w:t>
      </w:r>
    </w:p>
    <w:p w14:paraId="772E6B0E" w14:textId="77777777" w:rsidR="00A20D87" w:rsidRPr="00A20D87" w:rsidRDefault="00A20D87" w:rsidP="00A20D87">
      <w:pPr>
        <w:rPr>
          <w:lang w:val="lv-LV"/>
        </w:rPr>
      </w:pPr>
    </w:p>
    <w:p w14:paraId="33D8D477" w14:textId="4B05AC18" w:rsidR="00A20D87" w:rsidRDefault="00A20D87" w:rsidP="00A20D87">
      <w:pPr>
        <w:rPr>
          <w:lang w:val="lv-LV"/>
        </w:rPr>
      </w:pPr>
      <w:r>
        <w:rPr>
          <w:lang w:val="lv-LV"/>
        </w:rPr>
        <w:t>Programmas lietotāju autentifikācija notiks VBA vidē</w:t>
      </w:r>
      <w:r w:rsidR="00B4086C">
        <w:rPr>
          <w:lang w:val="lv-LV"/>
        </w:rPr>
        <w:t xml:space="preserve">. Lietotājs spēs izvēlēties autentifikācijas veidu – autorizēties kā darbinieks vai pircējs. Darbiniekiem tiek pieprasīts lietotājvārds un parole, kas iedala darbniekus dažādās piekļuves kategorijās – pirmā, otrā un trešā līmeņa. </w:t>
      </w:r>
    </w:p>
    <w:p w14:paraId="33A7F201" w14:textId="3C982E24" w:rsidR="00B4086C" w:rsidRDefault="00B4086C" w:rsidP="00A20D87">
      <w:pPr>
        <w:rPr>
          <w:lang w:val="lv-LV"/>
        </w:rPr>
      </w:pPr>
      <w:r>
        <w:rPr>
          <w:lang w:val="lv-LV"/>
        </w:rPr>
        <w:t>Pirmā līmeņa darbiniekiem ir piekļuve visām iespējamām programmas funkcijām.</w:t>
      </w:r>
    </w:p>
    <w:p w14:paraId="352EF332" w14:textId="7852036A" w:rsidR="00B4086C" w:rsidRDefault="00B4086C" w:rsidP="00A20D87">
      <w:pPr>
        <w:rPr>
          <w:lang w:val="lv-LV"/>
        </w:rPr>
      </w:pPr>
      <w:r>
        <w:rPr>
          <w:lang w:val="lv-LV"/>
        </w:rPr>
        <w:t>Otrā līmeņa darbiniekiem ir liegts rediģēt un dzēst datus, taču ir iespēja pievienot jaunus ierakstus.</w:t>
      </w:r>
    </w:p>
    <w:p w14:paraId="7BB922A9" w14:textId="7C2F2A0E" w:rsidR="00B4086C" w:rsidRDefault="00B4086C" w:rsidP="00A20D87">
      <w:pPr>
        <w:rPr>
          <w:lang w:val="lv-LV"/>
        </w:rPr>
      </w:pPr>
      <w:r>
        <w:rPr>
          <w:lang w:val="lv-LV"/>
        </w:rPr>
        <w:t>Trešā līmeņa darbiniekiem ir iespēja tikai skatīt datus un redzēt pircējiem nepieejamo informāciju.</w:t>
      </w:r>
    </w:p>
    <w:p w14:paraId="52945D1E" w14:textId="7D59E33A" w:rsidR="00B4086C" w:rsidRDefault="00B4086C" w:rsidP="00A20D87">
      <w:pPr>
        <w:rPr>
          <w:lang w:val="lv-LV"/>
        </w:rPr>
      </w:pPr>
      <w:r>
        <w:rPr>
          <w:lang w:val="lv-LV"/>
        </w:rPr>
        <w:t>Pircējiem ir iespēja redzēt limitētus datus, jo daži dati var tikt slēpti drošības un komercnoslēpuma dēļ.</w:t>
      </w:r>
    </w:p>
    <w:p w14:paraId="41E76D34" w14:textId="66553DA7" w:rsidR="00B4086C" w:rsidRDefault="00B4086C" w:rsidP="00A20D87">
      <w:pPr>
        <w:rPr>
          <w:lang w:val="lv-LV"/>
        </w:rPr>
      </w:pPr>
    </w:p>
    <w:p w14:paraId="6F2B20BB" w14:textId="256918BD" w:rsidR="00B4086C" w:rsidRDefault="00B4086C" w:rsidP="00A20D87">
      <w:pPr>
        <w:rPr>
          <w:lang w:val="lv-LV"/>
        </w:rPr>
      </w:pPr>
      <w:r>
        <w:rPr>
          <w:lang w:val="lv-LV"/>
        </w:rPr>
        <w:t>Autentifikācijas pamatā ir VBA forma ar autorizācijas lapu, taču lietotāju reģistrācija ir pieejama tikai Pirmā līmeņa darbiniekiem.</w:t>
      </w:r>
      <w:r w:rsidR="0002196B">
        <w:rPr>
          <w:lang w:val="lv-LV"/>
        </w:rPr>
        <w:t xml:space="preserve"> </w:t>
      </w:r>
    </w:p>
    <w:p w14:paraId="15924F1E" w14:textId="251A6546" w:rsidR="00B4086C" w:rsidRDefault="00674C8E" w:rsidP="00A20D87">
      <w:pPr>
        <w:rPr>
          <w:lang w:val="lv-LV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AB3C38" wp14:editId="1689F57F">
            <wp:simplePos x="0" y="0"/>
            <wp:positionH relativeFrom="column">
              <wp:posOffset>3209925</wp:posOffset>
            </wp:positionH>
            <wp:positionV relativeFrom="paragraph">
              <wp:posOffset>1905</wp:posOffset>
            </wp:positionV>
            <wp:extent cx="2905125" cy="34671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86C">
        <w:rPr>
          <w:noProof/>
        </w:rPr>
        <w:drawing>
          <wp:inline distT="0" distB="0" distL="0" distR="0" wp14:anchorId="041E44C9" wp14:editId="2F09928F">
            <wp:extent cx="2895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F4CB" w14:textId="79EFEBD3" w:rsidR="00674C8E" w:rsidRDefault="00674C8E" w:rsidP="00674C8E">
      <w:pPr>
        <w:pStyle w:val="Heading1"/>
        <w:rPr>
          <w:lang w:val="lv-LV"/>
        </w:rPr>
      </w:pPr>
      <w:r>
        <w:rPr>
          <w:lang w:val="lv-LV"/>
        </w:rPr>
        <w:lastRenderedPageBreak/>
        <w:t>Šifrēšana</w:t>
      </w:r>
    </w:p>
    <w:p w14:paraId="0436F0BF" w14:textId="4ABE82DD" w:rsidR="00674C8E" w:rsidRDefault="00674C8E" w:rsidP="00674C8E">
      <w:pPr>
        <w:rPr>
          <w:lang w:val="lv-LV"/>
        </w:rPr>
      </w:pPr>
    </w:p>
    <w:p w14:paraId="041408DC" w14:textId="7134CD93" w:rsidR="00674C8E" w:rsidRDefault="00674C8E" w:rsidP="00674C8E">
      <w:pPr>
        <w:rPr>
          <w:lang w:val="lv-LV"/>
        </w:rPr>
      </w:pPr>
      <w:r>
        <w:rPr>
          <w:lang w:val="lv-LV"/>
        </w:rPr>
        <w:t xml:space="preserve">Lietotāju datu šifrēšanas algoritms nav </w:t>
      </w:r>
      <w:r w:rsidR="0002196B">
        <w:rPr>
          <w:lang w:val="lv-LV"/>
        </w:rPr>
        <w:t>līdz galam izstrādāts un netiek izpausts</w:t>
      </w:r>
      <w:r>
        <w:rPr>
          <w:lang w:val="lv-LV"/>
        </w:rPr>
        <w:t>, taču tiks izmantota ievadīto datu konvertizācija ASCII vērtībās un pēc tam vērtību konvertizācija sešpadsmitnieku (heksadecimālajā) sistēmā</w:t>
      </w:r>
      <w:r w:rsidR="0002196B">
        <w:rPr>
          <w:lang w:val="lv-LV"/>
        </w:rPr>
        <w:t xml:space="preserve"> ar papildus šifrēšanas elementiem</w:t>
      </w:r>
      <w:r>
        <w:rPr>
          <w:lang w:val="lv-LV"/>
        </w:rPr>
        <w:t xml:space="preserve">. Lietotāju dati tiks glabāti </w:t>
      </w:r>
      <w:r w:rsidR="00C70DF1">
        <w:rPr>
          <w:lang w:val="lv-LV"/>
        </w:rPr>
        <w:t>Excel faila izklājlapā, kura tiks paslēpta izmantojot VBA komandu.</w:t>
      </w:r>
    </w:p>
    <w:p w14:paraId="4FE901E8" w14:textId="570B7C02" w:rsidR="00C70DF1" w:rsidRPr="00C70DF1" w:rsidRDefault="00C70DF1" w:rsidP="00C70DF1">
      <w:pPr>
        <w:jc w:val="center"/>
        <w:rPr>
          <w:rFonts w:ascii="Courier New" w:hAnsi="Courier New" w:cs="Courier New"/>
          <w:lang w:val="lv-LV"/>
        </w:rPr>
      </w:pPr>
      <w:r w:rsidRPr="00C70DF1">
        <w:rPr>
          <w:rFonts w:ascii="Courier New" w:hAnsi="Courier New" w:cs="Courier New"/>
          <w:lang w:val="lv-LV"/>
        </w:rPr>
        <w:t>Sheet.Visible = xlSheetVeryHidden</w:t>
      </w:r>
    </w:p>
    <w:p w14:paraId="4D0E6ACB" w14:textId="55C28F92" w:rsidR="00C70DF1" w:rsidRDefault="00C70DF1" w:rsidP="00674C8E">
      <w:pPr>
        <w:rPr>
          <w:lang w:val="lv-LV"/>
        </w:rPr>
      </w:pPr>
      <w:r>
        <w:rPr>
          <w:lang w:val="lv-LV"/>
        </w:rPr>
        <w:t>Tā paslēps izklājlapu ar autentifikācijas datiem no tiem lietotājiem, kuriem šī informācija nav nepieciešama.</w:t>
      </w:r>
    </w:p>
    <w:p w14:paraId="37F68C9A" w14:textId="11BF6209" w:rsidR="00C70DF1" w:rsidRDefault="00C70DF1" w:rsidP="00674C8E">
      <w:pPr>
        <w:rPr>
          <w:lang w:val="lv-LV"/>
        </w:rPr>
      </w:pPr>
      <w:r>
        <w:rPr>
          <w:lang w:val="lv-LV"/>
        </w:rPr>
        <w:t>Lietotāju datu nolasīšana notiks izmantojot ievadītās paroles vērtību pēc šifrēšanas un lietotājvārda vērtību salīdzinot tās ar datu bāzē ievadītajām vērtībām. Ja abas vērtības ir patiesas, tad lietotājiem tiks dota piekļuve.</w:t>
      </w:r>
    </w:p>
    <w:p w14:paraId="3BCB6DF1" w14:textId="21AD1444" w:rsidR="0002196B" w:rsidRDefault="0002196B" w:rsidP="0002196B">
      <w:pPr>
        <w:pStyle w:val="Heading1"/>
        <w:rPr>
          <w:lang w:val="lv-LV"/>
        </w:rPr>
      </w:pPr>
      <w:r>
        <w:rPr>
          <w:lang w:val="lv-LV"/>
        </w:rPr>
        <w:t>NB!</w:t>
      </w:r>
    </w:p>
    <w:p w14:paraId="4F31BBB1" w14:textId="6A7934D6" w:rsidR="0002196B" w:rsidRPr="00674C8E" w:rsidRDefault="0002196B" w:rsidP="00674C8E">
      <w:pPr>
        <w:rPr>
          <w:lang w:val="lv-LV"/>
        </w:rPr>
      </w:pPr>
      <w:r>
        <w:rPr>
          <w:lang w:val="lv-LV"/>
        </w:rPr>
        <w:t>Darbinieku līmeņu privilēģijas, autentifikācijas interfeiss, šifrēšanas algoritms un citi programmas parametri var tikt mainīti programmas izstrādes laikā drošības apsvērumu, optimizācijas un dizaina faktora dēļ.</w:t>
      </w:r>
      <w:bookmarkStart w:id="0" w:name="_GoBack"/>
      <w:bookmarkEnd w:id="0"/>
    </w:p>
    <w:sectPr w:rsidR="0002196B" w:rsidRPr="0067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89842" w14:textId="77777777" w:rsidR="00A07D10" w:rsidRDefault="00A07D10" w:rsidP="00A20D87">
      <w:pPr>
        <w:spacing w:after="0" w:line="240" w:lineRule="auto"/>
      </w:pPr>
      <w:r>
        <w:separator/>
      </w:r>
    </w:p>
  </w:endnote>
  <w:endnote w:type="continuationSeparator" w:id="0">
    <w:p w14:paraId="6277F713" w14:textId="77777777" w:rsidR="00A07D10" w:rsidRDefault="00A07D10" w:rsidP="00A2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54E07" w14:textId="77777777" w:rsidR="00A07D10" w:rsidRDefault="00A07D10" w:rsidP="00A20D87">
      <w:pPr>
        <w:spacing w:after="0" w:line="240" w:lineRule="auto"/>
      </w:pPr>
      <w:r>
        <w:separator/>
      </w:r>
    </w:p>
  </w:footnote>
  <w:footnote w:type="continuationSeparator" w:id="0">
    <w:p w14:paraId="5844E27B" w14:textId="77777777" w:rsidR="00A07D10" w:rsidRDefault="00A07D10" w:rsidP="00A20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9A"/>
    <w:rsid w:val="0002196B"/>
    <w:rsid w:val="00674C8E"/>
    <w:rsid w:val="008C199A"/>
    <w:rsid w:val="00A07D10"/>
    <w:rsid w:val="00A177D2"/>
    <w:rsid w:val="00A20D87"/>
    <w:rsid w:val="00B4086C"/>
    <w:rsid w:val="00B6559D"/>
    <w:rsid w:val="00B718D8"/>
    <w:rsid w:val="00C70DF1"/>
    <w:rsid w:val="00D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A8D1"/>
  <w15:chartTrackingRefBased/>
  <w15:docId w15:val="{F76CB428-1D39-4C3C-A6C4-95998F09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0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D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D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0D87"/>
    <w:rPr>
      <w:vertAlign w:val="superscript"/>
    </w:rPr>
  </w:style>
  <w:style w:type="paragraph" w:styleId="NoSpacing">
    <w:name w:val="No Spacing"/>
    <w:uiPriority w:val="1"/>
    <w:qFormat/>
    <w:rsid w:val="00A20D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C9EE0-49A6-4D3F-AB1E-AACEAE83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Artūrs Škutāns</dc:creator>
  <cp:keywords/>
  <dc:description/>
  <cp:lastModifiedBy>Artūrs Škutāns</cp:lastModifiedBy>
  <cp:revision>2</cp:revision>
  <dcterms:created xsi:type="dcterms:W3CDTF">2018-11-25T22:35:00Z</dcterms:created>
  <dcterms:modified xsi:type="dcterms:W3CDTF">2018-11-25T23:34:00Z</dcterms:modified>
</cp:coreProperties>
</file>