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№10</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b w:val="1"/>
          <w:sz w:val="44"/>
          <w:szCs w:val="44"/>
          <w:rtl w:val="0"/>
        </w:rPr>
        <w:t xml:space="preserve">Тема: “Зміна власників і прав доступу до файлів в Linux. Спеціальні каталоги тафайли в Linux”</w:t>
      </w:r>
    </w:p>
    <w:p w:rsidR="00000000" w:rsidDel="00000000" w:rsidP="00000000" w:rsidRDefault="00000000" w:rsidRPr="00000000" w14:paraId="00000017">
      <w:pPr>
        <w:rPr>
          <w:b w:val="1"/>
          <w:sz w:val="44"/>
          <w:szCs w:val="44"/>
        </w:rPr>
      </w:pPr>
      <w:r w:rsidDel="00000000" w:rsidR="00000000" w:rsidRPr="00000000">
        <w:rPr>
          <w:rtl w:val="0"/>
        </w:rPr>
      </w:r>
    </w:p>
    <w:p w:rsidR="00000000" w:rsidDel="00000000" w:rsidP="00000000" w:rsidRDefault="00000000" w:rsidRPr="00000000" w14:paraId="00000018">
      <w:pPr>
        <w:rPr>
          <w:b w:val="1"/>
          <w:sz w:val="44"/>
          <w:szCs w:val="44"/>
        </w:rPr>
      </w:pPr>
      <w:r w:rsidDel="00000000" w:rsidR="00000000" w:rsidRPr="00000000">
        <w:rPr>
          <w:b w:val="1"/>
          <w:sz w:val="44"/>
          <w:szCs w:val="44"/>
          <w:rtl w:val="0"/>
        </w:rPr>
        <w:t xml:space="preserve">                                                      </w:t>
      </w:r>
      <w:r w:rsidDel="00000000" w:rsidR="00000000" w:rsidRPr="00000000">
        <w:rPr>
          <w:sz w:val="36"/>
          <w:szCs w:val="36"/>
          <w:rtl w:val="0"/>
        </w:rPr>
        <w:t xml:space="preserve">Виконали студенти</w:t>
      </w:r>
      <w:r w:rsidDel="00000000" w:rsidR="00000000" w:rsidRPr="00000000">
        <w:rPr>
          <w:rtl w:val="0"/>
        </w:rPr>
      </w:r>
    </w:p>
    <w:p w:rsidR="00000000" w:rsidDel="00000000" w:rsidP="00000000" w:rsidRDefault="00000000" w:rsidRPr="00000000" w14:paraId="00000019">
      <w:pPr>
        <w:ind w:left="6661" w:hanging="707.0000000000005"/>
        <w:rPr>
          <w:sz w:val="36"/>
          <w:szCs w:val="36"/>
        </w:rPr>
      </w:pPr>
      <w:r w:rsidDel="00000000" w:rsidR="00000000" w:rsidRPr="00000000">
        <w:rPr>
          <w:sz w:val="36"/>
          <w:szCs w:val="36"/>
          <w:rtl w:val="0"/>
        </w:rPr>
        <w:t xml:space="preserve">Групи КСМ – 13а</w:t>
      </w:r>
    </w:p>
    <w:p w:rsidR="00000000" w:rsidDel="00000000" w:rsidP="00000000" w:rsidRDefault="00000000" w:rsidRPr="00000000" w14:paraId="0000001A">
      <w:pPr>
        <w:ind w:left="5954" w:hanging="1.0000000000002274"/>
        <w:rPr>
          <w:sz w:val="36"/>
          <w:szCs w:val="36"/>
        </w:rPr>
      </w:pPr>
      <w:r w:rsidDel="00000000" w:rsidR="00000000" w:rsidRPr="00000000">
        <w:rPr>
          <w:sz w:val="36"/>
          <w:szCs w:val="36"/>
          <w:rtl w:val="0"/>
        </w:rPr>
        <w:t xml:space="preserve">Команда Better Call Chekh:</w:t>
      </w:r>
    </w:p>
    <w:p w:rsidR="00000000" w:rsidDel="00000000" w:rsidP="00000000" w:rsidRDefault="00000000" w:rsidRPr="00000000" w14:paraId="0000001B">
      <w:pPr>
        <w:ind w:left="6661" w:hanging="707.0000000000005"/>
        <w:rPr>
          <w:sz w:val="36"/>
          <w:szCs w:val="36"/>
        </w:rPr>
      </w:pPr>
      <w:r w:rsidDel="00000000" w:rsidR="00000000" w:rsidRPr="00000000">
        <w:rPr>
          <w:sz w:val="36"/>
          <w:szCs w:val="36"/>
          <w:rtl w:val="0"/>
        </w:rPr>
        <w:t xml:space="preserve">Бродзінський Є.В.</w:t>
      </w:r>
    </w:p>
    <w:p w:rsidR="00000000" w:rsidDel="00000000" w:rsidP="00000000" w:rsidRDefault="00000000" w:rsidRPr="00000000" w14:paraId="0000001C">
      <w:pPr>
        <w:ind w:left="6661" w:hanging="707.0000000000005"/>
        <w:rPr>
          <w:sz w:val="36"/>
          <w:szCs w:val="36"/>
        </w:rPr>
      </w:pPr>
      <w:r w:rsidDel="00000000" w:rsidR="00000000" w:rsidRPr="00000000">
        <w:rPr>
          <w:sz w:val="36"/>
          <w:szCs w:val="36"/>
          <w:rtl w:val="0"/>
        </w:rPr>
        <w:t xml:space="preserve">Кравченко Т.І.</w:t>
      </w:r>
    </w:p>
    <w:p w:rsidR="00000000" w:rsidDel="00000000" w:rsidP="00000000" w:rsidRDefault="00000000" w:rsidRPr="00000000" w14:paraId="0000001D">
      <w:pPr>
        <w:ind w:left="6661" w:hanging="707.0000000000005"/>
        <w:rPr>
          <w:sz w:val="36"/>
          <w:szCs w:val="36"/>
        </w:rPr>
      </w:pPr>
      <w:r w:rsidDel="00000000" w:rsidR="00000000" w:rsidRPr="00000000">
        <w:rPr>
          <w:sz w:val="36"/>
          <w:szCs w:val="36"/>
          <w:rtl w:val="0"/>
        </w:rPr>
        <w:t xml:space="preserve">Тунда Р.О.</w:t>
      </w:r>
    </w:p>
    <w:p w:rsidR="00000000" w:rsidDel="00000000" w:rsidP="00000000" w:rsidRDefault="00000000" w:rsidRPr="00000000" w14:paraId="0000001E">
      <w:pPr>
        <w:ind w:left="6661" w:hanging="707.0000000000005"/>
        <w:rPr>
          <w:sz w:val="36"/>
          <w:szCs w:val="36"/>
        </w:rPr>
      </w:pPr>
      <w:r w:rsidDel="00000000" w:rsidR="00000000" w:rsidRPr="00000000">
        <w:rPr>
          <w:rtl w:val="0"/>
        </w:rPr>
      </w:r>
    </w:p>
    <w:p w:rsidR="00000000" w:rsidDel="00000000" w:rsidP="00000000" w:rsidRDefault="00000000" w:rsidRPr="00000000" w14:paraId="0000001F">
      <w:pPr>
        <w:ind w:left="6661" w:hanging="707.0000000000005"/>
        <w:rPr>
          <w:sz w:val="36"/>
          <w:szCs w:val="36"/>
        </w:rPr>
      </w:pPr>
      <w:r w:rsidDel="00000000" w:rsidR="00000000" w:rsidRPr="00000000">
        <w:rPr>
          <w:rtl w:val="0"/>
        </w:rPr>
      </w:r>
    </w:p>
    <w:p w:rsidR="00000000" w:rsidDel="00000000" w:rsidP="00000000" w:rsidRDefault="00000000" w:rsidRPr="00000000" w14:paraId="00000020">
      <w:pPr>
        <w:ind w:left="6661" w:hanging="707.000000000000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21">
      <w:pPr>
        <w:ind w:left="6661" w:hanging="707.000000000000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Київ 2023</w:t>
      </w:r>
    </w:p>
    <w:p w:rsidR="00000000" w:rsidDel="00000000" w:rsidP="00000000" w:rsidRDefault="00000000" w:rsidRPr="00000000" w14:paraId="00000028">
      <w:pPr>
        <w:jc w:val="both"/>
        <w:rPr>
          <w:b w:val="1"/>
          <w:sz w:val="28"/>
          <w:szCs w:val="28"/>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Мета роботи:</w:t>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1. Отримання практичних навиків роботи з командною оболонкою Bash.</w:t>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2. Знайомство з базовими діями при зміні власників файлів.</w:t>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3. Знайомство з базовими діями при зміні прав доступу до файлів</w:t>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4. Знайомство з спеціальними каталогами та файлами в Linux.</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1. ЕОМ типу IBM PC.</w:t>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2. ОС сімейства Windows (Windows 7).</w:t>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3. Віртуальна машина – Virtual Box (Oracle).</w:t>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4. Операційна система GNU/Linux – CentOS.</w:t>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5. Сайт мережевої академії Cisco netacad.com та його онлайн курси по Linux</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i w:val="1"/>
          <w:sz w:val="28"/>
          <w:szCs w:val="28"/>
        </w:rPr>
      </w:pPr>
      <w:r w:rsidDel="00000000" w:rsidR="00000000" w:rsidRPr="00000000">
        <w:rPr>
          <w:b w:val="1"/>
          <w:i w:val="1"/>
          <w:sz w:val="28"/>
          <w:szCs w:val="28"/>
          <w:rtl w:val="0"/>
        </w:rPr>
        <w:t xml:space="preserve">Готував матеріал студент Бродзінський Є.В.</w:t>
      </w:r>
    </w:p>
    <w:p w:rsidR="00000000" w:rsidDel="00000000" w:rsidP="00000000" w:rsidRDefault="00000000" w:rsidRPr="00000000" w14:paraId="00000039">
      <w:pPr>
        <w:rPr>
          <w:color w:val="000000"/>
          <w:sz w:val="28"/>
          <w:szCs w:val="28"/>
        </w:rPr>
      </w:pPr>
      <w:r w:rsidDel="00000000" w:rsidR="00000000" w:rsidRPr="00000000">
        <w:rPr>
          <w:color w:val="000000"/>
          <w:sz w:val="28"/>
          <w:szCs w:val="28"/>
          <w:rtl w:val="0"/>
        </w:rPr>
        <w:t xml:space="preserve">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3A">
      <w:pPr>
        <w:rPr>
          <w:color w:val="000000"/>
          <w:sz w:val="28"/>
          <w:szCs w:val="28"/>
        </w:rPr>
      </w:pPr>
      <w:r w:rsidDel="00000000" w:rsidR="00000000" w:rsidRPr="00000000">
        <w:rPr>
          <w:rtl w:val="0"/>
        </w:rPr>
      </w:r>
    </w:p>
    <w:tbl>
      <w:tblPr>
        <w:tblStyle w:val="Table1"/>
        <w:tblW w:w="804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1"/>
        <w:gridCol w:w="5415"/>
        <w:tblGridChange w:id="0">
          <w:tblGrid>
            <w:gridCol w:w="2631"/>
            <w:gridCol w:w="5415"/>
          </w:tblGrid>
        </w:tblGridChange>
      </w:tblGrid>
      <w:tr>
        <w:trPr>
          <w:cantSplit w:val="0"/>
          <w:tblHeader w:val="0"/>
        </w:trPr>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Термін англійською</w:t>
            </w:r>
          </w:p>
        </w:tc>
        <w:tc>
          <w:tcPr/>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Термін українською</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File Ownership</w:t>
            </w:r>
          </w:p>
        </w:tc>
        <w:tc>
          <w:tcPr/>
          <w:p w:rsidR="00000000" w:rsidDel="00000000" w:rsidP="00000000" w:rsidRDefault="00000000" w:rsidRPr="00000000" w14:paraId="0000003E">
            <w:pPr>
              <w:rPr/>
            </w:pPr>
            <w:r w:rsidDel="00000000" w:rsidR="00000000" w:rsidRPr="00000000">
              <w:rPr>
                <w:rtl w:val="0"/>
              </w:rPr>
              <w:t xml:space="preserve">Власність файлу</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User Owner</w:t>
            </w:r>
          </w:p>
        </w:tc>
        <w:tc>
          <w:tcPr/>
          <w:p w:rsidR="00000000" w:rsidDel="00000000" w:rsidP="00000000" w:rsidRDefault="00000000" w:rsidRPr="00000000" w14:paraId="00000040">
            <w:pPr>
              <w:rPr/>
            </w:pPr>
            <w:r w:rsidDel="00000000" w:rsidR="00000000" w:rsidRPr="00000000">
              <w:rPr>
                <w:rtl w:val="0"/>
              </w:rPr>
              <w:t xml:space="preserve">Власник файлу</w:t>
            </w:r>
          </w:p>
        </w:tc>
      </w:tr>
      <w:tr>
        <w:trPr>
          <w:cantSplit w:val="0"/>
          <w:trHeight w:val="194" w:hRule="atLeast"/>
          <w:tblHeader w:val="0"/>
        </w:trPr>
        <w:tc>
          <w:tcPr/>
          <w:p w:rsidR="00000000" w:rsidDel="00000000" w:rsidP="00000000" w:rsidRDefault="00000000" w:rsidRPr="00000000" w14:paraId="00000041">
            <w:pPr>
              <w:rPr/>
            </w:pPr>
            <w:r w:rsidDel="00000000" w:rsidR="00000000" w:rsidRPr="00000000">
              <w:rPr>
                <w:rtl w:val="0"/>
              </w:rPr>
              <w:t xml:space="preserve">Group Owner</w:t>
            </w:r>
          </w:p>
        </w:tc>
        <w:tc>
          <w:tcPr/>
          <w:p w:rsidR="00000000" w:rsidDel="00000000" w:rsidP="00000000" w:rsidRDefault="00000000" w:rsidRPr="00000000" w14:paraId="00000042">
            <w:pPr>
              <w:tabs>
                <w:tab w:val="left" w:leader="none" w:pos="964"/>
              </w:tabs>
              <w:rPr/>
            </w:pPr>
            <w:r w:rsidDel="00000000" w:rsidR="00000000" w:rsidRPr="00000000">
              <w:rPr>
                <w:rtl w:val="0"/>
              </w:rPr>
              <w:t xml:space="preserve">Груповий власник файлу</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File and Directory Permissions</w:t>
            </w:r>
          </w:p>
        </w:tc>
        <w:tc>
          <w:tcPr/>
          <w:p w:rsidR="00000000" w:rsidDel="00000000" w:rsidP="00000000" w:rsidRDefault="00000000" w:rsidRPr="00000000" w14:paraId="00000044">
            <w:pPr>
              <w:rPr/>
            </w:pPr>
            <w:r w:rsidDel="00000000" w:rsidR="00000000" w:rsidRPr="00000000">
              <w:rPr>
                <w:rtl w:val="0"/>
              </w:rPr>
              <w:t xml:space="preserve">Дозволи на файли і директорії</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FAT32, NTFS, exFAT, ReFS</w:t>
            </w:r>
          </w:p>
        </w:tc>
        <w:tc>
          <w:tcPr/>
          <w:p w:rsidR="00000000" w:rsidDel="00000000" w:rsidP="00000000" w:rsidRDefault="00000000" w:rsidRPr="00000000" w14:paraId="00000046">
            <w:pPr>
              <w:rPr/>
            </w:pPr>
            <w:r w:rsidDel="00000000" w:rsidR="00000000" w:rsidRPr="00000000">
              <w:rPr>
                <w:rtl w:val="0"/>
              </w:rPr>
              <w:t xml:space="preserve">Різні типи файлових систем в ОС Windows 10</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Streamlining</w:t>
            </w:r>
          </w:p>
        </w:tc>
        <w:tc>
          <w:tcPr/>
          <w:p w:rsidR="00000000" w:rsidDel="00000000" w:rsidP="00000000" w:rsidRDefault="00000000" w:rsidRPr="00000000" w14:paraId="00000048">
            <w:pPr>
              <w:rPr/>
            </w:pPr>
            <w:r w:rsidDel="00000000" w:rsidR="00000000" w:rsidRPr="00000000">
              <w:rPr>
                <w:rtl w:val="0"/>
              </w:rPr>
              <w:t xml:space="preserve">Оптимізація, спрощення</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Administrator Actions</w:t>
            </w:r>
          </w:p>
        </w:tc>
        <w:tc>
          <w:tcPr/>
          <w:p w:rsidR="00000000" w:rsidDel="00000000" w:rsidP="00000000" w:rsidRDefault="00000000" w:rsidRPr="00000000" w14:paraId="0000004A">
            <w:pPr>
              <w:rPr/>
            </w:pPr>
            <w:r w:rsidDel="00000000" w:rsidR="00000000" w:rsidRPr="00000000">
              <w:rPr>
                <w:rtl w:val="0"/>
              </w:rPr>
              <w:t xml:space="preserve">Дії адміністратора</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Permissions Adjustment</w:t>
            </w:r>
          </w:p>
        </w:tc>
        <w:tc>
          <w:tcPr/>
          <w:p w:rsidR="00000000" w:rsidDel="00000000" w:rsidP="00000000" w:rsidRDefault="00000000" w:rsidRPr="00000000" w14:paraId="0000004C">
            <w:pPr>
              <w:rPr/>
            </w:pPr>
            <w:r w:rsidDel="00000000" w:rsidR="00000000" w:rsidRPr="00000000">
              <w:rPr>
                <w:rtl w:val="0"/>
              </w:rPr>
              <w:t xml:space="preserve">Зміна дозволів</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User Interaction Commands</w:t>
            </w:r>
          </w:p>
        </w:tc>
        <w:tc>
          <w:tcPr/>
          <w:p w:rsidR="00000000" w:rsidDel="00000000" w:rsidP="00000000" w:rsidRDefault="00000000" w:rsidRPr="00000000" w14:paraId="0000004E">
            <w:pPr>
              <w:rPr/>
            </w:pPr>
            <w:r w:rsidDel="00000000" w:rsidR="00000000" w:rsidRPr="00000000">
              <w:rPr>
                <w:rtl w:val="0"/>
              </w:rPr>
              <w:t xml:space="preserve">Команди взаємодії користувача</w:t>
            </w:r>
          </w:p>
        </w:tc>
      </w:tr>
      <w:tr>
        <w:trPr>
          <w:cantSplit w:val="0"/>
          <w:trHeight w:val="654" w:hRule="atLeast"/>
          <w:tblHeader w:val="0"/>
        </w:trPr>
        <w:tc>
          <w:tcPr/>
          <w:p w:rsidR="00000000" w:rsidDel="00000000" w:rsidP="00000000" w:rsidRDefault="00000000" w:rsidRPr="00000000" w14:paraId="0000004F">
            <w:pPr>
              <w:rPr/>
            </w:pPr>
            <w:r w:rsidDel="00000000" w:rsidR="00000000" w:rsidRPr="00000000">
              <w:rPr>
                <w:rtl w:val="0"/>
              </w:rPr>
              <w:t xml:space="preserve">setuid, setgid, sticky bit</w:t>
            </w:r>
          </w:p>
        </w:tc>
        <w:tc>
          <w:tcPr/>
          <w:p w:rsidR="00000000" w:rsidDel="00000000" w:rsidP="00000000" w:rsidRDefault="00000000" w:rsidRPr="00000000" w14:paraId="00000050">
            <w:pPr>
              <w:rPr/>
            </w:pPr>
            <w:r w:rsidDel="00000000" w:rsidR="00000000" w:rsidRPr="00000000">
              <w:rPr>
                <w:rtl w:val="0"/>
              </w:rPr>
              <w:t xml:space="preserve">Спеціальні дозволи для вирішення питань безпеки</w:t>
            </w:r>
          </w:p>
        </w:tc>
      </w:tr>
    </w:tbl>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2. Вивчіть матеріали онлайн-курсу “NDG Linux Essentials” (netacad.com):</w:t>
      </w:r>
    </w:p>
    <w:p w:rsidR="00000000" w:rsidDel="00000000" w:rsidP="00000000" w:rsidRDefault="00000000" w:rsidRPr="00000000" w14:paraId="00000053">
      <w:pPr>
        <w:rPr>
          <w:sz w:val="28"/>
          <w:szCs w:val="28"/>
        </w:rPr>
      </w:pPr>
      <w:r w:rsidDel="00000000" w:rsidR="00000000" w:rsidRPr="00000000">
        <w:rPr>
          <w:sz w:val="28"/>
          <w:szCs w:val="28"/>
          <w:rtl w:val="0"/>
        </w:rPr>
        <w:t xml:space="preserve">- Chapter 17 - Ownership and Permissions</w:t>
      </w:r>
    </w:p>
    <w:p w:rsidR="00000000" w:rsidDel="00000000" w:rsidP="00000000" w:rsidRDefault="00000000" w:rsidRPr="00000000" w14:paraId="00000054">
      <w:pPr>
        <w:rPr>
          <w:sz w:val="28"/>
          <w:szCs w:val="28"/>
        </w:rPr>
      </w:pPr>
      <w:r w:rsidDel="00000000" w:rsidR="00000000" w:rsidRPr="00000000">
        <w:rPr>
          <w:sz w:val="28"/>
          <w:szCs w:val="28"/>
          <w:rtl w:val="0"/>
        </w:rPr>
        <w:t xml:space="preserve">- Chapter 18 - Special Directories and Files</w:t>
      </w:r>
    </w:p>
    <w:p w:rsidR="00000000" w:rsidDel="00000000" w:rsidP="00000000" w:rsidRDefault="00000000" w:rsidRPr="00000000" w14:paraId="00000055">
      <w:pPr>
        <w:rPr>
          <w:sz w:val="28"/>
          <w:szCs w:val="28"/>
        </w:rPr>
      </w:pPr>
      <w:r w:rsidDel="00000000" w:rsidR="00000000" w:rsidRPr="00000000">
        <w:rPr>
          <w:sz w:val="28"/>
          <w:szCs w:val="28"/>
          <w:rtl w:val="0"/>
        </w:rPr>
        <w:t xml:space="preserve">3. Пройдіть тестування у курсі NDG Linux Essentials за такими темами:</w:t>
      </w:r>
    </w:p>
    <w:p w:rsidR="00000000" w:rsidDel="00000000" w:rsidP="00000000" w:rsidRDefault="00000000" w:rsidRPr="00000000" w14:paraId="00000056">
      <w:pPr>
        <w:rPr>
          <w:sz w:val="28"/>
          <w:szCs w:val="28"/>
        </w:rPr>
      </w:pPr>
      <w:r w:rsidDel="00000000" w:rsidR="00000000" w:rsidRPr="00000000">
        <w:rPr>
          <w:sz w:val="28"/>
          <w:szCs w:val="28"/>
          <w:rtl w:val="0"/>
        </w:rPr>
        <w:t xml:space="preserve">- Chapter 17 Exam</w:t>
      </w:r>
    </w:p>
    <w:p w:rsidR="00000000" w:rsidDel="00000000" w:rsidP="00000000" w:rsidRDefault="00000000" w:rsidRPr="00000000" w14:paraId="00000057">
      <w:pPr>
        <w:rPr>
          <w:sz w:val="28"/>
          <w:szCs w:val="28"/>
        </w:rPr>
      </w:pPr>
      <w:r w:rsidDel="00000000" w:rsidR="00000000" w:rsidRPr="00000000">
        <w:rPr>
          <w:sz w:val="28"/>
          <w:szCs w:val="28"/>
          <w:rtl w:val="0"/>
        </w:rPr>
        <w:t xml:space="preserve">- Chapter 18 Exam</w:t>
      </w:r>
    </w:p>
    <w:p w:rsidR="00000000" w:rsidDel="00000000" w:rsidP="00000000" w:rsidRDefault="00000000" w:rsidRPr="00000000" w14:paraId="00000058">
      <w:pPr>
        <w:rPr>
          <w:sz w:val="28"/>
          <w:szCs w:val="28"/>
        </w:rPr>
      </w:pPr>
      <w:r w:rsidDel="00000000" w:rsidR="00000000" w:rsidRPr="00000000">
        <w:rPr>
          <w:sz w:val="28"/>
          <w:szCs w:val="28"/>
          <w:rtl w:val="0"/>
        </w:rPr>
        <w:t xml:space="preserve">4. На базі розглянутого матеріалу дайте відповіді на наступні питання:</w:t>
      </w:r>
    </w:p>
    <w:p w:rsidR="00000000" w:rsidDel="00000000" w:rsidP="00000000" w:rsidRDefault="00000000" w:rsidRPr="00000000" w14:paraId="00000059">
      <w:pPr>
        <w:rPr>
          <w:sz w:val="28"/>
          <w:szCs w:val="28"/>
        </w:rPr>
      </w:pPr>
      <w:r w:rsidDel="00000000" w:rsidR="00000000" w:rsidRPr="00000000">
        <w:rPr>
          <w:sz w:val="28"/>
          <w:szCs w:val="28"/>
          <w:rtl w:val="0"/>
        </w:rPr>
        <w:t xml:space="preserve">4.1. Яке призначення команди id?</w:t>
      </w:r>
    </w:p>
    <w:p w:rsidR="00000000" w:rsidDel="00000000" w:rsidP="00000000" w:rsidRDefault="00000000" w:rsidRPr="00000000" w14:paraId="0000005A">
      <w:pPr>
        <w:rPr>
          <w:sz w:val="28"/>
          <w:szCs w:val="28"/>
        </w:rPr>
      </w:pPr>
      <w:r w:rsidDel="00000000" w:rsidR="00000000" w:rsidRPr="00000000">
        <w:rPr>
          <w:sz w:val="28"/>
          <w:szCs w:val="28"/>
          <w:rtl w:val="0"/>
        </w:rPr>
        <w:t xml:space="preserve">The id command displays the user identifier (UID) and the process identifier (PID).</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4.2. Як переглянути які права доступу має власник файлу?</w:t>
      </w:r>
    </w:p>
    <w:p w:rsidR="00000000" w:rsidDel="00000000" w:rsidP="00000000" w:rsidRDefault="00000000" w:rsidRPr="00000000" w14:paraId="0000005D">
      <w:pPr>
        <w:rPr>
          <w:sz w:val="28"/>
          <w:szCs w:val="28"/>
        </w:rPr>
      </w:pPr>
      <w:r w:rsidDel="00000000" w:rsidR="00000000" w:rsidRPr="00000000">
        <w:rPr>
          <w:sz w:val="28"/>
          <w:szCs w:val="28"/>
          <w:rtl w:val="0"/>
        </w:rPr>
        <w:t xml:space="preserve">To see what access rights the owner of the file has, you need to enter the ls -l command. This command displays a list of files and directories in the current directory and their permissions.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4.3. Як змінити власника групи?</w:t>
      </w:r>
    </w:p>
    <w:p w:rsidR="00000000" w:rsidDel="00000000" w:rsidP="00000000" w:rsidRDefault="00000000" w:rsidRPr="00000000" w14:paraId="00000060">
      <w:pPr>
        <w:rPr>
          <w:sz w:val="28"/>
          <w:szCs w:val="28"/>
        </w:rPr>
      </w:pPr>
      <w:r w:rsidDel="00000000" w:rsidR="00000000" w:rsidRPr="00000000">
        <w:rPr>
          <w:sz w:val="28"/>
          <w:szCs w:val="28"/>
          <w:rtl w:val="0"/>
        </w:rPr>
        <w:t xml:space="preserve">To change the owner of a group, we will use the chown command.</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4.4. Як можна переглянути у терміналі який тип поточного файлу? Наведіть приклади для різних типів файлів</w:t>
      </w:r>
    </w:p>
    <w:p w:rsidR="00000000" w:rsidDel="00000000" w:rsidP="00000000" w:rsidRDefault="00000000" w:rsidRPr="00000000" w14:paraId="00000063">
      <w:pPr>
        <w:rPr>
          <w:sz w:val="28"/>
          <w:szCs w:val="28"/>
        </w:rPr>
      </w:pPr>
      <w:r w:rsidDel="00000000" w:rsidR="00000000" w:rsidRPr="00000000">
        <w:rPr>
          <w:sz w:val="28"/>
          <w:szCs w:val="28"/>
          <w:rtl w:val="0"/>
        </w:rPr>
        <w:t xml:space="preserve">To view the current file type in the terminal, use the file command.</w:t>
      </w:r>
    </w:p>
    <w:p w:rsidR="00000000" w:rsidDel="00000000" w:rsidP="00000000" w:rsidRDefault="00000000" w:rsidRPr="00000000" w14:paraId="00000064">
      <w:pPr>
        <w:rPr>
          <w:sz w:val="28"/>
          <w:szCs w:val="28"/>
        </w:rPr>
      </w:pPr>
      <w:r w:rsidDel="00000000" w:rsidR="00000000" w:rsidRPr="00000000">
        <w:rPr>
          <w:sz w:val="28"/>
          <w:szCs w:val="28"/>
          <w:rtl w:val="0"/>
        </w:rPr>
        <w:t xml:space="preserve">Examples:</w:t>
      </w:r>
    </w:p>
    <w:p w:rsidR="00000000" w:rsidDel="00000000" w:rsidP="00000000" w:rsidRDefault="00000000" w:rsidRPr="00000000" w14:paraId="00000065">
      <w:pPr>
        <w:rPr>
          <w:sz w:val="28"/>
          <w:szCs w:val="28"/>
        </w:rPr>
      </w:pPr>
      <w:r w:rsidDel="00000000" w:rsidR="00000000" w:rsidRPr="00000000">
        <w:rPr>
          <w:sz w:val="28"/>
          <w:szCs w:val="28"/>
          <w:rtl w:val="0"/>
        </w:rPr>
        <w:t xml:space="preserve">1</w:t>
      </w:r>
      <w:r w:rsidDel="00000000" w:rsidR="00000000" w:rsidRPr="00000000">
        <w:rPr>
          <w:rtl w:val="0"/>
        </w:rPr>
        <w:t xml:space="preserve"> </w:t>
      </w:r>
      <w:r w:rsidDel="00000000" w:rsidR="00000000" w:rsidRPr="00000000">
        <w:rPr>
          <w:sz w:val="28"/>
          <w:szCs w:val="28"/>
          <w:rtl w:val="0"/>
        </w:rPr>
        <w:t xml:space="preserve">Text file:</w:t>
      </w:r>
    </w:p>
    <w:p w:rsidR="00000000" w:rsidDel="00000000" w:rsidP="00000000" w:rsidRDefault="00000000" w:rsidRPr="00000000" w14:paraId="00000066">
      <w:pPr>
        <w:rPr>
          <w:sz w:val="28"/>
          <w:szCs w:val="28"/>
        </w:rPr>
      </w:pPr>
      <w:r w:rsidDel="00000000" w:rsidR="00000000" w:rsidRPr="00000000">
        <w:rPr>
          <w:sz w:val="28"/>
          <w:szCs w:val="28"/>
          <w:rtl w:val="0"/>
        </w:rPr>
        <w:t xml:space="preserve">$ file test.txt</w:t>
      </w:r>
    </w:p>
    <w:p w:rsidR="00000000" w:rsidDel="00000000" w:rsidP="00000000" w:rsidRDefault="00000000" w:rsidRPr="00000000" w14:paraId="00000067">
      <w:pPr>
        <w:rPr>
          <w:sz w:val="28"/>
          <w:szCs w:val="28"/>
        </w:rPr>
      </w:pPr>
      <w:r w:rsidDel="00000000" w:rsidR="00000000" w:rsidRPr="00000000">
        <w:rPr>
          <w:sz w:val="28"/>
          <w:szCs w:val="28"/>
          <w:rtl w:val="0"/>
        </w:rPr>
        <w:t xml:space="preserve">test.txt: ASCII text</w:t>
      </w:r>
    </w:p>
    <w:p w:rsidR="00000000" w:rsidDel="00000000" w:rsidP="00000000" w:rsidRDefault="00000000" w:rsidRPr="00000000" w14:paraId="00000068">
      <w:pPr>
        <w:rPr/>
      </w:pPr>
      <w:r w:rsidDel="00000000" w:rsidR="00000000" w:rsidRPr="00000000">
        <w:rPr>
          <w:sz w:val="28"/>
          <w:szCs w:val="28"/>
          <w:rtl w:val="0"/>
        </w:rPr>
        <w:t xml:space="preserve">2)</w:t>
      </w:r>
      <w:r w:rsidDel="00000000" w:rsidR="00000000" w:rsidRPr="00000000">
        <w:rPr>
          <w:rtl w:val="0"/>
        </w:rPr>
        <w:t xml:space="preserve"> Sound file:</w:t>
      </w:r>
    </w:p>
    <w:p w:rsidR="00000000" w:rsidDel="00000000" w:rsidP="00000000" w:rsidRDefault="00000000" w:rsidRPr="00000000" w14:paraId="00000069">
      <w:pPr>
        <w:rPr/>
      </w:pPr>
      <w:r w:rsidDel="00000000" w:rsidR="00000000" w:rsidRPr="00000000">
        <w:rPr>
          <w:rtl w:val="0"/>
        </w:rPr>
        <w:t xml:space="preserve">$ file audio.mp3</w:t>
      </w:r>
    </w:p>
    <w:p w:rsidR="00000000" w:rsidDel="00000000" w:rsidP="00000000" w:rsidRDefault="00000000" w:rsidRPr="00000000" w14:paraId="0000006A">
      <w:pPr>
        <w:rPr>
          <w:sz w:val="28"/>
          <w:szCs w:val="28"/>
        </w:rPr>
      </w:pPr>
      <w:r w:rsidDel="00000000" w:rsidR="00000000" w:rsidRPr="00000000">
        <w:rPr>
          <w:rtl w:val="0"/>
        </w:rPr>
        <w:t xml:space="preserve">audio.mp3: MPEG audio file</w:t>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3)</w:t>
      </w:r>
      <w:r w:rsidDel="00000000" w:rsidR="00000000" w:rsidRPr="00000000">
        <w:rPr>
          <w:rtl w:val="0"/>
        </w:rPr>
        <w:t xml:space="preserve"> </w:t>
      </w:r>
      <w:r w:rsidDel="00000000" w:rsidR="00000000" w:rsidRPr="00000000">
        <w:rPr>
          <w:sz w:val="28"/>
          <w:szCs w:val="28"/>
          <w:rtl w:val="0"/>
        </w:rPr>
        <w:t xml:space="preserve">Video file:</w:t>
      </w:r>
    </w:p>
    <w:p w:rsidR="00000000" w:rsidDel="00000000" w:rsidP="00000000" w:rsidRDefault="00000000" w:rsidRPr="00000000" w14:paraId="0000006C">
      <w:pPr>
        <w:rPr>
          <w:sz w:val="28"/>
          <w:szCs w:val="28"/>
        </w:rPr>
      </w:pPr>
      <w:r w:rsidDel="00000000" w:rsidR="00000000" w:rsidRPr="00000000">
        <w:rPr>
          <w:sz w:val="28"/>
          <w:szCs w:val="28"/>
          <w:rtl w:val="0"/>
        </w:rPr>
        <w:t xml:space="preserve">$ file video.mp4</w:t>
      </w:r>
    </w:p>
    <w:p w:rsidR="00000000" w:rsidDel="00000000" w:rsidP="00000000" w:rsidRDefault="00000000" w:rsidRPr="00000000" w14:paraId="0000006D">
      <w:pPr>
        <w:rPr>
          <w:sz w:val="28"/>
          <w:szCs w:val="28"/>
        </w:rPr>
      </w:pPr>
      <w:r w:rsidDel="00000000" w:rsidR="00000000" w:rsidRPr="00000000">
        <w:rPr>
          <w:sz w:val="28"/>
          <w:szCs w:val="28"/>
          <w:rtl w:val="0"/>
        </w:rPr>
        <w:t xml:space="preserve">video.mp4: MPEG-4 video file</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4.5. Для чого використовуються дозволи Setuid та Setgid?</w:t>
      </w:r>
    </w:p>
    <w:p w:rsidR="00000000" w:rsidDel="00000000" w:rsidP="00000000" w:rsidRDefault="00000000" w:rsidRPr="00000000" w14:paraId="00000070">
      <w:pPr>
        <w:rPr>
          <w:sz w:val="28"/>
          <w:szCs w:val="28"/>
        </w:rPr>
      </w:pPr>
      <w:r w:rsidDel="00000000" w:rsidR="00000000" w:rsidRPr="00000000">
        <w:rPr>
          <w:sz w:val="28"/>
          <w:szCs w:val="28"/>
          <w:rtl w:val="0"/>
        </w:rPr>
        <w:t xml:space="preserve">Setuid and Setgid permissions are used to allow users to run executable files or open directories with the owner or group permissions of the file or directory.</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4.6. Для чого в системі потрібен так званий “липкий біт” (Sticky Bit). Наведіть приклади коли цей дозвіл доцільно використовувати.</w:t>
      </w:r>
    </w:p>
    <w:p w:rsidR="00000000" w:rsidDel="00000000" w:rsidP="00000000" w:rsidRDefault="00000000" w:rsidRPr="00000000" w14:paraId="00000073">
      <w:pPr>
        <w:rPr>
          <w:sz w:val="28"/>
          <w:szCs w:val="28"/>
        </w:rPr>
      </w:pPr>
      <w:r w:rsidDel="00000000" w:rsidR="00000000" w:rsidRPr="00000000">
        <w:rPr>
          <w:sz w:val="28"/>
          <w:szCs w:val="28"/>
          <w:rtl w:val="0"/>
        </w:rPr>
        <w:t xml:space="preserve">Sticky Bit is used for directories that contain temporary files, such as the /tmp directory. This allows the user to create temporary files in this directory, but does not allow the user to delete or move files created by other users.</w:t>
      </w:r>
    </w:p>
    <w:p w:rsidR="00000000" w:rsidDel="00000000" w:rsidP="00000000" w:rsidRDefault="00000000" w:rsidRPr="00000000" w14:paraId="00000074">
      <w:pPr>
        <w:rPr>
          <w:sz w:val="28"/>
          <w:szCs w:val="28"/>
        </w:rPr>
      </w:pPr>
      <w:r w:rsidDel="00000000" w:rsidR="00000000" w:rsidRPr="00000000">
        <w:rPr>
          <w:sz w:val="28"/>
          <w:szCs w:val="28"/>
          <w:rtl w:val="0"/>
        </w:rPr>
        <w:t xml:space="preserve">Examples:</w:t>
      </w:r>
    </w:p>
    <w:p w:rsidR="00000000" w:rsidDel="00000000" w:rsidP="00000000" w:rsidRDefault="00000000" w:rsidRPr="00000000" w14:paraId="00000075">
      <w:pPr>
        <w:rPr>
          <w:sz w:val="28"/>
          <w:szCs w:val="28"/>
        </w:rPr>
      </w:pPr>
      <w:r w:rsidDel="00000000" w:rsidR="00000000" w:rsidRPr="00000000">
        <w:rPr>
          <w:sz w:val="28"/>
          <w:szCs w:val="28"/>
          <w:rtl w:val="0"/>
        </w:rPr>
        <w:t xml:space="preserve">1)</w:t>
      </w:r>
      <w:r w:rsidDel="00000000" w:rsidR="00000000" w:rsidRPr="00000000">
        <w:rPr>
          <w:rtl w:val="0"/>
        </w:rPr>
        <w:t xml:space="preserve"> </w:t>
      </w:r>
      <w:r w:rsidDel="00000000" w:rsidR="00000000" w:rsidRPr="00000000">
        <w:rPr>
          <w:sz w:val="28"/>
          <w:szCs w:val="28"/>
          <w:rtl w:val="0"/>
        </w:rPr>
        <w:t xml:space="preserve">For directories that contain temporary files: Sticky Bit allows users to create temporary files in that directory, but does not allow them to delete or move files created by other users. This helps prevent important temporary files from being accidentally deleted or moved.</w:t>
      </w:r>
    </w:p>
    <w:p w:rsidR="00000000" w:rsidDel="00000000" w:rsidP="00000000" w:rsidRDefault="00000000" w:rsidRPr="00000000" w14:paraId="00000076">
      <w:pPr>
        <w:rPr>
          <w:sz w:val="28"/>
          <w:szCs w:val="28"/>
        </w:rPr>
      </w:pPr>
      <w:r w:rsidDel="00000000" w:rsidR="00000000" w:rsidRPr="00000000">
        <w:rPr>
          <w:sz w:val="28"/>
          <w:szCs w:val="28"/>
          <w:rtl w:val="0"/>
        </w:rPr>
        <w:t xml:space="preserve">2)</w:t>
      </w:r>
      <w:r w:rsidDel="00000000" w:rsidR="00000000" w:rsidRPr="00000000">
        <w:rPr>
          <w:rtl w:val="0"/>
        </w:rPr>
        <w:t xml:space="preserve"> </w:t>
      </w:r>
      <w:r w:rsidDel="00000000" w:rsidR="00000000" w:rsidRPr="00000000">
        <w:rPr>
          <w:sz w:val="28"/>
          <w:szCs w:val="28"/>
          <w:rtl w:val="0"/>
        </w:rPr>
        <w:t xml:space="preserve">For directories that contain files that should be accessible to all users but that should not be modified: Sticky Bit allows all users to read and execute files in that directory, but does not allow them to modify them. This helps protect files from unauthorized changes.</w:t>
      </w:r>
    </w:p>
    <w:p w:rsidR="00000000" w:rsidDel="00000000" w:rsidP="00000000" w:rsidRDefault="00000000" w:rsidRPr="00000000" w14:paraId="00000077">
      <w:pPr>
        <w:rPr>
          <w:sz w:val="28"/>
          <w:szCs w:val="28"/>
        </w:rPr>
      </w:pPr>
      <w:r w:rsidDel="00000000" w:rsidR="00000000" w:rsidRPr="00000000">
        <w:rPr>
          <w:sz w:val="28"/>
          <w:szCs w:val="28"/>
          <w:rtl w:val="0"/>
        </w:rPr>
        <w:t xml:space="preserve">3)</w:t>
      </w:r>
      <w:r w:rsidDel="00000000" w:rsidR="00000000" w:rsidRPr="00000000">
        <w:rPr>
          <w:rtl w:val="0"/>
        </w:rPr>
        <w:t xml:space="preserve"> </w:t>
      </w:r>
      <w:r w:rsidDel="00000000" w:rsidR="00000000" w:rsidRPr="00000000">
        <w:rPr>
          <w:sz w:val="28"/>
          <w:szCs w:val="28"/>
          <w:rtl w:val="0"/>
        </w:rPr>
        <w:t xml:space="preserve">For directories that contain files that should only be accessible to a specific group of users: Sticky Bit allows only users who are members of the directory's owner group to create, read, execute, and delete files in that directory. This helps protect files from unauthorized access.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5. Підготувати в електронному вигляді початковий варіант звіту:</w:t>
      </w:r>
    </w:p>
    <w:p w:rsidR="00000000" w:rsidDel="00000000" w:rsidP="00000000" w:rsidRDefault="00000000" w:rsidRPr="00000000" w14:paraId="0000007A">
      <w:pPr>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7B">
      <w:pPr>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7C">
      <w:pPr>
        <w:rPr>
          <w:sz w:val="28"/>
          <w:szCs w:val="28"/>
        </w:rPr>
      </w:pPr>
      <w:r w:rsidDel="00000000" w:rsidR="00000000" w:rsidRPr="00000000">
        <w:rPr>
          <w:sz w:val="28"/>
          <w:szCs w:val="28"/>
          <w:rtl w:val="0"/>
        </w:rPr>
        <w:t xml:space="preserve">- Відповіді на п.4.1-4.6 з завдань для попередньої підготовки</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i w:val="1"/>
          <w:sz w:val="28"/>
          <w:szCs w:val="28"/>
        </w:rPr>
      </w:pPr>
      <w:r w:rsidDel="00000000" w:rsidR="00000000" w:rsidRPr="00000000">
        <w:rPr>
          <w:b w:val="1"/>
          <w:sz w:val="28"/>
          <w:szCs w:val="28"/>
          <w:rtl w:val="0"/>
        </w:rPr>
        <w:t xml:space="preserve">Хід роботи</w:t>
      </w:r>
      <w:r w:rsidDel="00000000" w:rsidR="00000000" w:rsidRPr="00000000">
        <w:rPr>
          <w:rtl w:val="0"/>
        </w:rPr>
      </w:r>
    </w:p>
    <w:p w:rsidR="00000000" w:rsidDel="00000000" w:rsidP="00000000" w:rsidRDefault="00000000" w:rsidRPr="00000000" w14:paraId="0000007F">
      <w:pPr>
        <w:jc w:val="both"/>
        <w:rPr>
          <w:b w:val="1"/>
          <w:i w:val="1"/>
          <w:sz w:val="28"/>
          <w:szCs w:val="28"/>
        </w:rPr>
      </w:pPr>
      <w:r w:rsidDel="00000000" w:rsidR="00000000" w:rsidRPr="00000000">
        <w:rPr>
          <w:rtl w:val="0"/>
        </w:rPr>
      </w:r>
    </w:p>
    <w:p w:rsidR="00000000" w:rsidDel="00000000" w:rsidP="00000000" w:rsidRDefault="00000000" w:rsidRPr="00000000" w14:paraId="00000080">
      <w:pPr>
        <w:jc w:val="both"/>
        <w:rPr>
          <w:color w:val="000000"/>
          <w:sz w:val="28"/>
          <w:szCs w:val="28"/>
        </w:rPr>
      </w:pPr>
      <w:r w:rsidDel="00000000" w:rsidR="00000000" w:rsidRPr="00000000">
        <w:rPr>
          <w:color w:val="000000"/>
          <w:sz w:val="28"/>
          <w:szCs w:val="28"/>
          <w:rtl w:val="0"/>
        </w:rPr>
        <w:t xml:space="preserve">1. Початкова робота в CLI-режимі в Linux ОС сімейства Linux:</w:t>
      </w:r>
    </w:p>
    <w:p w:rsidR="00000000" w:rsidDel="00000000" w:rsidP="00000000" w:rsidRDefault="00000000" w:rsidRPr="00000000" w14:paraId="00000081">
      <w:pPr>
        <w:jc w:val="both"/>
        <w:rPr>
          <w:color w:val="000000"/>
          <w:sz w:val="28"/>
          <w:szCs w:val="28"/>
        </w:rPr>
      </w:pPr>
      <w:r w:rsidDel="00000000" w:rsidR="00000000" w:rsidRPr="00000000">
        <w:rPr>
          <w:color w:val="000000"/>
          <w:sz w:val="28"/>
          <w:szCs w:val="28"/>
          <w:rtl w:val="0"/>
        </w:rPr>
        <w:t xml:space="preserve">1.1. Запустіть віртуальну машину VirtualBox, оберіть CentOS та запустіть її. Виконайте вхід в систему</w:t>
      </w:r>
      <w:r w:rsidDel="00000000" w:rsidR="00000000" w:rsidRPr="00000000">
        <w:rPr>
          <w:sz w:val="28"/>
          <w:szCs w:val="28"/>
          <w:rtl w:val="0"/>
        </w:rPr>
        <w:t xml:space="preserve"> </w:t>
      </w:r>
      <w:r w:rsidDel="00000000" w:rsidR="00000000" w:rsidRPr="00000000">
        <w:rPr>
          <w:color w:val="000000"/>
          <w:sz w:val="28"/>
          <w:szCs w:val="28"/>
          <w:rtl w:val="0"/>
        </w:rPr>
        <w:t xml:space="preserve">під користувачем: CentOS, пароль для входу: reverse (якщо виконуєте ЛР у 401 ауд.) та запустіть термінал.</w:t>
      </w:r>
    </w:p>
    <w:p w:rsidR="00000000" w:rsidDel="00000000" w:rsidP="00000000" w:rsidRDefault="00000000" w:rsidRPr="00000000" w14:paraId="00000082">
      <w:pPr>
        <w:jc w:val="both"/>
        <w:rPr>
          <w:color w:val="000000"/>
          <w:sz w:val="28"/>
          <w:szCs w:val="28"/>
        </w:rPr>
      </w:pPr>
      <w:r w:rsidDel="00000000" w:rsidR="00000000" w:rsidRPr="00000000">
        <w:rPr>
          <w:color w:val="000000"/>
          <w:sz w:val="28"/>
          <w:szCs w:val="28"/>
          <w:rtl w:val="0"/>
        </w:rPr>
        <w:t xml:space="preserve">1.2. Запустіть віртуальну машину Ubuntu_PC (якщо виконуєте завдання ЛР через академію netacad)</w:t>
      </w:r>
    </w:p>
    <w:p w:rsidR="00000000" w:rsidDel="00000000" w:rsidP="00000000" w:rsidRDefault="00000000" w:rsidRPr="00000000" w14:paraId="00000083">
      <w:pPr>
        <w:jc w:val="both"/>
        <w:rPr>
          <w:color w:val="000000"/>
          <w:sz w:val="28"/>
          <w:szCs w:val="28"/>
        </w:rPr>
      </w:pPr>
      <w:r w:rsidDel="00000000" w:rsidR="00000000" w:rsidRPr="00000000">
        <w:rPr>
          <w:color w:val="000000"/>
          <w:sz w:val="28"/>
          <w:szCs w:val="28"/>
          <w:rtl w:val="0"/>
        </w:rPr>
        <w:t xml:space="preserve">1.3. Запустіть свою операційну систему сімейства Linux (якщо працюєте на власному ПК та її встановили) та запустіть термінал.</w:t>
      </w:r>
    </w:p>
    <w:p w:rsidR="00000000" w:rsidDel="00000000" w:rsidP="00000000" w:rsidRDefault="00000000" w:rsidRPr="00000000" w14:paraId="00000084">
      <w:pPr>
        <w:jc w:val="both"/>
        <w:rPr>
          <w:color w:val="000000"/>
          <w:sz w:val="28"/>
          <w:szCs w:val="28"/>
        </w:rPr>
      </w:pPr>
      <w:r w:rsidDel="00000000" w:rsidR="00000000" w:rsidRPr="00000000">
        <w:rPr>
          <w:rtl w:val="0"/>
        </w:rPr>
      </w:r>
    </w:p>
    <w:p w:rsidR="00000000" w:rsidDel="00000000" w:rsidP="00000000" w:rsidRDefault="00000000" w:rsidRPr="00000000" w14:paraId="00000085">
      <w:pPr>
        <w:jc w:val="both"/>
        <w:rPr>
          <w:color w:val="000000"/>
          <w:sz w:val="28"/>
          <w:szCs w:val="28"/>
        </w:rPr>
      </w:pPr>
      <w:r w:rsidDel="00000000" w:rsidR="00000000" w:rsidRPr="00000000">
        <w:rPr>
          <w:b w:val="1"/>
          <w:i w:val="1"/>
          <w:sz w:val="28"/>
          <w:szCs w:val="28"/>
          <w:rtl w:val="0"/>
        </w:rPr>
        <w:t xml:space="preserve">Готував матеріал студент Бродзінський Є.В.</w:t>
      </w:r>
      <w:r w:rsidDel="00000000" w:rsidR="00000000" w:rsidRPr="00000000">
        <w:rPr>
          <w:rtl w:val="0"/>
        </w:rPr>
      </w:r>
    </w:p>
    <w:p w:rsidR="00000000" w:rsidDel="00000000" w:rsidP="00000000" w:rsidRDefault="00000000" w:rsidRPr="00000000" w14:paraId="00000086">
      <w:pPr>
        <w:rPr>
          <w:color w:val="000000"/>
          <w:sz w:val="28"/>
          <w:szCs w:val="28"/>
        </w:rPr>
      </w:pPr>
      <w:r w:rsidDel="00000000" w:rsidR="00000000" w:rsidRPr="00000000">
        <w:rPr>
          <w:color w:val="000000"/>
          <w:sz w:val="28"/>
          <w:szCs w:val="28"/>
          <w:rtl w:val="0"/>
        </w:rPr>
        <w:t xml:space="preserve">Опрацюйте всі приклади команд, що представлені у лабораторних роботах курсу NDG Linux Essentials:</w:t>
      </w:r>
    </w:p>
    <w:p w:rsidR="00000000" w:rsidDel="00000000" w:rsidP="00000000" w:rsidRDefault="00000000" w:rsidRPr="00000000" w14:paraId="00000087">
      <w:pPr>
        <w:rPr>
          <w:color w:val="000000"/>
          <w:sz w:val="28"/>
          <w:szCs w:val="28"/>
        </w:rPr>
      </w:pPr>
      <w:r w:rsidDel="00000000" w:rsidR="00000000" w:rsidRPr="00000000">
        <w:rPr>
          <w:color w:val="000000"/>
          <w:sz w:val="28"/>
          <w:szCs w:val="28"/>
          <w:rtl w:val="0"/>
        </w:rPr>
        <w:t xml:space="preserve">- Lab 17: Ownership and Permissions</w:t>
      </w:r>
    </w:p>
    <w:p w:rsidR="00000000" w:rsidDel="00000000" w:rsidP="00000000" w:rsidRDefault="00000000" w:rsidRPr="00000000" w14:paraId="00000088">
      <w:pPr>
        <w:rPr>
          <w:color w:val="000000"/>
          <w:sz w:val="28"/>
          <w:szCs w:val="28"/>
        </w:rPr>
      </w:pPr>
      <w:r w:rsidDel="00000000" w:rsidR="00000000" w:rsidRPr="00000000">
        <w:rPr>
          <w:color w:val="000000"/>
          <w:sz w:val="28"/>
          <w:szCs w:val="28"/>
          <w:rtl w:val="0"/>
        </w:rPr>
        <w:t xml:space="preserve">- Lab 18: Special Directories and FilesNDG Linux Essentials - Lab 15: System and User</w:t>
      </w:r>
    </w:p>
    <w:p w:rsidR="00000000" w:rsidDel="00000000" w:rsidP="00000000" w:rsidRDefault="00000000" w:rsidRPr="00000000" w14:paraId="00000089">
      <w:pPr>
        <w:rPr>
          <w:color w:val="000000"/>
          <w:sz w:val="28"/>
          <w:szCs w:val="28"/>
        </w:rPr>
      </w:pPr>
      <w:r w:rsidDel="00000000" w:rsidR="00000000" w:rsidRPr="00000000">
        <w:rPr>
          <w:color w:val="000000"/>
          <w:sz w:val="28"/>
          <w:szCs w:val="28"/>
          <w:rtl w:val="0"/>
        </w:rPr>
        <w:t xml:space="preserve">Security</w:t>
      </w:r>
    </w:p>
    <w:p w:rsidR="00000000" w:rsidDel="00000000" w:rsidP="00000000" w:rsidRDefault="00000000" w:rsidRPr="00000000" w14:paraId="0000008A">
      <w:pPr>
        <w:rPr>
          <w:color w:val="000000"/>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t xml:space="preserve">NDG Linux Essentials - Lab 17: Ownership and Permissions</w:t>
      </w:r>
      <w:r w:rsidDel="00000000" w:rsidR="00000000" w:rsidRPr="00000000">
        <w:rPr>
          <w:rtl w:val="0"/>
        </w:rPr>
      </w:r>
    </w:p>
    <w:tbl>
      <w:tblPr>
        <w:tblStyle w:val="Table2"/>
        <w:tblW w:w="1049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8"/>
        <w:gridCol w:w="6376"/>
        <w:tblGridChange w:id="0">
          <w:tblGrid>
            <w:gridCol w:w="4118"/>
            <w:gridCol w:w="63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color w:val="000000"/>
                <w:sz w:val="22"/>
                <w:szCs w:val="22"/>
              </w:rPr>
            </w:pPr>
            <w:r w:rsidDel="00000000" w:rsidR="00000000" w:rsidRPr="00000000">
              <w:rPr>
                <w:color w:val="000000"/>
                <w:sz w:val="22"/>
                <w:szCs w:val="22"/>
                <w:rtl w:val="0"/>
              </w:rPr>
              <w:t xml:space="preserve">Command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color w:val="000000"/>
                <w:sz w:val="22"/>
                <w:szCs w:val="22"/>
              </w:rPr>
            </w:pPr>
            <w:r w:rsidDel="00000000" w:rsidR="00000000" w:rsidRPr="00000000">
              <w:rPr>
                <w:color w:val="000000"/>
                <w:sz w:val="22"/>
                <w:szCs w:val="22"/>
                <w:rtl w:val="0"/>
              </w:rPr>
              <w:t xml:space="preserve">Its purpose and functionality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both"/>
              <w:rPr>
                <w:color w:val="000000"/>
                <w:sz w:val="22"/>
                <w:szCs w:val="22"/>
              </w:rPr>
            </w:pPr>
            <w:r w:rsidDel="00000000" w:rsidR="00000000" w:rsidRPr="00000000">
              <w:rPr>
                <w:color w:val="000000"/>
                <w:sz w:val="22"/>
                <w:szCs w:val="22"/>
                <w:rtl w:val="0"/>
              </w:rPr>
              <w:t xml:space="preserve">cd /tmp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color w:val="000000"/>
                <w:sz w:val="22"/>
                <w:szCs w:val="22"/>
              </w:rPr>
            </w:pPr>
            <w:r w:rsidDel="00000000" w:rsidR="00000000" w:rsidRPr="00000000">
              <w:rPr>
                <w:color w:val="000000"/>
                <w:sz w:val="22"/>
                <w:szCs w:val="22"/>
                <w:rtl w:val="0"/>
              </w:rPr>
              <w:tab/>
              <w:t xml:space="preserve">Change to the /tmp directory.</w:t>
            </w:r>
          </w:p>
        </w:tc>
      </w:tr>
      <w:tr>
        <w:trPr>
          <w:cantSplit w:val="0"/>
          <w:trHeight w:val="2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color w:val="000000"/>
                <w:sz w:val="22"/>
                <w:szCs w:val="22"/>
              </w:rPr>
            </w:pPr>
            <w:r w:rsidDel="00000000" w:rsidR="00000000" w:rsidRPr="00000000">
              <w:rPr>
                <w:color w:val="000000"/>
                <w:sz w:val="22"/>
                <w:szCs w:val="22"/>
                <w:rtl w:val="0"/>
              </w:rPr>
              <w:t xml:space="preserve">mkdir priv-dir pub-dir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color w:val="000000"/>
                <w:sz w:val="22"/>
                <w:szCs w:val="22"/>
              </w:rPr>
            </w:pPr>
            <w:r w:rsidDel="00000000" w:rsidR="00000000" w:rsidRPr="00000000">
              <w:rPr>
                <w:color w:val="000000"/>
                <w:sz w:val="22"/>
                <w:szCs w:val="22"/>
                <w:rtl w:val="0"/>
              </w:rPr>
              <w:t xml:space="preserve">Create two directories named priv-dir and pub-dir.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color w:val="000000"/>
                <w:sz w:val="22"/>
                <w:szCs w:val="22"/>
              </w:rPr>
            </w:pPr>
            <w:r w:rsidDel="00000000" w:rsidR="00000000" w:rsidRPr="00000000">
              <w:rPr>
                <w:color w:val="000000"/>
                <w:sz w:val="22"/>
                <w:szCs w:val="22"/>
                <w:rtl w:val="0"/>
              </w:rPr>
              <w:t xml:space="preserve">touch priv-dir/priv-file&lt;br&gt;touch pub-dir/pub-file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color w:val="000000"/>
                <w:sz w:val="22"/>
                <w:szCs w:val="22"/>
              </w:rPr>
            </w:pPr>
            <w:r w:rsidDel="00000000" w:rsidR="00000000" w:rsidRPr="00000000">
              <w:rPr>
                <w:color w:val="000000"/>
                <w:sz w:val="22"/>
                <w:szCs w:val="22"/>
                <w:rtl w:val="0"/>
              </w:rPr>
              <w:t xml:space="preserve">Create two files: priv-file in priv-dir and pub-file in pub-dir.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both"/>
              <w:rPr>
                <w:color w:val="000000"/>
                <w:sz w:val="22"/>
                <w:szCs w:val="22"/>
              </w:rPr>
            </w:pPr>
            <w:r w:rsidDel="00000000" w:rsidR="00000000" w:rsidRPr="00000000">
              <w:rPr>
                <w:color w:val="000000"/>
                <w:sz w:val="22"/>
                <w:szCs w:val="22"/>
                <w:rtl w:val="0"/>
              </w:rPr>
              <w:t xml:space="preserve">ls -l priv-dir&lt;br&gt;ls -l pub-dir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color w:val="000000"/>
                <w:sz w:val="22"/>
                <w:szCs w:val="22"/>
              </w:rPr>
            </w:pPr>
            <w:r w:rsidDel="00000000" w:rsidR="00000000" w:rsidRPr="00000000">
              <w:rPr>
                <w:color w:val="000000"/>
                <w:sz w:val="22"/>
                <w:szCs w:val="22"/>
                <w:rtl w:val="0"/>
              </w:rPr>
              <w:t xml:space="preserve">Display details (long format) of directories priv-dir and pub-dir.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color w:val="000000"/>
                <w:sz w:val="22"/>
                <w:szCs w:val="22"/>
              </w:rPr>
            </w:pPr>
            <w:r w:rsidDel="00000000" w:rsidR="00000000" w:rsidRPr="00000000">
              <w:rPr>
                <w:color w:val="000000"/>
                <w:sz w:val="22"/>
                <w:szCs w:val="22"/>
                <w:rtl w:val="0"/>
              </w:rPr>
              <w:t xml:space="preserve">ls -ld priv-dir&lt;br&gt;ls -l priv-dir/priv-file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color w:val="000000"/>
                <w:sz w:val="22"/>
                <w:szCs w:val="22"/>
              </w:rPr>
            </w:pPr>
            <w:r w:rsidDel="00000000" w:rsidR="00000000" w:rsidRPr="00000000">
              <w:rPr>
                <w:color w:val="000000"/>
                <w:sz w:val="22"/>
                <w:szCs w:val="22"/>
                <w:rtl w:val="0"/>
              </w:rPr>
              <w:t xml:space="preserve">Display details (long format) for priv-dir and priv-file.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color w:val="000000"/>
                <w:sz w:val="22"/>
                <w:szCs w:val="22"/>
              </w:rPr>
            </w:pPr>
            <w:r w:rsidDel="00000000" w:rsidR="00000000" w:rsidRPr="00000000">
              <w:rPr>
                <w:color w:val="000000"/>
                <w:sz w:val="22"/>
                <w:szCs w:val="22"/>
                <w:rtl w:val="0"/>
              </w:rPr>
              <w:t xml:space="preserve">chmod o-rx priv-dir/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color w:val="000000"/>
                <w:sz w:val="22"/>
                <w:szCs w:val="22"/>
              </w:rPr>
            </w:pPr>
            <w:r w:rsidDel="00000000" w:rsidR="00000000" w:rsidRPr="00000000">
              <w:rPr>
                <w:color w:val="000000"/>
                <w:sz w:val="22"/>
                <w:szCs w:val="22"/>
                <w:rtl w:val="0"/>
              </w:rPr>
              <w:t xml:space="preserve">Deny read and execute access for others to the priv-dir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color w:val="000000"/>
                <w:sz w:val="22"/>
                <w:szCs w:val="22"/>
              </w:rPr>
            </w:pPr>
            <w:r w:rsidDel="00000000" w:rsidR="00000000" w:rsidRPr="00000000">
              <w:rPr>
                <w:color w:val="000000"/>
                <w:sz w:val="22"/>
                <w:szCs w:val="22"/>
                <w:rtl w:val="0"/>
              </w:rPr>
              <w:t xml:space="preserve">ls -ld priv-dir/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color w:val="000000"/>
                <w:sz w:val="22"/>
                <w:szCs w:val="22"/>
              </w:rPr>
            </w:pPr>
            <w:r w:rsidDel="00000000" w:rsidR="00000000" w:rsidRPr="00000000">
              <w:rPr>
                <w:color w:val="000000"/>
                <w:sz w:val="22"/>
                <w:szCs w:val="22"/>
                <w:rtl w:val="0"/>
              </w:rPr>
              <w:tab/>
              <w:t xml:space="preserve">Check changes in permissions for the priv-dir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color w:val="000000"/>
                <w:sz w:val="22"/>
                <w:szCs w:val="22"/>
              </w:rPr>
            </w:pPr>
            <w:r w:rsidDel="00000000" w:rsidR="00000000" w:rsidRPr="00000000">
              <w:rPr>
                <w:color w:val="000000"/>
                <w:sz w:val="22"/>
                <w:szCs w:val="22"/>
                <w:rtl w:val="0"/>
              </w:rPr>
              <w:t xml:space="preserve">chmod a+x file&lt;br&gt;chmod g-w file&lt;br&gt;chmod go+r file&lt;br&gt;chmod o=rwx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color w:val="000000"/>
                <w:sz w:val="22"/>
                <w:szCs w:val="22"/>
              </w:rPr>
            </w:pPr>
            <w:r w:rsidDel="00000000" w:rsidR="00000000" w:rsidRPr="00000000">
              <w:rPr>
                <w:color w:val="000000"/>
                <w:sz w:val="22"/>
                <w:szCs w:val="22"/>
                <w:rtl w:val="0"/>
              </w:rPr>
              <w:t xml:space="preserve"> Change file permissions using the symbolic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color w:val="000000"/>
                <w:sz w:val="22"/>
                <w:szCs w:val="22"/>
              </w:rPr>
            </w:pPr>
            <w:r w:rsidDel="00000000" w:rsidR="00000000" w:rsidRPr="00000000">
              <w:rPr>
                <w:color w:val="000000"/>
                <w:sz w:val="22"/>
                <w:szCs w:val="22"/>
                <w:rtl w:val="0"/>
              </w:rPr>
              <w:t xml:space="preserve">ls -ld pub-dir/&lt;br&gt;chmod o+w pub-dir/&lt;br&gt;ls -ld pub-dir/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color w:val="000000"/>
                <w:sz w:val="22"/>
                <w:szCs w:val="22"/>
              </w:rPr>
            </w:pPr>
            <w:r w:rsidDel="00000000" w:rsidR="00000000" w:rsidRPr="00000000">
              <w:rPr>
                <w:color w:val="000000"/>
                <w:sz w:val="22"/>
                <w:szCs w:val="22"/>
                <w:rtl w:val="0"/>
              </w:rPr>
              <w:t xml:space="preserve">Allow write access for others to the pub-dir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color w:val="000000"/>
                <w:sz w:val="22"/>
                <w:szCs w:val="22"/>
              </w:rPr>
            </w:pPr>
            <w:r w:rsidDel="00000000" w:rsidR="00000000" w:rsidRPr="00000000">
              <w:rPr>
                <w:color w:val="000000"/>
                <w:sz w:val="22"/>
                <w:szCs w:val="22"/>
                <w:rtl w:val="0"/>
              </w:rPr>
              <w:t xml:space="preserve">ls -l priv-dir/priv-file&lt;br&gt;chmod g-rw,o-r priv-dir/priv-file&lt;br&gt;ls -l priv-dir/priv-file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color w:val="000000"/>
                <w:sz w:val="22"/>
                <w:szCs w:val="22"/>
              </w:rPr>
            </w:pPr>
            <w:r w:rsidDel="00000000" w:rsidR="00000000" w:rsidRPr="00000000">
              <w:rPr>
                <w:color w:val="000000"/>
                <w:sz w:val="22"/>
                <w:szCs w:val="22"/>
                <w:rtl w:val="0"/>
              </w:rPr>
              <w:t xml:space="preserve">Deny access for the group and others to the priv-file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color w:val="000000"/>
                <w:sz w:val="22"/>
                <w:szCs w:val="22"/>
              </w:rPr>
            </w:pPr>
            <w:r w:rsidDel="00000000" w:rsidR="00000000" w:rsidRPr="00000000">
              <w:rPr>
                <w:color w:val="000000"/>
                <w:sz w:val="22"/>
                <w:szCs w:val="22"/>
                <w:rtl w:val="0"/>
              </w:rPr>
              <w:t xml:space="preserve">ls -l pub-dir/pub-file&lt;br&gt;chmod a=rw pub-dir/pub-file&lt;br&gt;ls -l pub-dir/pub-file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color w:val="000000"/>
                <w:sz w:val="22"/>
                <w:szCs w:val="22"/>
              </w:rPr>
            </w:pPr>
            <w:r w:rsidDel="00000000" w:rsidR="00000000" w:rsidRPr="00000000">
              <w:rPr>
                <w:color w:val="000000"/>
                <w:sz w:val="22"/>
                <w:szCs w:val="22"/>
                <w:rtl w:val="0"/>
              </w:rPr>
              <w:t xml:space="preserve">Grant read and write permission to everyone for the pub-file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color w:val="000000"/>
                <w:sz w:val="22"/>
                <w:szCs w:val="22"/>
              </w:rPr>
            </w:pPr>
            <w:r w:rsidDel="00000000" w:rsidR="00000000" w:rsidRPr="00000000">
              <w:rPr>
                <w:color w:val="000000"/>
                <w:sz w:val="22"/>
                <w:szCs w:val="22"/>
                <w:rtl w:val="0"/>
              </w:rPr>
              <w:t xml:space="preserve">echo "date" &gt; test.sh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color w:val="000000"/>
                <w:sz w:val="22"/>
                <w:szCs w:val="22"/>
              </w:rPr>
            </w:pPr>
            <w:r w:rsidDel="00000000" w:rsidR="00000000" w:rsidRPr="00000000">
              <w:rPr>
                <w:color w:val="000000"/>
                <w:sz w:val="22"/>
                <w:szCs w:val="22"/>
                <w:rtl w:val="0"/>
              </w:rPr>
              <w:t xml:space="preserve">Create a file test.sh with the content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color w:val="000000"/>
                <w:sz w:val="22"/>
                <w:szCs w:val="22"/>
              </w:rPr>
            </w:pPr>
            <w:r w:rsidDel="00000000" w:rsidR="00000000" w:rsidRPr="00000000">
              <w:rPr>
                <w:color w:val="000000"/>
                <w:sz w:val="22"/>
                <w:szCs w:val="22"/>
                <w:rtl w:val="0"/>
              </w:rPr>
              <w:t xml:space="preserve">./test.sh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color w:val="000000"/>
                <w:sz w:val="22"/>
                <w:szCs w:val="22"/>
              </w:rPr>
            </w:pPr>
            <w:r w:rsidDel="00000000" w:rsidR="00000000" w:rsidRPr="00000000">
              <w:rPr>
                <w:color w:val="000000"/>
                <w:sz w:val="22"/>
                <w:szCs w:val="22"/>
                <w:rtl w:val="0"/>
              </w:rPr>
              <w:t xml:space="preserve">Attempt to execute the test.sh file, resulting in an error.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color w:val="000000"/>
                <w:sz w:val="22"/>
                <w:szCs w:val="22"/>
              </w:rPr>
            </w:pPr>
            <w:r w:rsidDel="00000000" w:rsidR="00000000" w:rsidRPr="00000000">
              <w:rPr>
                <w:color w:val="000000"/>
                <w:sz w:val="22"/>
                <w:szCs w:val="22"/>
                <w:rtl w:val="0"/>
              </w:rPr>
              <w:t xml:space="preserve">chmod u+x test.sh&lt;br&gt;./test.sh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color w:val="000000"/>
                <w:sz w:val="22"/>
                <w:szCs w:val="22"/>
              </w:rPr>
            </w:pPr>
            <w:r w:rsidDel="00000000" w:rsidR="00000000" w:rsidRPr="00000000">
              <w:rPr>
                <w:color w:val="000000"/>
                <w:sz w:val="22"/>
                <w:szCs w:val="22"/>
                <w:rtl w:val="0"/>
              </w:rPr>
              <w:t xml:space="preserve">Grant execute permission to the user and execute the test.sh file.</w:t>
            </w:r>
          </w:p>
        </w:tc>
      </w:tr>
    </w:tbl>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t xml:space="preserve">NDG Linux Essentials - Lab 18: Special Directories and Files</w:t>
      </w:r>
      <w:r w:rsidDel="00000000" w:rsidR="00000000" w:rsidRPr="00000000">
        <w:rPr>
          <w:rtl w:val="0"/>
        </w:rPr>
      </w:r>
    </w:p>
    <w:tbl>
      <w:tblPr>
        <w:tblStyle w:val="Table3"/>
        <w:tblW w:w="1049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8"/>
        <w:gridCol w:w="6376"/>
        <w:tblGridChange w:id="0">
          <w:tblGrid>
            <w:gridCol w:w="4118"/>
            <w:gridCol w:w="63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color w:val="000000"/>
                <w:sz w:val="22"/>
                <w:szCs w:val="22"/>
              </w:rPr>
            </w:pPr>
            <w:r w:rsidDel="00000000" w:rsidR="00000000" w:rsidRPr="00000000">
              <w:rPr>
                <w:color w:val="000000"/>
                <w:sz w:val="22"/>
                <w:szCs w:val="22"/>
                <w:rtl w:val="0"/>
              </w:rPr>
              <w:t xml:space="preserve">ls -ld /tmp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color w:val="000000"/>
                <w:sz w:val="22"/>
                <w:szCs w:val="22"/>
              </w:rPr>
            </w:pPr>
            <w:r w:rsidDel="00000000" w:rsidR="00000000" w:rsidRPr="00000000">
              <w:rPr>
                <w:color w:val="000000"/>
                <w:sz w:val="22"/>
                <w:szCs w:val="22"/>
                <w:rtl w:val="0"/>
              </w:rPr>
              <w:t xml:space="preserve">View details of the /tmp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color w:val="000000"/>
                <w:sz w:val="22"/>
                <w:szCs w:val="22"/>
              </w:rPr>
            </w:pPr>
            <w:r w:rsidDel="00000000" w:rsidR="00000000" w:rsidRPr="00000000">
              <w:rPr>
                <w:color w:val="000000"/>
                <w:sz w:val="22"/>
                <w:szCs w:val="22"/>
                <w:rtl w:val="0"/>
              </w:rPr>
              <w:t xml:space="preserve">ls -ld /var/tmp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color w:val="000000"/>
                <w:sz w:val="22"/>
                <w:szCs w:val="22"/>
              </w:rPr>
            </w:pPr>
            <w:r w:rsidDel="00000000" w:rsidR="00000000" w:rsidRPr="00000000">
              <w:rPr>
                <w:color w:val="000000"/>
                <w:sz w:val="22"/>
                <w:szCs w:val="22"/>
                <w:rtl w:val="0"/>
              </w:rPr>
              <w:t xml:space="preserve">View details of the /var/tmp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color w:val="000000"/>
                <w:sz w:val="22"/>
                <w:szCs w:val="22"/>
              </w:rPr>
            </w:pPr>
            <w:r w:rsidDel="00000000" w:rsidR="00000000" w:rsidRPr="00000000">
              <w:rPr>
                <w:color w:val="000000"/>
                <w:sz w:val="22"/>
                <w:szCs w:val="22"/>
                <w:rtl w:val="0"/>
              </w:rPr>
              <w:t xml:space="preserve">ls -l /etc/shadow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color w:val="000000"/>
                <w:sz w:val="22"/>
                <w:szCs w:val="22"/>
              </w:rPr>
            </w:pPr>
            <w:r w:rsidDel="00000000" w:rsidR="00000000" w:rsidRPr="00000000">
              <w:rPr>
                <w:color w:val="000000"/>
                <w:sz w:val="22"/>
                <w:szCs w:val="22"/>
                <w:rtl w:val="0"/>
              </w:rPr>
              <w:t xml:space="preserve">View access rights for the /etc/shadow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color w:val="000000"/>
                <w:sz w:val="22"/>
                <w:szCs w:val="22"/>
              </w:rPr>
            </w:pPr>
            <w:r w:rsidDel="00000000" w:rsidR="00000000" w:rsidRPr="00000000">
              <w:rPr>
                <w:color w:val="000000"/>
                <w:sz w:val="22"/>
                <w:szCs w:val="22"/>
                <w:rtl w:val="0"/>
              </w:rPr>
              <w:t xml:space="preserve">ls -l /usr/bin/passwd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color w:val="000000"/>
                <w:sz w:val="22"/>
                <w:szCs w:val="22"/>
              </w:rPr>
            </w:pPr>
            <w:r w:rsidDel="00000000" w:rsidR="00000000" w:rsidRPr="00000000">
              <w:rPr>
                <w:color w:val="000000"/>
                <w:sz w:val="22"/>
                <w:szCs w:val="22"/>
                <w:rtl w:val="0"/>
              </w:rPr>
              <w:t xml:space="preserve">View access rights for the /usr/bin/passwd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color w:val="000000"/>
                <w:sz w:val="22"/>
                <w:szCs w:val="22"/>
              </w:rPr>
            </w:pPr>
            <w:r w:rsidDel="00000000" w:rsidR="00000000" w:rsidRPr="00000000">
              <w:rPr>
                <w:color w:val="000000"/>
                <w:sz w:val="22"/>
                <w:szCs w:val="22"/>
                <w:rtl w:val="0"/>
              </w:rPr>
              <w:t xml:space="preserve">ls -l /usr/bin/wall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color w:val="000000"/>
                <w:sz w:val="22"/>
                <w:szCs w:val="22"/>
              </w:rPr>
            </w:pPr>
            <w:r w:rsidDel="00000000" w:rsidR="00000000" w:rsidRPr="00000000">
              <w:rPr>
                <w:color w:val="000000"/>
                <w:sz w:val="22"/>
                <w:szCs w:val="22"/>
                <w:rtl w:val="0"/>
              </w:rPr>
              <w:t xml:space="preserve">View access rights for the /usr/bin/wall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color w:val="000000"/>
                <w:sz w:val="22"/>
                <w:szCs w:val="22"/>
              </w:rPr>
            </w:pPr>
            <w:r w:rsidDel="00000000" w:rsidR="00000000" w:rsidRPr="00000000">
              <w:rPr>
                <w:color w:val="000000"/>
                <w:sz w:val="22"/>
                <w:szCs w:val="22"/>
                <w:rtl w:val="0"/>
              </w:rPr>
              <w:t xml:space="preserve">echo "data" &gt; 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color w:val="000000"/>
                <w:sz w:val="22"/>
                <w:szCs w:val="22"/>
              </w:rPr>
            </w:pPr>
            <w:r w:rsidDel="00000000" w:rsidR="00000000" w:rsidRPr="00000000">
              <w:rPr>
                <w:color w:val="000000"/>
                <w:sz w:val="22"/>
                <w:szCs w:val="22"/>
                <w:rtl w:val="0"/>
              </w:rPr>
              <w:t xml:space="preserve">Create a file named source with the content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color w:val="000000"/>
                <w:sz w:val="22"/>
                <w:szCs w:val="22"/>
              </w:rPr>
            </w:pPr>
            <w:r w:rsidDel="00000000" w:rsidR="00000000" w:rsidRPr="00000000">
              <w:rPr>
                <w:color w:val="000000"/>
                <w:sz w:val="22"/>
                <w:szCs w:val="22"/>
                <w:rtl w:val="0"/>
              </w:rPr>
              <w:t xml:space="preserve">ls -li 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color w:val="000000"/>
                <w:sz w:val="22"/>
                <w:szCs w:val="22"/>
              </w:rPr>
            </w:pPr>
            <w:r w:rsidDel="00000000" w:rsidR="00000000" w:rsidRPr="00000000">
              <w:rPr>
                <w:color w:val="000000"/>
                <w:sz w:val="22"/>
                <w:szCs w:val="22"/>
                <w:rtl w:val="0"/>
              </w:rPr>
              <w:t xml:space="preserve">View information about the inode and details of the source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color w:val="000000"/>
                <w:sz w:val="22"/>
                <w:szCs w:val="22"/>
              </w:rPr>
            </w:pPr>
            <w:r w:rsidDel="00000000" w:rsidR="00000000" w:rsidRPr="00000000">
              <w:rPr>
                <w:color w:val="000000"/>
                <w:sz w:val="22"/>
                <w:szCs w:val="22"/>
                <w:rtl w:val="0"/>
              </w:rPr>
              <w:t xml:space="preserve">ln source hardlink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color w:val="000000"/>
                <w:sz w:val="22"/>
                <w:szCs w:val="22"/>
              </w:rPr>
            </w:pPr>
            <w:r w:rsidDel="00000000" w:rsidR="00000000" w:rsidRPr="00000000">
              <w:rPr>
                <w:color w:val="000000"/>
                <w:sz w:val="22"/>
                <w:szCs w:val="22"/>
                <w:rtl w:val="0"/>
              </w:rPr>
              <w:t xml:space="preserve">Create a hard link to the source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color w:val="000000"/>
                <w:sz w:val="22"/>
                <w:szCs w:val="22"/>
              </w:rPr>
            </w:pPr>
            <w:r w:rsidDel="00000000" w:rsidR="00000000" w:rsidRPr="00000000">
              <w:rPr>
                <w:color w:val="000000"/>
                <w:sz w:val="22"/>
                <w:szCs w:val="22"/>
                <w:rtl w:val="0"/>
              </w:rPr>
              <w:t xml:space="preserve">ls -li source hardlink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color w:val="000000"/>
                <w:sz w:val="22"/>
                <w:szCs w:val="22"/>
              </w:rPr>
            </w:pPr>
            <w:r w:rsidDel="00000000" w:rsidR="00000000" w:rsidRPr="00000000">
              <w:rPr>
                <w:color w:val="000000"/>
                <w:sz w:val="22"/>
                <w:szCs w:val="22"/>
                <w:rtl w:val="0"/>
              </w:rPr>
              <w:t xml:space="preserve">View information about the inode and details of the source and hardlink files.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color w:val="000000"/>
                <w:sz w:val="22"/>
                <w:szCs w:val="22"/>
              </w:rPr>
            </w:pPr>
            <w:r w:rsidDel="00000000" w:rsidR="00000000" w:rsidRPr="00000000">
              <w:rPr>
                <w:color w:val="000000"/>
                <w:sz w:val="22"/>
                <w:szCs w:val="22"/>
                <w:rtl w:val="0"/>
              </w:rPr>
              <w:t xml:space="preserve">ln hardlink hardlinktwo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color w:val="000000"/>
                <w:sz w:val="22"/>
                <w:szCs w:val="22"/>
              </w:rPr>
            </w:pPr>
            <w:r w:rsidDel="00000000" w:rsidR="00000000" w:rsidRPr="00000000">
              <w:rPr>
                <w:color w:val="000000"/>
                <w:sz w:val="22"/>
                <w:szCs w:val="22"/>
                <w:rtl w:val="0"/>
              </w:rPr>
              <w:t xml:space="preserve">Create another hard link to the source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color w:val="000000"/>
                <w:sz w:val="22"/>
                <w:szCs w:val="22"/>
              </w:rPr>
            </w:pPr>
            <w:r w:rsidDel="00000000" w:rsidR="00000000" w:rsidRPr="00000000">
              <w:rPr>
                <w:color w:val="000000"/>
                <w:sz w:val="22"/>
                <w:szCs w:val="22"/>
                <w:rtl w:val="0"/>
              </w:rPr>
              <w:t xml:space="preserve">ls -li hardlink hardlinktwo 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color w:val="000000"/>
                <w:sz w:val="22"/>
                <w:szCs w:val="22"/>
              </w:rPr>
            </w:pPr>
            <w:r w:rsidDel="00000000" w:rsidR="00000000" w:rsidRPr="00000000">
              <w:rPr>
                <w:color w:val="000000"/>
                <w:sz w:val="22"/>
                <w:szCs w:val="22"/>
                <w:rtl w:val="0"/>
              </w:rPr>
              <w:t xml:space="preserve">View information about the inode and details of the source, hardlink, and hardlinktwo files.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color w:val="000000"/>
                <w:sz w:val="22"/>
                <w:szCs w:val="22"/>
              </w:rPr>
            </w:pPr>
            <w:r w:rsidDel="00000000" w:rsidR="00000000" w:rsidRPr="00000000">
              <w:rPr>
                <w:color w:val="000000"/>
                <w:sz w:val="22"/>
                <w:szCs w:val="22"/>
                <w:rtl w:val="0"/>
              </w:rPr>
              <w:t xml:space="preserve">rm hardlinktwo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color w:val="000000"/>
                <w:sz w:val="22"/>
                <w:szCs w:val="22"/>
              </w:rPr>
            </w:pPr>
            <w:r w:rsidDel="00000000" w:rsidR="00000000" w:rsidRPr="00000000">
              <w:rPr>
                <w:color w:val="000000"/>
                <w:sz w:val="22"/>
                <w:szCs w:val="22"/>
                <w:rtl w:val="0"/>
              </w:rPr>
              <w:t xml:space="preserve">Remove one of the hard links (hardlinktwo).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color w:val="000000"/>
                <w:sz w:val="22"/>
                <w:szCs w:val="22"/>
              </w:rPr>
            </w:pPr>
            <w:r w:rsidDel="00000000" w:rsidR="00000000" w:rsidRPr="00000000">
              <w:rPr>
                <w:color w:val="000000"/>
                <w:sz w:val="22"/>
                <w:szCs w:val="22"/>
                <w:rtl w:val="0"/>
              </w:rPr>
              <w:t xml:space="preserve">ls -li source hardlink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color w:val="000000"/>
                <w:sz w:val="22"/>
                <w:szCs w:val="22"/>
              </w:rPr>
            </w:pPr>
            <w:r w:rsidDel="00000000" w:rsidR="00000000" w:rsidRPr="00000000">
              <w:rPr>
                <w:color w:val="000000"/>
                <w:sz w:val="22"/>
                <w:szCs w:val="22"/>
                <w:rtl w:val="0"/>
              </w:rPr>
              <w:t xml:space="preserve">View information about the inode and details of the source and hardlink files.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color w:val="000000"/>
                <w:sz w:val="22"/>
                <w:szCs w:val="22"/>
              </w:rPr>
            </w:pPr>
            <w:r w:rsidDel="00000000" w:rsidR="00000000" w:rsidRPr="00000000">
              <w:rPr>
                <w:color w:val="000000"/>
                <w:sz w:val="22"/>
                <w:szCs w:val="22"/>
                <w:rtl w:val="0"/>
              </w:rPr>
              <w:t xml:space="preserve">rm hardlink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color w:val="000000"/>
                <w:sz w:val="22"/>
                <w:szCs w:val="22"/>
              </w:rPr>
            </w:pPr>
            <w:r w:rsidDel="00000000" w:rsidR="00000000" w:rsidRPr="00000000">
              <w:rPr>
                <w:color w:val="000000"/>
                <w:sz w:val="22"/>
                <w:szCs w:val="22"/>
                <w:rtl w:val="0"/>
              </w:rPr>
              <w:t xml:space="preserve">Remove the other hard link (hardlink).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color w:val="000000"/>
                <w:sz w:val="22"/>
                <w:szCs w:val="22"/>
              </w:rPr>
            </w:pPr>
            <w:r w:rsidDel="00000000" w:rsidR="00000000" w:rsidRPr="00000000">
              <w:rPr>
                <w:color w:val="000000"/>
                <w:sz w:val="22"/>
                <w:szCs w:val="22"/>
                <w:rtl w:val="0"/>
              </w:rPr>
              <w:t xml:space="preserve">ls -li 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color w:val="000000"/>
                <w:sz w:val="22"/>
                <w:szCs w:val="22"/>
              </w:rPr>
            </w:pPr>
            <w:r w:rsidDel="00000000" w:rsidR="00000000" w:rsidRPr="00000000">
              <w:rPr>
                <w:color w:val="000000"/>
                <w:sz w:val="22"/>
                <w:szCs w:val="22"/>
                <w:rtl w:val="0"/>
              </w:rPr>
              <w:t xml:space="preserve">View information about the inode and details of the source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color w:val="000000"/>
                <w:sz w:val="22"/>
                <w:szCs w:val="22"/>
              </w:rPr>
            </w:pPr>
            <w:r w:rsidDel="00000000" w:rsidR="00000000" w:rsidRPr="00000000">
              <w:rPr>
                <w:color w:val="000000"/>
                <w:sz w:val="22"/>
                <w:szCs w:val="22"/>
                <w:rtl w:val="0"/>
              </w:rPr>
              <w:t xml:space="preserve"> ln -s source softlink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color w:val="000000"/>
                <w:sz w:val="22"/>
                <w:szCs w:val="22"/>
              </w:rPr>
            </w:pPr>
            <w:r w:rsidDel="00000000" w:rsidR="00000000" w:rsidRPr="00000000">
              <w:rPr>
                <w:color w:val="000000"/>
                <w:sz w:val="22"/>
                <w:szCs w:val="22"/>
                <w:rtl w:val="0"/>
              </w:rPr>
              <w:t xml:space="preserve">Create a symbolic link (softlink) to the source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color w:val="000000"/>
                <w:sz w:val="22"/>
                <w:szCs w:val="22"/>
              </w:rPr>
            </w:pPr>
            <w:r w:rsidDel="00000000" w:rsidR="00000000" w:rsidRPr="00000000">
              <w:rPr>
                <w:color w:val="000000"/>
                <w:sz w:val="22"/>
                <w:szCs w:val="22"/>
                <w:rtl w:val="0"/>
              </w:rPr>
              <w:t xml:space="preserve">ls -li source softlink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color w:val="000000"/>
                <w:sz w:val="22"/>
                <w:szCs w:val="22"/>
              </w:rPr>
            </w:pPr>
            <w:r w:rsidDel="00000000" w:rsidR="00000000" w:rsidRPr="00000000">
              <w:rPr>
                <w:color w:val="000000"/>
                <w:sz w:val="22"/>
                <w:szCs w:val="22"/>
                <w:rtl w:val="0"/>
              </w:rPr>
              <w:t xml:space="preserve">View information about the inode and details of the source and softlink files.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color w:val="000000"/>
                <w:sz w:val="22"/>
                <w:szCs w:val="22"/>
              </w:rPr>
            </w:pPr>
            <w:r w:rsidDel="00000000" w:rsidR="00000000" w:rsidRPr="00000000">
              <w:rPr>
                <w:color w:val="000000"/>
                <w:sz w:val="22"/>
                <w:szCs w:val="22"/>
                <w:rtl w:val="0"/>
              </w:rPr>
              <w:t xml:space="preserve">ln -s /proc crossdir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color w:val="000000"/>
                <w:sz w:val="22"/>
                <w:szCs w:val="22"/>
              </w:rPr>
            </w:pPr>
            <w:r w:rsidDel="00000000" w:rsidR="00000000" w:rsidRPr="00000000">
              <w:rPr>
                <w:color w:val="000000"/>
                <w:sz w:val="22"/>
                <w:szCs w:val="22"/>
                <w:rtl w:val="0"/>
              </w:rPr>
              <w:t xml:space="preserve">Create a symbolic link (crossdir) to the /proc directory.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color w:val="000000"/>
                <w:sz w:val="22"/>
                <w:szCs w:val="22"/>
              </w:rPr>
            </w:pPr>
            <w:r w:rsidDel="00000000" w:rsidR="00000000" w:rsidRPr="00000000">
              <w:rPr>
                <w:color w:val="000000"/>
                <w:sz w:val="22"/>
                <w:szCs w:val="22"/>
                <w:rtl w:val="0"/>
              </w:rPr>
              <w:t xml:space="preserve">ls -l crossdir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color w:val="000000"/>
                <w:sz w:val="22"/>
                <w:szCs w:val="22"/>
              </w:rPr>
            </w:pPr>
            <w:r w:rsidDel="00000000" w:rsidR="00000000" w:rsidRPr="00000000">
              <w:rPr>
                <w:color w:val="000000"/>
                <w:sz w:val="22"/>
                <w:szCs w:val="22"/>
                <w:rtl w:val="0"/>
              </w:rPr>
              <w:t xml:space="preserve">View details of the symbolic link crossdir.</w:t>
            </w:r>
          </w:p>
        </w:tc>
      </w:tr>
    </w:tbl>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jc w:val="both"/>
        <w:rPr>
          <w:sz w:val="28"/>
          <w:szCs w:val="28"/>
        </w:rPr>
      </w:pPr>
      <w:r w:rsidDel="00000000" w:rsidR="00000000" w:rsidRPr="00000000">
        <w:rPr>
          <w:b w:val="1"/>
          <w:i w:val="1"/>
          <w:sz w:val="28"/>
          <w:szCs w:val="28"/>
          <w:rtl w:val="0"/>
        </w:rPr>
        <w:t xml:space="preserve">Готував матеріал студент Тунда Р.</w:t>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sz w:val="28"/>
          <w:szCs w:val="28"/>
          <w:rtl w:val="0"/>
        </w:rPr>
        <w:t xml:space="preserve">4. Виконайте наступні практичні завдання у терміналі наступні дії (продемонструвати скріншоти):</w:t>
      </w:r>
    </w:p>
    <w:p w:rsidR="00000000" w:rsidDel="00000000" w:rsidP="00000000" w:rsidRDefault="00000000" w:rsidRPr="00000000" w14:paraId="000000D5">
      <w:pPr>
        <w:rPr>
          <w:sz w:val="28"/>
          <w:szCs w:val="28"/>
        </w:rPr>
      </w:pPr>
      <w:r w:rsidDel="00000000" w:rsidR="00000000" w:rsidRPr="00000000">
        <w:rPr>
          <w:sz w:val="28"/>
          <w:szCs w:val="28"/>
          <w:rtl w:val="0"/>
        </w:rPr>
        <w:t xml:space="preserve">- створіть трьох нових користувачів;</w:t>
      </w:r>
    </w:p>
    <w:p w:rsidR="00000000" w:rsidDel="00000000" w:rsidP="00000000" w:rsidRDefault="00000000" w:rsidRPr="00000000" w14:paraId="000000D6">
      <w:pPr>
        <w:rPr>
          <w:sz w:val="28"/>
          <w:szCs w:val="28"/>
        </w:rPr>
      </w:pPr>
      <w:r w:rsidDel="00000000" w:rsidR="00000000" w:rsidRPr="00000000">
        <w:rPr>
          <w:sz w:val="28"/>
          <w:szCs w:val="28"/>
        </w:rPr>
        <w:drawing>
          <wp:inline distB="114300" distT="114300" distL="114300" distR="114300">
            <wp:extent cx="5600700" cy="6307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0700" cy="6307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 створіть нову групу користувачів, туди додайте двох, з трьох створених користувачів;</w:t>
      </w:r>
    </w:p>
    <w:p w:rsidR="00000000" w:rsidDel="00000000" w:rsidP="00000000" w:rsidRDefault="00000000" w:rsidRPr="00000000" w14:paraId="000000D8">
      <w:pPr>
        <w:rPr>
          <w:sz w:val="28"/>
          <w:szCs w:val="28"/>
        </w:rPr>
      </w:pPr>
      <w:r w:rsidDel="00000000" w:rsidR="00000000" w:rsidRPr="00000000">
        <w:rPr>
          <w:sz w:val="28"/>
          <w:szCs w:val="28"/>
        </w:rPr>
        <w:drawing>
          <wp:inline distB="114300" distT="114300" distL="114300" distR="114300">
            <wp:extent cx="5962650" cy="53072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2650" cy="53072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sz w:val="28"/>
          <w:szCs w:val="28"/>
        </w:rPr>
      </w:pPr>
      <w:r w:rsidDel="00000000" w:rsidR="00000000" w:rsidRPr="00000000">
        <w:rPr>
          <w:rtl w:val="0"/>
        </w:rPr>
      </w:r>
    </w:p>
    <w:p w:rsidR="00000000" w:rsidDel="00000000" w:rsidP="00000000" w:rsidRDefault="00000000" w:rsidRPr="00000000" w14:paraId="000000DA">
      <w:pPr>
        <w:rPr>
          <w:sz w:val="28"/>
          <w:szCs w:val="28"/>
        </w:rPr>
      </w:pPr>
      <w:r w:rsidDel="00000000" w:rsidR="00000000" w:rsidRPr="00000000">
        <w:rPr>
          <w:rtl w:val="0"/>
        </w:rPr>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 створіть новий файл, який буде доступний на зчитування, редагування та виконання власником файлу, наприклад найпростіший скриптовий сценарій;</w:t>
      </w:r>
    </w:p>
    <w:p w:rsidR="00000000" w:rsidDel="00000000" w:rsidP="00000000" w:rsidRDefault="00000000" w:rsidRPr="00000000" w14:paraId="000000DF">
      <w:pPr>
        <w:rPr>
          <w:sz w:val="28"/>
          <w:szCs w:val="28"/>
        </w:rPr>
      </w:pPr>
      <w:r w:rsidDel="00000000" w:rsidR="00000000" w:rsidRPr="00000000">
        <w:rPr>
          <w:sz w:val="28"/>
          <w:szCs w:val="28"/>
        </w:rPr>
        <w:drawing>
          <wp:inline distB="114300" distT="114300" distL="114300" distR="114300">
            <wp:extent cx="6629090" cy="1841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2909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Pr>
        <w:drawing>
          <wp:inline distB="114300" distT="114300" distL="114300" distR="114300">
            <wp:extent cx="5305425" cy="1219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05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tl w:val="0"/>
        </w:rPr>
        <w:t xml:space="preserve">- для користувачів групи власника надайте дозволи на перегляд та виконання (без дозволу на редагування) цього файлу;</w:t>
      </w:r>
    </w:p>
    <w:p w:rsidR="00000000" w:rsidDel="00000000" w:rsidP="00000000" w:rsidRDefault="00000000" w:rsidRPr="00000000" w14:paraId="000000E2">
      <w:pPr>
        <w:rPr>
          <w:sz w:val="28"/>
          <w:szCs w:val="28"/>
        </w:rPr>
      </w:pPr>
      <w:r w:rsidDel="00000000" w:rsidR="00000000" w:rsidRPr="00000000">
        <w:rPr>
          <w:sz w:val="28"/>
          <w:szCs w:val="28"/>
          <w:rtl w:val="0"/>
        </w:rPr>
        <w:t xml:space="preserve">- для інших користувачів заборонити доступ до цього файлу;</w:t>
      </w:r>
    </w:p>
    <w:p w:rsidR="00000000" w:rsidDel="00000000" w:rsidP="00000000" w:rsidRDefault="00000000" w:rsidRPr="00000000" w14:paraId="000000E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125164</wp:posOffset>
            </wp:positionV>
            <wp:extent cx="5176838" cy="67627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76838" cy="676275"/>
                    </a:xfrm>
                    <a:prstGeom prst="rect"/>
                    <a:ln/>
                  </pic:spPr>
                </pic:pic>
              </a:graphicData>
            </a:graphic>
          </wp:anchor>
        </w:drawing>
      </w:r>
    </w:p>
    <w:p w:rsidR="00000000" w:rsidDel="00000000" w:rsidP="00000000" w:rsidRDefault="00000000" w:rsidRPr="00000000" w14:paraId="000000E4">
      <w:pPr>
        <w:rPr>
          <w:sz w:val="28"/>
          <w:szCs w:val="28"/>
        </w:rPr>
      </w:pPr>
      <w:r w:rsidDel="00000000" w:rsidR="00000000" w:rsidRPr="00000000">
        <w:rPr>
          <w:rtl w:val="0"/>
        </w:rPr>
      </w:r>
    </w:p>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sz w:val="28"/>
          <w:szCs w:val="28"/>
          <w:rtl w:val="0"/>
        </w:rPr>
        <w:t xml:space="preserve">- подібні дії виконайте для директорій - створіть директорію, яка буде доступна для всіх трьох користувачів, створіть директорію, яку буде доступна тільки для власника, створіть директорію, яку користувачі групи власника зможуть переглядати, але не редагувати;</w:t>
      </w:r>
    </w:p>
    <w:p w:rsidR="00000000" w:rsidDel="00000000" w:rsidP="00000000" w:rsidRDefault="00000000" w:rsidRPr="00000000" w14:paraId="000000E9">
      <w:pPr>
        <w:rPr>
          <w:sz w:val="28"/>
          <w:szCs w:val="28"/>
        </w:rPr>
      </w:pPr>
      <w:r w:rsidDel="00000000" w:rsidR="00000000" w:rsidRPr="00000000">
        <w:rPr>
          <w:sz w:val="28"/>
          <w:szCs w:val="28"/>
        </w:rPr>
        <w:drawing>
          <wp:inline distB="114300" distT="114300" distL="114300" distR="114300">
            <wp:extent cx="6572250" cy="157162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5722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sz w:val="28"/>
          <w:szCs w:val="28"/>
          <w:rtl w:val="0"/>
        </w:rPr>
        <w:t xml:space="preserve">- створіть порожній файл під назвою emptyfile за допомогою команди touch emptyfile. Тепер “обнуліть” дозволи для файлу з chmod 000 emptyfile. Що станеться, якщо змінити дозволи для emptyfile, передавши лише одне значення для chmod у числовому режимі, наприклад, chmod 4 emptyfile? Що буде, якщо ми використаємо два числа, наприклад chmod 44 emptyfile? Що ми можемо дізнатися про те, як chmod зчитує числове значення?</w:t>
      </w:r>
    </w:p>
    <w:p w:rsidR="00000000" w:rsidDel="00000000" w:rsidP="00000000" w:rsidRDefault="00000000" w:rsidRPr="00000000" w14:paraId="000000F0">
      <w:pPr>
        <w:rPr>
          <w:sz w:val="28"/>
          <w:szCs w:val="28"/>
        </w:rPr>
      </w:pPr>
      <w:r w:rsidDel="00000000" w:rsidR="00000000" w:rsidRPr="00000000">
        <w:rPr>
          <w:sz w:val="28"/>
          <w:szCs w:val="28"/>
        </w:rPr>
        <w:drawing>
          <wp:inline distB="114300" distT="114300" distL="114300" distR="114300">
            <wp:extent cx="6381750" cy="120015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817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Перша команда: файл emptyfile буде існувати, але не буде доступний ні для читання, ні для запису, ні для виконання для жодного користувача </w:t>
      </w:r>
    </w:p>
    <w:p w:rsidR="00000000" w:rsidDel="00000000" w:rsidP="00000000" w:rsidRDefault="00000000" w:rsidRPr="00000000" w14:paraId="000000F3">
      <w:pPr>
        <w:rPr>
          <w:sz w:val="28"/>
          <w:szCs w:val="28"/>
        </w:rPr>
      </w:pPr>
      <w:r w:rsidDel="00000000" w:rsidR="00000000" w:rsidRPr="00000000">
        <w:rPr>
          <w:sz w:val="28"/>
          <w:szCs w:val="28"/>
          <w:rtl w:val="0"/>
        </w:rPr>
        <w:t xml:space="preserve">Друга команда: введене одне значення 4 встановить тільки право на читання власнику файлу. Інші права для власника, групи та інших користувачів не будуть змінені</w:t>
      </w:r>
    </w:p>
    <w:p w:rsidR="00000000" w:rsidDel="00000000" w:rsidP="00000000" w:rsidRDefault="00000000" w:rsidRPr="00000000" w14:paraId="000000F4">
      <w:pPr>
        <w:rPr>
          <w:sz w:val="28"/>
          <w:szCs w:val="28"/>
        </w:rPr>
      </w:pPr>
      <w:r w:rsidDel="00000000" w:rsidR="00000000" w:rsidRPr="00000000">
        <w:rPr>
          <w:sz w:val="28"/>
          <w:szCs w:val="28"/>
          <w:rtl w:val="0"/>
        </w:rPr>
        <w:t xml:space="preserve">Третя команда: введені два значення 44 встановлять права для власника та групи, але не встановлять жодних прав для інших користувачів. Це означає, що власник та користувачі групи матимуть право на читання.</w:t>
      </w:r>
    </w:p>
    <w:p w:rsidR="00000000" w:rsidDel="00000000" w:rsidP="00000000" w:rsidRDefault="00000000" w:rsidRPr="00000000" w14:paraId="000000F5">
      <w:pPr>
        <w:rPr>
          <w:sz w:val="28"/>
          <w:szCs w:val="28"/>
        </w:rPr>
      </w:pPr>
      <w:r w:rsidDel="00000000" w:rsidR="00000000" w:rsidRPr="00000000">
        <w:rPr>
          <w:sz w:val="28"/>
          <w:szCs w:val="28"/>
          <w:rtl w:val="0"/>
        </w:rPr>
        <w:t xml:space="preserve"> Команда chmod приймає три цифри, які представляють права доступу для власника, групи та інших користувачів. Кожна цифра в системі восьмеричного числення відповідає певному праву:</w:t>
      </w:r>
    </w:p>
    <w:p w:rsidR="00000000" w:rsidDel="00000000" w:rsidP="00000000" w:rsidRDefault="00000000" w:rsidRPr="00000000" w14:paraId="000000F6">
      <w:pPr>
        <w:numPr>
          <w:ilvl w:val="0"/>
          <w:numId w:val="1"/>
        </w:numPr>
        <w:ind w:left="720" w:hanging="360"/>
        <w:rPr>
          <w:sz w:val="28"/>
          <w:szCs w:val="28"/>
          <w:u w:val="none"/>
        </w:rPr>
      </w:pPr>
      <w:r w:rsidDel="00000000" w:rsidR="00000000" w:rsidRPr="00000000">
        <w:rPr>
          <w:sz w:val="28"/>
          <w:szCs w:val="28"/>
          <w:rtl w:val="0"/>
        </w:rPr>
        <w:t xml:space="preserve">4 відповідає праву на читання.</w:t>
      </w:r>
    </w:p>
    <w:p w:rsidR="00000000" w:rsidDel="00000000" w:rsidP="00000000" w:rsidRDefault="00000000" w:rsidRPr="00000000" w14:paraId="000000F7">
      <w:pPr>
        <w:numPr>
          <w:ilvl w:val="0"/>
          <w:numId w:val="1"/>
        </w:numPr>
        <w:ind w:left="720" w:hanging="360"/>
        <w:rPr>
          <w:sz w:val="28"/>
          <w:szCs w:val="28"/>
          <w:u w:val="none"/>
        </w:rPr>
      </w:pPr>
      <w:r w:rsidDel="00000000" w:rsidR="00000000" w:rsidRPr="00000000">
        <w:rPr>
          <w:sz w:val="28"/>
          <w:szCs w:val="28"/>
          <w:rtl w:val="0"/>
        </w:rPr>
        <w:t xml:space="preserve">2 відповідає праву на запис.</w:t>
      </w:r>
    </w:p>
    <w:p w:rsidR="00000000" w:rsidDel="00000000" w:rsidP="00000000" w:rsidRDefault="00000000" w:rsidRPr="00000000" w14:paraId="000000F8">
      <w:pPr>
        <w:numPr>
          <w:ilvl w:val="0"/>
          <w:numId w:val="1"/>
        </w:numPr>
        <w:ind w:left="720" w:hanging="360"/>
        <w:rPr>
          <w:sz w:val="28"/>
          <w:szCs w:val="28"/>
          <w:u w:val="none"/>
        </w:rPr>
      </w:pPr>
      <w:r w:rsidDel="00000000" w:rsidR="00000000" w:rsidRPr="00000000">
        <w:rPr>
          <w:sz w:val="28"/>
          <w:szCs w:val="28"/>
          <w:rtl w:val="0"/>
        </w:rPr>
        <w:t xml:space="preserve">1 відповідає праву на виконання.</w:t>
      </w:r>
    </w:p>
    <w:p w:rsidR="00000000" w:rsidDel="00000000" w:rsidP="00000000" w:rsidRDefault="00000000" w:rsidRPr="00000000" w14:paraId="000000F9">
      <w:pPr>
        <w:rPr>
          <w:sz w:val="28"/>
          <w:szCs w:val="28"/>
        </w:rPr>
      </w:pPr>
      <w:r w:rsidDel="00000000" w:rsidR="00000000" w:rsidRPr="00000000">
        <w:rPr>
          <w:sz w:val="28"/>
          <w:szCs w:val="28"/>
          <w:rtl w:val="0"/>
        </w:rPr>
        <w:t xml:space="preserve">Таким чином, команда chmod 644 встановлює права на читання та запис для власника, і тільки читання для групи та інших користувачів.</w:t>
      </w:r>
    </w:p>
    <w:p w:rsidR="00000000" w:rsidDel="00000000" w:rsidP="00000000" w:rsidRDefault="00000000" w:rsidRPr="00000000" w14:paraId="000000FA">
      <w:pPr>
        <w:rPr>
          <w:sz w:val="28"/>
          <w:szCs w:val="28"/>
        </w:rPr>
      </w:pPr>
      <w:r w:rsidDel="00000000" w:rsidR="00000000" w:rsidRPr="00000000">
        <w:rPr>
          <w:sz w:val="28"/>
          <w:szCs w:val="28"/>
          <w:rtl w:val="0"/>
        </w:rPr>
        <w:t xml:space="preserve">Якщо ви введете лише дві цифри, команда chmod не зможе коректно інтерпретувати ці дані, оскільки потрібно три числа для представлення всіх трьох видів користувачів (власник, група, інші).</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 створіть каталог під назвою, де всі файли автоматично будуть належати Вашій групі користувачів і можуть бути видалені лише користувачем, який їх створив?</w:t>
      </w:r>
    </w:p>
    <w:p w:rsidR="00000000" w:rsidDel="00000000" w:rsidP="00000000" w:rsidRDefault="00000000" w:rsidRPr="00000000" w14:paraId="000000FD">
      <w:pPr>
        <w:rPr>
          <w:sz w:val="28"/>
          <w:szCs w:val="28"/>
        </w:rPr>
      </w:pPr>
      <w:r w:rsidDel="00000000" w:rsidR="00000000" w:rsidRPr="00000000">
        <w:rPr>
          <w:sz w:val="28"/>
          <w:szCs w:val="28"/>
        </w:rPr>
        <w:drawing>
          <wp:inline distB="114300" distT="114300" distL="114300" distR="114300">
            <wp:extent cx="5543550" cy="986847"/>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43550" cy="986847"/>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sz w:val="28"/>
          <w:szCs w:val="28"/>
          <w:rtl w:val="0"/>
        </w:rPr>
        <w:t xml:space="preserve">- під кожним користувачем створіть по одному новому файлу, та жорстке та символічне посилання на нього;</w:t>
      </w:r>
    </w:p>
    <w:p w:rsidR="00000000" w:rsidDel="00000000" w:rsidP="00000000" w:rsidRDefault="00000000" w:rsidRPr="00000000" w14:paraId="00000103">
      <w:pPr>
        <w:rPr>
          <w:sz w:val="28"/>
          <w:szCs w:val="28"/>
        </w:rPr>
      </w:pPr>
      <w:r w:rsidDel="00000000" w:rsidR="00000000" w:rsidRPr="00000000">
        <w:rPr>
          <w:sz w:val="28"/>
          <w:szCs w:val="28"/>
        </w:rPr>
        <w:drawing>
          <wp:inline distB="114300" distT="114300" distL="114300" distR="114300">
            <wp:extent cx="6629090" cy="23876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62909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Контрольні запитання</w:t>
      </w:r>
    </w:p>
    <w:p w:rsidR="00000000" w:rsidDel="00000000" w:rsidP="00000000" w:rsidRDefault="00000000" w:rsidRPr="00000000" w14:paraId="00000106">
      <w:pPr>
        <w:rPr>
          <w:sz w:val="28"/>
          <w:szCs w:val="28"/>
        </w:rPr>
      </w:pPr>
      <w:r w:rsidDel="00000000" w:rsidR="00000000" w:rsidRPr="00000000">
        <w:rPr>
          <w:sz w:val="28"/>
          <w:szCs w:val="28"/>
          <w:rtl w:val="0"/>
        </w:rPr>
        <w:t xml:space="preserve">1. Наведіть приклади зміни прав доступу символічним методом (Symbolic Method)?</w:t>
      </w:r>
    </w:p>
    <w:p w:rsidR="00000000" w:rsidDel="00000000" w:rsidP="00000000" w:rsidRDefault="00000000" w:rsidRPr="00000000" w14:paraId="00000107">
      <w:pPr>
        <w:rPr>
          <w:sz w:val="28"/>
          <w:szCs w:val="28"/>
        </w:rPr>
      </w:pPr>
      <w:r w:rsidDel="00000000" w:rsidR="00000000" w:rsidRPr="00000000">
        <w:rPr>
          <w:sz w:val="28"/>
          <w:szCs w:val="28"/>
          <w:rtl w:val="0"/>
        </w:rPr>
        <w:t xml:space="preserve">2. Наведіть приклади зміни прав доступу числовим методом (numeric method, octal method)?</w:t>
      </w:r>
    </w:p>
    <w:p w:rsidR="00000000" w:rsidDel="00000000" w:rsidP="00000000" w:rsidRDefault="00000000" w:rsidRPr="00000000" w14:paraId="00000108">
      <w:pPr>
        <w:rPr>
          <w:sz w:val="28"/>
          <w:szCs w:val="28"/>
        </w:rPr>
      </w:pPr>
      <w:r w:rsidDel="00000000" w:rsidR="00000000" w:rsidRPr="00000000">
        <w:rPr>
          <w:sz w:val="28"/>
          <w:szCs w:val="28"/>
          <w:rtl w:val="0"/>
        </w:rPr>
        <w:t xml:space="preserve">3. Чи можна виконати файл, для якого є права на виконання, але не встановлені права на читання (--x)? Поясніть.</w:t>
      </w:r>
    </w:p>
    <w:p w:rsidR="00000000" w:rsidDel="00000000" w:rsidP="00000000" w:rsidRDefault="00000000" w:rsidRPr="00000000" w14:paraId="00000109">
      <w:pPr>
        <w:rPr>
          <w:sz w:val="28"/>
          <w:szCs w:val="28"/>
        </w:rPr>
      </w:pPr>
      <w:r w:rsidDel="00000000" w:rsidR="00000000" w:rsidRPr="00000000">
        <w:rPr>
          <w:sz w:val="28"/>
          <w:szCs w:val="28"/>
          <w:rtl w:val="0"/>
        </w:rPr>
        <w:t xml:space="preserve">4. Яке призначення команди umask?</w:t>
      </w:r>
    </w:p>
    <w:p w:rsidR="00000000" w:rsidDel="00000000" w:rsidP="00000000" w:rsidRDefault="00000000" w:rsidRPr="00000000" w14:paraId="0000010A">
      <w:pPr>
        <w:rPr>
          <w:sz w:val="28"/>
          <w:szCs w:val="28"/>
        </w:rPr>
      </w:pPr>
      <w:r w:rsidDel="00000000" w:rsidR="00000000" w:rsidRPr="00000000">
        <w:rPr>
          <w:sz w:val="28"/>
          <w:szCs w:val="28"/>
          <w:rtl w:val="0"/>
        </w:rPr>
        <w:t xml:space="preserve">5. Якщо ми змінюємо права доступу та дозволи в поточній сесії чи будуть вони збережені в наступній?.</w:t>
      </w:r>
    </w:p>
    <w:p w:rsidR="00000000" w:rsidDel="00000000" w:rsidP="00000000" w:rsidRDefault="00000000" w:rsidRPr="00000000" w14:paraId="0000010B">
      <w:pPr>
        <w:rPr>
          <w:sz w:val="28"/>
          <w:szCs w:val="28"/>
        </w:rPr>
      </w:pPr>
      <w:r w:rsidDel="00000000" w:rsidR="00000000" w:rsidRPr="00000000">
        <w:rPr>
          <w:sz w:val="28"/>
          <w:szCs w:val="28"/>
          <w:rtl w:val="0"/>
        </w:rPr>
        <w:t xml:space="preserve">6. Чи є якийсь шаблон, яким система користується щодо прав та доступів при створенні нових файлів. Як</w:t>
      </w:r>
    </w:p>
    <w:p w:rsidR="00000000" w:rsidDel="00000000" w:rsidP="00000000" w:rsidRDefault="00000000" w:rsidRPr="00000000" w14:paraId="0000010C">
      <w:pPr>
        <w:rPr>
          <w:sz w:val="28"/>
          <w:szCs w:val="28"/>
        </w:rPr>
      </w:pPr>
      <w:r w:rsidDel="00000000" w:rsidR="00000000" w:rsidRPr="00000000">
        <w:rPr>
          <w:sz w:val="28"/>
          <w:szCs w:val="28"/>
          <w:rtl w:val="0"/>
        </w:rPr>
        <w:t xml:space="preserve">можна змінити права дозволу за замовчуванням?</w:t>
      </w:r>
    </w:p>
    <w:p w:rsidR="00000000" w:rsidDel="00000000" w:rsidP="00000000" w:rsidRDefault="00000000" w:rsidRPr="00000000" w14:paraId="0000010D">
      <w:pPr>
        <w:rPr>
          <w:sz w:val="28"/>
          <w:szCs w:val="28"/>
        </w:rPr>
      </w:pPr>
      <w:r w:rsidDel="00000000" w:rsidR="00000000" w:rsidRPr="00000000">
        <w:rPr>
          <w:sz w:val="28"/>
          <w:szCs w:val="28"/>
          <w:rtl w:val="0"/>
        </w:rPr>
        <w:t xml:space="preserve">7. Уявіть, що програмі потрібно створити одноразовий тимчасовий файл, який більше ніколи не знадобиться після закриття програми. Який правильний каталог для створення цього файлу?</w:t>
      </w:r>
    </w:p>
    <w:p w:rsidR="00000000" w:rsidDel="00000000" w:rsidP="00000000" w:rsidRDefault="00000000" w:rsidRPr="00000000" w14:paraId="0000010E">
      <w:pPr>
        <w:rPr>
          <w:sz w:val="28"/>
          <w:szCs w:val="28"/>
        </w:rPr>
      </w:pPr>
      <w:r w:rsidDel="00000000" w:rsidR="00000000" w:rsidRPr="00000000">
        <w:rPr>
          <w:sz w:val="28"/>
          <w:szCs w:val="28"/>
          <w:rtl w:val="0"/>
        </w:rPr>
        <w:t xml:space="preserve">8. Яким чином можна створити жорстке посилання? В яких ситуаціях їх доцільно використовувати?</w:t>
      </w:r>
    </w:p>
    <w:p w:rsidR="00000000" w:rsidDel="00000000" w:rsidP="00000000" w:rsidRDefault="00000000" w:rsidRPr="00000000" w14:paraId="0000010F">
      <w:pPr>
        <w:rPr>
          <w:sz w:val="28"/>
          <w:szCs w:val="28"/>
        </w:rPr>
      </w:pPr>
      <w:r w:rsidDel="00000000" w:rsidR="00000000" w:rsidRPr="00000000">
        <w:rPr>
          <w:sz w:val="28"/>
          <w:szCs w:val="28"/>
          <w:rtl w:val="0"/>
        </w:rPr>
        <w:t xml:space="preserve">9. Яким чином можна створити символічне посилання? В яких ситуаціях їх доцільно використовувати?</w:t>
      </w:r>
    </w:p>
    <w:p w:rsidR="00000000" w:rsidDel="00000000" w:rsidP="00000000" w:rsidRDefault="00000000" w:rsidRPr="00000000" w14:paraId="00000110">
      <w:pPr>
        <w:rPr>
          <w:sz w:val="28"/>
          <w:szCs w:val="28"/>
        </w:rPr>
      </w:pPr>
      <w:r w:rsidDel="00000000" w:rsidR="00000000" w:rsidRPr="00000000">
        <w:rPr>
          <w:sz w:val="28"/>
          <w:szCs w:val="28"/>
          <w:rtl w:val="0"/>
        </w:rPr>
        <w:t xml:space="preserve">10. Порівняйте жорсткі та символічні посилання?</w:t>
      </w:r>
    </w:p>
    <w:p w:rsidR="00000000" w:rsidDel="00000000" w:rsidP="00000000" w:rsidRDefault="00000000" w:rsidRPr="00000000" w14:paraId="00000111">
      <w:pPr>
        <w:rPr>
          <w:sz w:val="28"/>
          <w:szCs w:val="28"/>
        </w:rPr>
      </w:pPr>
      <w:r w:rsidDel="00000000" w:rsidR="00000000" w:rsidRPr="00000000">
        <w:rPr>
          <w:sz w:val="28"/>
          <w:szCs w:val="28"/>
          <w:rtl w:val="0"/>
        </w:rPr>
        <w:t xml:space="preserve">11. Є файл оригінал та для нього створено два посилання - символічне та жорстке. Що відбудеться з іншими файлами, якщо видалити:</w:t>
      </w:r>
    </w:p>
    <w:p w:rsidR="00000000" w:rsidDel="00000000" w:rsidP="00000000" w:rsidRDefault="00000000" w:rsidRPr="00000000" w14:paraId="00000112">
      <w:pPr>
        <w:rPr>
          <w:sz w:val="28"/>
          <w:szCs w:val="28"/>
        </w:rPr>
      </w:pPr>
      <w:r w:rsidDel="00000000" w:rsidR="00000000" w:rsidRPr="00000000">
        <w:rPr>
          <w:sz w:val="28"/>
          <w:szCs w:val="28"/>
          <w:rtl w:val="0"/>
        </w:rPr>
        <w:t xml:space="preserve">- файл оригінал;</w:t>
      </w:r>
    </w:p>
    <w:p w:rsidR="00000000" w:rsidDel="00000000" w:rsidP="00000000" w:rsidRDefault="00000000" w:rsidRPr="00000000" w14:paraId="00000113">
      <w:pPr>
        <w:rPr>
          <w:sz w:val="28"/>
          <w:szCs w:val="28"/>
        </w:rPr>
      </w:pPr>
      <w:r w:rsidDel="00000000" w:rsidR="00000000" w:rsidRPr="00000000">
        <w:rPr>
          <w:sz w:val="28"/>
          <w:szCs w:val="28"/>
          <w:rtl w:val="0"/>
        </w:rPr>
        <w:t xml:space="preserve">- символічне посилання;</w:t>
      </w:r>
    </w:p>
    <w:p w:rsidR="00000000" w:rsidDel="00000000" w:rsidP="00000000" w:rsidRDefault="00000000" w:rsidRPr="00000000" w14:paraId="00000114">
      <w:pPr>
        <w:rPr>
          <w:sz w:val="28"/>
          <w:szCs w:val="28"/>
        </w:rPr>
      </w:pPr>
      <w:r w:rsidDel="00000000" w:rsidR="00000000" w:rsidRPr="00000000">
        <w:rPr>
          <w:sz w:val="28"/>
          <w:szCs w:val="28"/>
          <w:rtl w:val="0"/>
        </w:rPr>
        <w:t xml:space="preserve">- жорстке посилання.</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117">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sz w:val="28"/>
          <w:szCs w:val="28"/>
        </w:rPr>
      </w:pPr>
      <w:r w:rsidDel="00000000" w:rsidR="00000000" w:rsidRPr="00000000">
        <w:rPr>
          <w:rtl w:val="0"/>
        </w:rPr>
      </w:r>
    </w:p>
    <w:sectPr>
      <w:headerReference r:id="rId16" w:type="default"/>
      <w:footerReference r:id="rId1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677"/>
        <w:tab w:val="right" w:leader="none"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color w:val="000000"/>
        <w:sz w:val="28"/>
        <w:szCs w:val="28"/>
        <w:rtl w:val="0"/>
      </w:rPr>
      <w:t xml:space="preserve">Робота студентів  групи КСМ-13а Команда Better Call Chekh: Бродзінський Є.В.; Кравченко Т.І.; Тунда Р.О.</w:t>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677"/>
        <w:tab w:val="right" w:leader="none" w:pos="9355"/>
      </w:tabs>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jc w:val="center"/>
    </w:pPr>
    <w:rPr>
      <w:b w:val="1"/>
      <w:sz w:val="20"/>
      <w:szCs w:val="20"/>
    </w:rPr>
  </w:style>
  <w:style w:type="paragraph" w:styleId="a" w:default="1">
    <w:name w:val="Normal"/>
    <w:qFormat w:val="1"/>
  </w:style>
  <w:style w:type="paragraph" w:styleId="1">
    <w:name w:val="heading 1"/>
    <w:basedOn w:val="a"/>
    <w:next w:val="a"/>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2">
    <w:name w:val="heading 2"/>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3">
    <w:name w:val="heading 3"/>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4">
    <w:name w:val="heading 4"/>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rPr>
  </w:style>
  <w:style w:type="paragraph" w:styleId="5">
    <w:name w:val="heading 5"/>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sz w:val="22"/>
      <w:szCs w:val="22"/>
    </w:rPr>
  </w:style>
  <w:style w:type="paragraph" w:styleId="6">
    <w:name w:val="heading 6"/>
    <w:basedOn w:val="a"/>
    <w:next w:val="a"/>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jc w:val="center"/>
    </w:pPr>
    <w:rPr>
      <w:b w:val="1"/>
      <w:sz w:val="20"/>
      <w:szCs w:val="20"/>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5" w:customStyle="1">
    <w:basedOn w:val="TableNormal6"/>
    <w:tblPr>
      <w:tblStyleRowBandSize w:val="1"/>
      <w:tblStyleColBandSize w:val="1"/>
      <w:tblCellMar>
        <w:left w:w="108.0" w:type="dxa"/>
        <w:right w:w="108.0" w:type="dxa"/>
      </w:tblCellMar>
    </w:tblPr>
  </w:style>
  <w:style w:type="paragraph" w:styleId="a6">
    <w:name w:val="header"/>
    <w:basedOn w:val="a"/>
    <w:link w:val="a7"/>
    <w:uiPriority w:val="99"/>
    <w:unhideWhenUsed w:val="1"/>
    <w:rsid w:val="00533322"/>
    <w:pPr>
      <w:tabs>
        <w:tab w:val="center" w:pos="4677"/>
        <w:tab w:val="right" w:pos="9355"/>
      </w:tabs>
    </w:pPr>
  </w:style>
  <w:style w:type="character" w:styleId="a7" w:customStyle="1">
    <w:name w:val="Верхний колонтитул Знак"/>
    <w:basedOn w:val="a0"/>
    <w:link w:val="a6"/>
    <w:uiPriority w:val="99"/>
    <w:rsid w:val="00533322"/>
  </w:style>
  <w:style w:type="paragraph" w:styleId="a8">
    <w:name w:val="footer"/>
    <w:basedOn w:val="a"/>
    <w:link w:val="a9"/>
    <w:uiPriority w:val="99"/>
    <w:unhideWhenUsed w:val="1"/>
    <w:rsid w:val="00533322"/>
    <w:pPr>
      <w:tabs>
        <w:tab w:val="center" w:pos="4677"/>
        <w:tab w:val="right" w:pos="9355"/>
      </w:tabs>
    </w:pPr>
  </w:style>
  <w:style w:type="character" w:styleId="a9" w:customStyle="1">
    <w:name w:val="Нижний колонтитул Знак"/>
    <w:basedOn w:val="a0"/>
    <w:link w:val="a8"/>
    <w:uiPriority w:val="99"/>
    <w:rsid w:val="00533322"/>
  </w:style>
  <w:style w:type="paragraph" w:styleId="aa">
    <w:name w:val="List Paragraph"/>
    <w:basedOn w:val="a"/>
    <w:uiPriority w:val="34"/>
    <w:qFormat w:val="1"/>
    <w:rsid w:val="00CA243D"/>
    <w:pPr>
      <w:ind w:left="720"/>
      <w:contextualSpacing w:val="1"/>
    </w:pPr>
  </w:style>
  <w:style w:type="table" w:styleId="ab" w:customStyle="1">
    <w:basedOn w:val="TableNormal6"/>
    <w:tblPr>
      <w:tblStyleRowBandSize w:val="1"/>
      <w:tblStyleColBandSize w:val="1"/>
      <w:tblCellMar>
        <w:left w:w="108.0" w:type="dxa"/>
        <w:right w:w="108.0" w:type="dxa"/>
      </w:tblCellMar>
    </w:tblPr>
  </w:style>
  <w:style w:type="table" w:styleId="ac" w:customStyle="1">
    <w:basedOn w:val="TableNormal6"/>
    <w:tblPr>
      <w:tblStyleRowBandSize w:val="1"/>
      <w:tblStyleColBandSize w:val="1"/>
      <w:tblCellMar>
        <w:left w:w="108.0" w:type="dxa"/>
        <w:right w:w="108.0" w:type="dxa"/>
      </w:tblCellMar>
    </w:tblPr>
  </w:style>
  <w:style w:type="table" w:styleId="ad" w:customStyle="1">
    <w:basedOn w:val="TableNormal6"/>
    <w:tblPr>
      <w:tblStyleRowBandSize w:val="1"/>
      <w:tblStyleColBandSize w:val="1"/>
      <w:tblCellMar>
        <w:left w:w="108.0" w:type="dxa"/>
        <w:right w:w="108.0" w:type="dxa"/>
      </w:tblCellMar>
    </w:tblPr>
  </w:style>
  <w:style w:type="paragraph" w:styleId="ae">
    <w:name w:val="Normal (Web)"/>
    <w:basedOn w:val="a"/>
    <w:uiPriority w:val="99"/>
    <w:semiHidden w:val="1"/>
    <w:unhideWhenUsed w:val="1"/>
    <w:rsid w:val="00CC04D6"/>
    <w:pPr>
      <w:spacing w:after="100" w:afterAutospacing="1" w:before="100" w:beforeAutospacing="1"/>
    </w:pPr>
  </w:style>
  <w:style w:type="table" w:styleId="af" w:customStyle="1">
    <w:basedOn w:val="TableNormal5"/>
    <w:tblPr>
      <w:tblStyleRowBandSize w:val="1"/>
      <w:tblStyleColBandSize w:val="1"/>
      <w:tblCellMar>
        <w:left w:w="108.0" w:type="dxa"/>
        <w:right w:w="108.0" w:type="dxa"/>
      </w:tblCellMar>
    </w:tblPr>
  </w:style>
  <w:style w:type="table" w:styleId="af0" w:customStyle="1">
    <w:basedOn w:val="TableNormal5"/>
    <w:tblPr>
      <w:tblStyleRowBandSize w:val="1"/>
      <w:tblStyleColBandSize w:val="1"/>
      <w:tblCellMar>
        <w:top w:w="15.0" w:type="dxa"/>
        <w:left w:w="15.0" w:type="dxa"/>
        <w:bottom w:w="15.0" w:type="dxa"/>
        <w:right w:w="15.0" w:type="dxa"/>
      </w:tblCellMar>
    </w:tblPr>
  </w:style>
  <w:style w:type="table" w:styleId="af1" w:customStyle="1">
    <w:basedOn w:val="TableNormal4"/>
    <w:tblPr>
      <w:tblStyleRowBandSize w:val="1"/>
      <w:tblStyleColBandSize w:val="1"/>
      <w:tblCellMar>
        <w:top w:w="15.0" w:type="dxa"/>
        <w:left w:w="15.0" w:type="dxa"/>
        <w:bottom w:w="15.0" w:type="dxa"/>
        <w:right w:w="15.0" w:type="dxa"/>
      </w:tblCellMar>
    </w:tblPr>
  </w:style>
  <w:style w:type="table" w:styleId="af2" w:customStyle="1">
    <w:basedOn w:val="TableNormal3"/>
    <w:tblPr>
      <w:tblStyleRowBandSize w:val="1"/>
      <w:tblStyleColBandSize w:val="1"/>
      <w:tblCellMar>
        <w:top w:w="15.0" w:type="dxa"/>
        <w:left w:w="15.0" w:type="dxa"/>
        <w:bottom w:w="15.0" w:type="dxa"/>
        <w:right w:w="15.0" w:type="dxa"/>
      </w:tblCellMar>
    </w:tblPr>
  </w:style>
  <w:style w:type="table" w:styleId="af3" w:customStyle="1">
    <w:basedOn w:val="TableNormal3"/>
    <w:tblPr>
      <w:tblStyleRowBandSize w:val="1"/>
      <w:tblStyleColBandSize w:val="1"/>
      <w:tblCellMar>
        <w:left w:w="115.0" w:type="dxa"/>
        <w:right w:w="115.0" w:type="dxa"/>
      </w:tblCellMar>
    </w:tblPr>
  </w:style>
  <w:style w:type="table" w:styleId="af4" w:customStyle="1">
    <w:basedOn w:val="TableNormal3"/>
    <w:tblPr>
      <w:tblStyleRowBandSize w:val="1"/>
      <w:tblStyleColBandSize w:val="1"/>
      <w:tblCellMar>
        <w:left w:w="115.0" w:type="dxa"/>
        <w:right w:w="115.0" w:type="dxa"/>
      </w:tblCellMar>
    </w:tblPr>
  </w:style>
  <w:style w:type="table" w:styleId="af5" w:customStyle="1">
    <w:basedOn w:val="TableNormal2"/>
    <w:tblPr>
      <w:tblStyleRowBandSize w:val="1"/>
      <w:tblStyleColBandSize w:val="1"/>
      <w:tblCellMar>
        <w:top w:w="15.0" w:type="dxa"/>
        <w:left w:w="115.0" w:type="dxa"/>
        <w:bottom w:w="15.0" w:type="dxa"/>
        <w:right w:w="115.0" w:type="dxa"/>
      </w:tblCellMar>
    </w:tblPr>
  </w:style>
  <w:style w:type="table" w:styleId="af6" w:customStyle="1">
    <w:basedOn w:val="TableNormal2"/>
    <w:tblPr>
      <w:tblStyleRowBandSize w:val="1"/>
      <w:tblStyleColBandSize w:val="1"/>
      <w:tblCellMar>
        <w:top w:w="15.0" w:type="dxa"/>
        <w:left w:w="115.0" w:type="dxa"/>
        <w:bottom w:w="15.0" w:type="dxa"/>
        <w:right w:w="115.0" w:type="dxa"/>
      </w:tblCellMar>
    </w:tblPr>
  </w:style>
  <w:style w:type="table" w:styleId="af7" w:customStyle="1">
    <w:basedOn w:val="TableNormal2"/>
    <w:tblPr>
      <w:tblStyleRowBandSize w:val="1"/>
      <w:tblStyleColBandSize w:val="1"/>
      <w:tblCellMar>
        <w:top w:w="15.0" w:type="dxa"/>
        <w:left w:w="115.0" w:type="dxa"/>
        <w:bottom w:w="15.0" w:type="dxa"/>
        <w:right w:w="115.0" w:type="dxa"/>
      </w:tblCellMar>
    </w:tblPr>
  </w:style>
  <w:style w:type="table" w:styleId="af8" w:customStyle="1">
    <w:basedOn w:val="TableNormal2"/>
    <w:tblPr>
      <w:tblStyleRowBandSize w:val="1"/>
      <w:tblStyleColBandSize w:val="1"/>
      <w:tblCellMar>
        <w:top w:w="15.0" w:type="dxa"/>
        <w:left w:w="15.0" w:type="dxa"/>
        <w:bottom w:w="15.0" w:type="dxa"/>
        <w:right w:w="15.0" w:type="dxa"/>
      </w:tblCellMar>
    </w:tblPr>
  </w:style>
  <w:style w:type="table" w:styleId="af9" w:customStyle="1">
    <w:basedOn w:val="TableNormal2"/>
    <w:tblPr>
      <w:tblStyleRowBandSize w:val="1"/>
      <w:tblStyleColBandSize w:val="1"/>
      <w:tblCellMar>
        <w:top w:w="15.0" w:type="dxa"/>
        <w:left w:w="15.0" w:type="dxa"/>
        <w:bottom w:w="15.0" w:type="dxa"/>
        <w:right w:w="15.0" w:type="dxa"/>
      </w:tblCellMar>
    </w:tblPr>
  </w:style>
  <w:style w:type="character" w:styleId="afa">
    <w:name w:val="Strong"/>
    <w:basedOn w:val="a0"/>
    <w:uiPriority w:val="22"/>
    <w:qFormat w:val="1"/>
    <w:rsid w:val="000B36F5"/>
    <w:rPr>
      <w:b w:val="1"/>
      <w:bCs w:val="1"/>
    </w:rPr>
  </w:style>
  <w:style w:type="table" w:styleId="afb" w:customStyle="1">
    <w:basedOn w:val="TableNormal1"/>
    <w:tblPr>
      <w:tblStyleRowBandSize w:val="1"/>
      <w:tblStyleColBandSize w:val="1"/>
      <w:tblCellMar>
        <w:top w:w="15.0" w:type="dxa"/>
        <w:left w:w="15.0" w:type="dxa"/>
        <w:bottom w:w="15.0" w:type="dxa"/>
        <w:right w:w="15.0" w:type="dxa"/>
      </w:tblCellMar>
    </w:tblPr>
  </w:style>
  <w:style w:type="table" w:styleId="afc" w:customStyle="1">
    <w:basedOn w:val="TableNormal1"/>
    <w:tblPr>
      <w:tblStyleRowBandSize w:val="1"/>
      <w:tblStyleColBandSize w:val="1"/>
      <w:tblCellMar>
        <w:top w:w="15.0" w:type="dxa"/>
        <w:left w:w="15.0" w:type="dxa"/>
        <w:bottom w:w="15.0" w:type="dxa"/>
        <w:right w:w="15.0" w:type="dxa"/>
      </w:tblCellMar>
    </w:tblPr>
  </w:style>
  <w:style w:type="table" w:styleId="afd" w:customStyle="1">
    <w:basedOn w:val="TableNormal1"/>
    <w:tblPr>
      <w:tblStyleRowBandSize w:val="1"/>
      <w:tblStyleColBandSize w:val="1"/>
      <w:tblCellMar>
        <w:top w:w="15.0" w:type="dxa"/>
        <w:left w:w="15.0" w:type="dxa"/>
        <w:bottom w:w="15.0" w:type="dxa"/>
        <w:right w:w="15.0" w:type="dxa"/>
      </w:tblCellMar>
    </w:tblPr>
  </w:style>
  <w:style w:type="table" w:styleId="afe" w:customStyle="1">
    <w:basedOn w:val="TableNormal0"/>
    <w:tblPr>
      <w:tblStyleRowBandSize w:val="1"/>
      <w:tblStyleColBandSize w:val="1"/>
      <w:tblCellMar>
        <w:top w:w="15.0" w:type="dxa"/>
        <w:left w:w="15.0" w:type="dxa"/>
        <w:bottom w:w="15.0" w:type="dxa"/>
        <w:right w:w="15.0" w:type="dxa"/>
      </w:tblCellMar>
    </w:tblPr>
  </w:style>
  <w:style w:type="table" w:styleId="aff" w:customStyle="1">
    <w:basedOn w:val="TableNormal0"/>
    <w:tblPr>
      <w:tblStyleRowBandSize w:val="1"/>
      <w:tblStyleColBandSize w:val="1"/>
      <w:tblCellMar>
        <w:top w:w="15.0" w:type="dxa"/>
        <w:left w:w="15.0" w:type="dxa"/>
        <w:bottom w:w="15.0" w:type="dxa"/>
        <w:right w:w="15.0" w:type="dxa"/>
      </w:tblCellMar>
    </w:tblPr>
  </w:style>
  <w:style w:type="table" w:styleId="aff0" w:customStyle="1">
    <w:basedOn w:val="TableNormal0"/>
    <w:tblPr>
      <w:tblStyleRowBandSize w:val="1"/>
      <w:tblStyleColBandSize w:val="1"/>
      <w:tblCellMar>
        <w:top w:w="15.0" w:type="dxa"/>
        <w:left w:w="15.0" w:type="dxa"/>
        <w:bottom w:w="15.0" w:type="dxa"/>
        <w:right w:w="15.0" w:type="dxa"/>
      </w:tblCellMar>
    </w:tblPr>
  </w:style>
  <w:style w:type="paragraph" w:styleId="HTML">
    <w:name w:val="HTML Preformatted"/>
    <w:basedOn w:val="a"/>
    <w:link w:val="HTML0"/>
    <w:uiPriority w:val="99"/>
    <w:semiHidden w:val="1"/>
    <w:unhideWhenUsed w:val="1"/>
    <w:rsid w:val="0083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0" w:customStyle="1">
    <w:name w:val="Стандартный HTML Знак"/>
    <w:basedOn w:val="a0"/>
    <w:link w:val="HTML"/>
    <w:uiPriority w:val="99"/>
    <w:semiHidden w:val="1"/>
    <w:rsid w:val="00837142"/>
    <w:rPr>
      <w:rFonts w:ascii="Courier New" w:cs="Courier New" w:hAnsi="Courier New"/>
      <w:sz w:val="20"/>
      <w:szCs w:val="20"/>
      <w:lang w:val="uk-UA"/>
    </w:rPr>
  </w:style>
  <w:style w:type="character" w:styleId="HTML1">
    <w:name w:val="HTML Code"/>
    <w:basedOn w:val="a0"/>
    <w:uiPriority w:val="99"/>
    <w:semiHidden w:val="1"/>
    <w:unhideWhenUsed w:val="1"/>
    <w:rsid w:val="00837142"/>
    <w:rPr>
      <w:rFonts w:ascii="Courier New" w:cs="Courier New" w:eastAsia="Times New Roman" w:hAnsi="Courier New"/>
      <w:sz w:val="20"/>
      <w:szCs w:val="2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1UYCrD9VeHFGwlftXXltCrWCJg==">CgMxLjA4AHIhMUlNY1lGX3BKRVFXUVA0bGY1S1BUS1VIdk1VWDgtRU5w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2023-11-16T15:07:00Z</dcterms:created>
  <dc:creator>Владов Владов</dc:creator>
</cp:coreProperties>
</file>