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442B" w14:textId="240C42DA" w:rsidR="00DA3C85" w:rsidRDefault="00DD48C4">
      <w:r>
        <w:t>The QSAR models were trained with MOE descriptor calculations set to non-explicit hydrogen</w:t>
      </w:r>
      <w:r w:rsidR="00A603B3">
        <w:t>s</w:t>
      </w:r>
      <w:bookmarkStart w:id="0" w:name="_GoBack"/>
      <w:bookmarkEnd w:id="0"/>
      <w:r>
        <w:t xml:space="preserve">.  It is important to maintain consistency (non-explicit hydrogen) when computing MOE descriptors for new sets of chemicals.  In future, the model will be calibrated with explicit hydrogens.  </w:t>
      </w:r>
    </w:p>
    <w:p w14:paraId="2726A510" w14:textId="10972378" w:rsidR="00DD48C4" w:rsidRDefault="00DD48C4"/>
    <w:p w14:paraId="11385F1B" w14:textId="71B2070D" w:rsidR="00DD48C4" w:rsidRDefault="00DD48C4"/>
    <w:p w14:paraId="7051832C" w14:textId="4F0CD1C9" w:rsidR="00DD48C4" w:rsidRDefault="00DD48C4"/>
    <w:sectPr w:rsidR="00DD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CB"/>
    <w:rsid w:val="0015196B"/>
    <w:rsid w:val="00152229"/>
    <w:rsid w:val="002E69F1"/>
    <w:rsid w:val="00A603B3"/>
    <w:rsid w:val="00B712FA"/>
    <w:rsid w:val="00D45604"/>
    <w:rsid w:val="00D730CB"/>
    <w:rsid w:val="00DD48C4"/>
    <w:rsid w:val="00F9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6A0"/>
  <w15:chartTrackingRefBased/>
  <w15:docId w15:val="{CC80AA92-DB8A-4714-B39B-80BD701F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Tornero-Velez, Rogelio</dc:creator>
  <cp:keywords/>
  <dc:description/>
  <cp:lastModifiedBy>Tornero-Velez, Rogelio</cp:lastModifiedBy>
  <cp:revision>3</cp:revision>
  <dcterms:created xsi:type="dcterms:W3CDTF">2019-09-19T15:32:00Z</dcterms:created>
  <dcterms:modified xsi:type="dcterms:W3CDTF">2019-09-19T15:37:00Z</dcterms:modified>
</cp:coreProperties>
</file>