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AA9EB" w14:textId="04434C15" w:rsidR="00D20852" w:rsidRPr="00D20852" w:rsidRDefault="00D20852" w:rsidP="00297BB3">
      <w:pPr>
        <w:tabs>
          <w:tab w:val="num" w:pos="720"/>
        </w:tabs>
        <w:ind w:left="720" w:hanging="360"/>
        <w:rPr>
          <w:rFonts w:ascii="Calibri" w:hAnsi="Calibri" w:cs="Calibri"/>
        </w:rPr>
      </w:pPr>
      <w:r w:rsidRPr="00D20852">
        <w:rPr>
          <w:rFonts w:ascii="Calibri" w:hAnsi="Calibri" w:cs="Calibri"/>
        </w:rPr>
        <w:t>City of Des Plaines – Civil Engineer – 1                                                                                July 2024- Present</w:t>
      </w:r>
    </w:p>
    <w:p w14:paraId="41930242" w14:textId="77777777" w:rsidR="00297BB3" w:rsidRPr="00297BB3" w:rsidRDefault="00297BB3" w:rsidP="00297BB3">
      <w:pPr>
        <w:numPr>
          <w:ilvl w:val="0"/>
          <w:numId w:val="2"/>
        </w:numPr>
        <w:rPr>
          <w:rFonts w:ascii="Calibri" w:hAnsi="Calibri" w:cs="Calibri"/>
        </w:rPr>
      </w:pPr>
      <w:r w:rsidRPr="00297BB3">
        <w:rPr>
          <w:rFonts w:ascii="Calibri" w:hAnsi="Calibri" w:cs="Calibri"/>
        </w:rPr>
        <w:t>Conducted rigorous reviews of private project plans and utility permits to ensure strict compliance with codes and standards, leveraging GIS for precise reporting to the Assistant Director and Director of Public Works and Engineering Department of the City.</w:t>
      </w:r>
    </w:p>
    <w:p w14:paraId="3FCA6948" w14:textId="77777777" w:rsidR="00297BB3" w:rsidRPr="00297BB3" w:rsidRDefault="00297BB3" w:rsidP="00297BB3">
      <w:pPr>
        <w:numPr>
          <w:ilvl w:val="0"/>
          <w:numId w:val="2"/>
        </w:numPr>
        <w:rPr>
          <w:rFonts w:ascii="Calibri" w:hAnsi="Calibri" w:cs="Calibri"/>
        </w:rPr>
      </w:pPr>
      <w:r w:rsidRPr="00297BB3">
        <w:rPr>
          <w:rFonts w:ascii="Calibri" w:hAnsi="Calibri" w:cs="Calibri"/>
        </w:rPr>
        <w:t>Analyzed and enforced applicable codes, regulations, and requirements for high-priority projects.</w:t>
      </w:r>
    </w:p>
    <w:p w14:paraId="5335B7B0" w14:textId="77777777" w:rsidR="00297BB3" w:rsidRPr="00297BB3" w:rsidRDefault="00297BB3" w:rsidP="00297BB3">
      <w:pPr>
        <w:numPr>
          <w:ilvl w:val="0"/>
          <w:numId w:val="2"/>
        </w:numPr>
        <w:rPr>
          <w:rFonts w:ascii="Calibri" w:hAnsi="Calibri" w:cs="Calibri"/>
        </w:rPr>
      </w:pPr>
      <w:r w:rsidRPr="00297BB3">
        <w:rPr>
          <w:rFonts w:ascii="Calibri" w:hAnsi="Calibri" w:cs="Calibri"/>
        </w:rPr>
        <w:t>Spearheaded bid preparation and conducted critical evaluations of construction proposals to secure top-quality outcomes.</w:t>
      </w:r>
    </w:p>
    <w:p w14:paraId="3456C723" w14:textId="7FE1D95D" w:rsidR="00F04FB5" w:rsidRPr="00297BB3" w:rsidRDefault="00297BB3" w:rsidP="009908CD">
      <w:pPr>
        <w:numPr>
          <w:ilvl w:val="0"/>
          <w:numId w:val="2"/>
        </w:numPr>
        <w:rPr>
          <w:rFonts w:ascii="Calibri" w:hAnsi="Calibri" w:cs="Calibri"/>
        </w:rPr>
      </w:pPr>
      <w:r w:rsidRPr="00297BB3">
        <w:rPr>
          <w:rFonts w:ascii="Calibri" w:hAnsi="Calibri" w:cs="Calibri"/>
        </w:rPr>
        <w:t xml:space="preserve">Executed detailed inspections and </w:t>
      </w:r>
      <w:r w:rsidR="003D1D81" w:rsidRPr="00D20852">
        <w:rPr>
          <w:rFonts w:ascii="Calibri" w:hAnsi="Calibri" w:cs="Calibri"/>
        </w:rPr>
        <w:t>designing water main networks, sewer systems, stormwater management systems, parking lots, and site layouts.</w:t>
      </w:r>
    </w:p>
    <w:p w14:paraId="502B1358" w14:textId="77777777" w:rsidR="00297BB3" w:rsidRPr="00D20852" w:rsidRDefault="00297BB3" w:rsidP="00297BB3">
      <w:pPr>
        <w:numPr>
          <w:ilvl w:val="0"/>
          <w:numId w:val="2"/>
        </w:numPr>
        <w:rPr>
          <w:rFonts w:ascii="Calibri" w:hAnsi="Calibri" w:cs="Calibri"/>
        </w:rPr>
      </w:pPr>
      <w:r w:rsidRPr="00297BB3">
        <w:rPr>
          <w:rFonts w:ascii="Calibri" w:hAnsi="Calibri" w:cs="Calibri"/>
        </w:rPr>
        <w:t>Directed consultants and contractors, swiftly resolving resident concerns to maintain seamless project execution.</w:t>
      </w:r>
    </w:p>
    <w:p w14:paraId="42147977" w14:textId="394E8394" w:rsidR="001D5BA7" w:rsidRPr="00D20852" w:rsidRDefault="001D5BA7" w:rsidP="00297BB3">
      <w:pPr>
        <w:numPr>
          <w:ilvl w:val="0"/>
          <w:numId w:val="2"/>
        </w:numPr>
        <w:rPr>
          <w:rFonts w:ascii="Calibri" w:hAnsi="Calibri" w:cs="Calibri"/>
        </w:rPr>
      </w:pPr>
      <w:r w:rsidRPr="00D20852">
        <w:rPr>
          <w:rFonts w:ascii="Calibri" w:hAnsi="Calibri" w:cs="Calibri"/>
        </w:rPr>
        <w:t xml:space="preserve">Developed proficiency with GIS mapping tools, researched survey </w:t>
      </w:r>
      <w:proofErr w:type="gramStart"/>
      <w:r w:rsidRPr="00D20852">
        <w:rPr>
          <w:rFonts w:ascii="Calibri" w:hAnsi="Calibri" w:cs="Calibri"/>
        </w:rPr>
        <w:t>plats</w:t>
      </w:r>
      <w:proofErr w:type="gramEnd"/>
      <w:r w:rsidRPr="00D20852">
        <w:rPr>
          <w:rFonts w:ascii="Calibri" w:hAnsi="Calibri" w:cs="Calibri"/>
        </w:rPr>
        <w:t xml:space="preserve"> and legal descriptions, used GPS survey equipment, and interpreted local and state regulatory codes.</w:t>
      </w:r>
    </w:p>
    <w:p w14:paraId="25FF6413" w14:textId="7777777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Chastain &amp; Associates LLC, Chicago, IL, Construction Intern May 2023- Aug 2023</w:t>
      </w:r>
    </w:p>
    <w:p w14:paraId="3EBD0592" w14:textId="09650EDA"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Worked closely with senior engineers to inspect construction sites, ensuring adherence to design specifications, codes, and</w:t>
      </w:r>
      <w:r>
        <w:rPr>
          <w:rFonts w:ascii="Calibri" w:hAnsi="Calibri" w:cs="Calibri"/>
          <w:kern w:val="0"/>
        </w:rPr>
        <w:t xml:space="preserve"> </w:t>
      </w:r>
      <w:r w:rsidRPr="00D20852">
        <w:rPr>
          <w:rFonts w:ascii="Calibri" w:hAnsi="Calibri" w:cs="Calibri"/>
          <w:kern w:val="0"/>
        </w:rPr>
        <w:t>safety standards.</w:t>
      </w:r>
    </w:p>
    <w:p w14:paraId="748B95FE" w14:textId="22133560"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Assisted in conducting site surveys, quality control assessments, and material testing, contributing to project progress tracking.</w:t>
      </w:r>
    </w:p>
    <w:p w14:paraId="2A0616F4" w14:textId="78CBCB6B"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Collaborated with contractors, project managers, and design teams to address and resolve on-site issues promptly.</w:t>
      </w:r>
    </w:p>
    <w:p w14:paraId="46AB54D9" w14:textId="0324517D"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Documented daily site activities, progress reports, and non-compliance instances, maintaining accurate and organized records.</w:t>
      </w:r>
    </w:p>
    <w:p w14:paraId="35E2EA3D" w14:textId="544D1B83"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Gained hands-on experience in concrete and asphalt testing, soil compaction analysis, and structural integrity assessments.</w:t>
      </w:r>
    </w:p>
    <w:p w14:paraId="5D410518" w14:textId="0BA22441"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Participated in weekly team meetings, presenting findings, and suggesting improvements to enhance project efficiency.</w:t>
      </w:r>
    </w:p>
    <w:p w14:paraId="5591AD70" w14:textId="771898F2" w:rsidR="00D20852" w:rsidRDefault="00D20852" w:rsidP="00F147A4">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Supported the preparation of inspection reports, summarizing findings and recommendations for corrective actions when</w:t>
      </w:r>
      <w:r w:rsidR="00F147A4">
        <w:rPr>
          <w:rFonts w:ascii="Calibri" w:hAnsi="Calibri" w:cs="Calibri"/>
          <w:kern w:val="0"/>
        </w:rPr>
        <w:t xml:space="preserve"> </w:t>
      </w:r>
      <w:r w:rsidRPr="00F147A4">
        <w:rPr>
          <w:rFonts w:ascii="Calibri" w:hAnsi="Calibri" w:cs="Calibri"/>
          <w:kern w:val="0"/>
        </w:rPr>
        <w:t>necessary.</w:t>
      </w:r>
    </w:p>
    <w:p w14:paraId="5E4BA002" w14:textId="77777777" w:rsidR="00F147A4" w:rsidRPr="00F147A4" w:rsidRDefault="00F147A4" w:rsidP="00F147A4">
      <w:pPr>
        <w:pStyle w:val="ListParagraph"/>
        <w:autoSpaceDE w:val="0"/>
        <w:autoSpaceDN w:val="0"/>
        <w:adjustRightInd w:val="0"/>
        <w:spacing w:after="0" w:line="240" w:lineRule="auto"/>
        <w:rPr>
          <w:rFonts w:ascii="Calibri" w:hAnsi="Calibri" w:cs="Calibri"/>
          <w:kern w:val="0"/>
        </w:rPr>
      </w:pPr>
    </w:p>
    <w:p w14:paraId="50B78963" w14:textId="7777777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Larsen &amp; Toubro Limited, India, Trainee Engineer May 2022 – Jul 2022</w:t>
      </w:r>
    </w:p>
    <w:p w14:paraId="2C1E83CB" w14:textId="20D75CCF"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Supervised the casting of segment, Carried out the necessary formwork for the initial construction of superstructure.</w:t>
      </w:r>
    </w:p>
    <w:p w14:paraId="29B2BAA5" w14:textId="6386F094"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Executed the construction of rebar according to the drawings &amp; specification onto the field.</w:t>
      </w:r>
    </w:p>
    <w:p w14:paraId="48AF12C0" w14:textId="0034D97D"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Led a team of 4 foremen, 2 site supervisors, and 2 subcontractors and organized monthly safety meetings for the crew.</w:t>
      </w:r>
    </w:p>
    <w:p w14:paraId="7F6F1C2C" w14:textId="34E62A09"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Provided on-site review of shop drawings, site inspections, and reports of work in progress.</w:t>
      </w:r>
    </w:p>
    <w:p w14:paraId="6498CEAD" w14:textId="5547C917" w:rsid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Monitored field variations and kept the project team informed of any changes.</w:t>
      </w:r>
    </w:p>
    <w:p w14:paraId="5B8E2E64" w14:textId="77777777" w:rsidR="00834EC2" w:rsidRPr="00834EC2" w:rsidRDefault="00834EC2" w:rsidP="00834EC2">
      <w:pPr>
        <w:autoSpaceDE w:val="0"/>
        <w:autoSpaceDN w:val="0"/>
        <w:adjustRightInd w:val="0"/>
        <w:spacing w:after="0" w:line="240" w:lineRule="auto"/>
        <w:ind w:left="360"/>
        <w:rPr>
          <w:rFonts w:ascii="Calibri" w:hAnsi="Calibri" w:cs="Calibri"/>
          <w:kern w:val="0"/>
        </w:rPr>
      </w:pPr>
    </w:p>
    <w:p w14:paraId="553DA514" w14:textId="7777777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Manoj Infra work Private, Limited, Mumbai Nov 2020 – Dec 2021</w:t>
      </w:r>
    </w:p>
    <w:p w14:paraId="38F2CF20" w14:textId="7777777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Jr. Engineer (Expressway, India)</w:t>
      </w:r>
    </w:p>
    <w:p w14:paraId="5600D6D1" w14:textId="51958A3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lastRenderedPageBreak/>
        <w:t>Led the design and engineering efforts for a major highway project, ensuring compliance with industry standards and regulations.</w:t>
      </w:r>
    </w:p>
    <w:p w14:paraId="793DE1BF" w14:textId="7CDBD25B"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Utilized cutting-edge traffic management techniques to guarantee the security of workers, commuters, and neighborhood residents.</w:t>
      </w:r>
    </w:p>
    <w:p w14:paraId="62D48989" w14:textId="5E4D0E09" w:rsidR="00D20852" w:rsidRPr="00834EC2" w:rsidRDefault="00D20852" w:rsidP="00834EC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conducted in-depth site inspections to evaluate the viability of the project, identify any potential obstacles, and provide workable</w:t>
      </w:r>
      <w:r w:rsidR="00834EC2">
        <w:rPr>
          <w:rFonts w:ascii="Calibri" w:hAnsi="Calibri" w:cs="Calibri"/>
          <w:kern w:val="0"/>
        </w:rPr>
        <w:t xml:space="preserve"> </w:t>
      </w:r>
      <w:r w:rsidRPr="00834EC2">
        <w:rPr>
          <w:rFonts w:ascii="Calibri" w:hAnsi="Calibri" w:cs="Calibri"/>
          <w:kern w:val="0"/>
        </w:rPr>
        <w:t>solutions.</w:t>
      </w:r>
    </w:p>
    <w:p w14:paraId="0EAD469B" w14:textId="6EE2F7D4"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Coordinated in a variety of project execution components, such as operations, project planning, and technology integration.</w:t>
      </w:r>
    </w:p>
    <w:p w14:paraId="287A6920" w14:textId="04FB4600"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Coordinated and executed meetings with several stakeholders and took meeting minutes.</w:t>
      </w:r>
    </w:p>
    <w:p w14:paraId="7B1FA8AB" w14:textId="765D417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Conducted quality inspections on incoming materials and construction activities as detailed in the relevant ITP’s.</w:t>
      </w:r>
    </w:p>
    <w:p w14:paraId="0896A33B" w14:textId="4E5AD28F" w:rsid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Generated RFIs, reviewed construction drawings, submittals, and GC responses, and made necessary changes in the model.</w:t>
      </w:r>
    </w:p>
    <w:p w14:paraId="4DE93F66" w14:textId="77777777" w:rsidR="00834EC2" w:rsidRPr="00834EC2" w:rsidRDefault="00834EC2" w:rsidP="00834EC2">
      <w:pPr>
        <w:autoSpaceDE w:val="0"/>
        <w:autoSpaceDN w:val="0"/>
        <w:adjustRightInd w:val="0"/>
        <w:spacing w:after="0" w:line="240" w:lineRule="auto"/>
        <w:rPr>
          <w:rFonts w:ascii="Calibri" w:hAnsi="Calibri" w:cs="Calibri"/>
          <w:kern w:val="0"/>
        </w:rPr>
      </w:pPr>
    </w:p>
    <w:p w14:paraId="1600D2B2" w14:textId="7777777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ACADEMIC PROJECTS</w:t>
      </w:r>
    </w:p>
    <w:p w14:paraId="389FBC59" w14:textId="7777777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Research paper- University of Illinois, Chicago. Aug – Dec 2022</w:t>
      </w:r>
    </w:p>
    <w:p w14:paraId="63097952" w14:textId="2E52CE5C"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Research Paper on measuring and improving construction quality in highway projects.</w:t>
      </w:r>
    </w:p>
    <w:p w14:paraId="7D803A91" w14:textId="1A0FFC86"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Research Paper on Sustainable Construction: Challenges and Opportunities, under guidance of (Prof. Dr. Hossein Ataei).</w:t>
      </w:r>
    </w:p>
    <w:p w14:paraId="3B53CF93" w14:textId="1E6C0FDD"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Research paper on Implementing the process and procedure of placing asphalt on the redlight to Gbarnga highway (176.8km).</w:t>
      </w:r>
    </w:p>
    <w:p w14:paraId="194F20D5" w14:textId="7777777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Use of industrial waste material in Road Construction. May 2019 – Sep 2020</w:t>
      </w:r>
    </w:p>
    <w:p w14:paraId="4554B52F" w14:textId="0C13C499" w:rsidR="00D20852" w:rsidRPr="00EA3EDA" w:rsidRDefault="00D20852" w:rsidP="00EA3EDA">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 xml:space="preserve">The primary aim behind this project was to address the issue of industrial waste which causes problems </w:t>
      </w:r>
      <w:proofErr w:type="gramStart"/>
      <w:r w:rsidRPr="00D20852">
        <w:rPr>
          <w:rFonts w:ascii="Calibri" w:hAnsi="Calibri" w:cs="Calibri"/>
          <w:kern w:val="0"/>
        </w:rPr>
        <w:t>to</w:t>
      </w:r>
      <w:proofErr w:type="gramEnd"/>
      <w:r w:rsidRPr="00D20852">
        <w:rPr>
          <w:rFonts w:ascii="Calibri" w:hAnsi="Calibri" w:cs="Calibri"/>
          <w:kern w:val="0"/>
        </w:rPr>
        <w:t xml:space="preserve"> the environment as</w:t>
      </w:r>
      <w:r w:rsidR="00EA3EDA">
        <w:rPr>
          <w:rFonts w:ascii="Calibri" w:hAnsi="Calibri" w:cs="Calibri"/>
          <w:kern w:val="0"/>
        </w:rPr>
        <w:t xml:space="preserve"> </w:t>
      </w:r>
      <w:r w:rsidRPr="00EA3EDA">
        <w:rPr>
          <w:rFonts w:ascii="Calibri" w:hAnsi="Calibri" w:cs="Calibri"/>
          <w:kern w:val="0"/>
        </w:rPr>
        <w:t>well as to the society.</w:t>
      </w:r>
    </w:p>
    <w:p w14:paraId="6B561D4E" w14:textId="0FCC15E0" w:rsidR="00D20852" w:rsidRDefault="00D20852" w:rsidP="00EA3EDA">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Studied each waste material separately and performed various necessary tests required for the actual implementation of the</w:t>
      </w:r>
      <w:r w:rsidR="00EA3EDA">
        <w:rPr>
          <w:rFonts w:ascii="Calibri" w:hAnsi="Calibri" w:cs="Calibri"/>
          <w:kern w:val="0"/>
        </w:rPr>
        <w:t xml:space="preserve"> </w:t>
      </w:r>
      <w:r w:rsidRPr="00EA3EDA">
        <w:rPr>
          <w:rFonts w:ascii="Calibri" w:hAnsi="Calibri" w:cs="Calibri"/>
          <w:kern w:val="0"/>
        </w:rPr>
        <w:t>project.</w:t>
      </w:r>
    </w:p>
    <w:p w14:paraId="0C4DBC18" w14:textId="77777777" w:rsidR="00EA3EDA" w:rsidRPr="00EA3EDA" w:rsidRDefault="00EA3EDA" w:rsidP="00EA3EDA">
      <w:pPr>
        <w:pStyle w:val="ListParagraph"/>
        <w:autoSpaceDE w:val="0"/>
        <w:autoSpaceDN w:val="0"/>
        <w:adjustRightInd w:val="0"/>
        <w:spacing w:after="0" w:line="240" w:lineRule="auto"/>
        <w:rPr>
          <w:rFonts w:ascii="Calibri" w:hAnsi="Calibri" w:cs="Calibri"/>
          <w:kern w:val="0"/>
        </w:rPr>
      </w:pPr>
    </w:p>
    <w:p w14:paraId="61AF22AF" w14:textId="7777777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SKILLS AND SOFTWARE</w:t>
      </w:r>
    </w:p>
    <w:p w14:paraId="16D27C67" w14:textId="7777777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 MicroStation • Autodesk AutoCAD.</w:t>
      </w:r>
    </w:p>
    <w:p w14:paraId="23FB3351" w14:textId="77777777" w:rsidR="00D20852" w:rsidRPr="00D20852" w:rsidRDefault="00D20852" w:rsidP="00D20852">
      <w:pPr>
        <w:pStyle w:val="ListParagraph"/>
        <w:numPr>
          <w:ilvl w:val="0"/>
          <w:numId w:val="2"/>
        </w:numPr>
        <w:autoSpaceDE w:val="0"/>
        <w:autoSpaceDN w:val="0"/>
        <w:adjustRightInd w:val="0"/>
        <w:spacing w:after="0" w:line="240" w:lineRule="auto"/>
        <w:rPr>
          <w:rFonts w:ascii="Calibri" w:hAnsi="Calibri" w:cs="Calibri"/>
          <w:kern w:val="0"/>
        </w:rPr>
      </w:pPr>
      <w:r w:rsidRPr="00D20852">
        <w:rPr>
          <w:rFonts w:ascii="Calibri" w:hAnsi="Calibri" w:cs="Calibri"/>
          <w:kern w:val="0"/>
        </w:rPr>
        <w:t>• MS Project • On-Screen Takeoff</w:t>
      </w:r>
    </w:p>
    <w:p w14:paraId="7AEE4C0B" w14:textId="76EC713B" w:rsidR="00297BB3" w:rsidRPr="00D20852" w:rsidRDefault="00D20852" w:rsidP="00D20852">
      <w:pPr>
        <w:pStyle w:val="ListParagraph"/>
        <w:numPr>
          <w:ilvl w:val="0"/>
          <w:numId w:val="2"/>
        </w:numPr>
        <w:rPr>
          <w:rFonts w:ascii="Calibri" w:hAnsi="Calibri" w:cs="Calibri"/>
        </w:rPr>
      </w:pPr>
      <w:r w:rsidRPr="00D20852">
        <w:rPr>
          <w:rFonts w:ascii="Calibri" w:hAnsi="Calibri" w:cs="Calibri"/>
          <w:kern w:val="0"/>
        </w:rPr>
        <w:t>• Scheduling • Project Planning</w:t>
      </w:r>
    </w:p>
    <w:p w14:paraId="0686F04A" w14:textId="77777777" w:rsidR="00297BB3" w:rsidRPr="00D20852" w:rsidRDefault="00297BB3" w:rsidP="00297BB3">
      <w:pPr>
        <w:rPr>
          <w:rFonts w:ascii="Calibri" w:hAnsi="Calibri" w:cs="Calibri"/>
        </w:rPr>
      </w:pPr>
    </w:p>
    <w:p w14:paraId="4A5EC746" w14:textId="77777777" w:rsidR="00297BB3" w:rsidRPr="00297BB3" w:rsidRDefault="00297BB3" w:rsidP="00297BB3"/>
    <w:p w14:paraId="438BC988" w14:textId="77777777" w:rsidR="005F7DC8" w:rsidRDefault="005F7DC8"/>
    <w:sectPr w:rsidR="005F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B7EE0"/>
    <w:multiLevelType w:val="multilevel"/>
    <w:tmpl w:val="788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1E2C73"/>
    <w:multiLevelType w:val="multilevel"/>
    <w:tmpl w:val="FCA0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715D3D"/>
    <w:multiLevelType w:val="multilevel"/>
    <w:tmpl w:val="8CFA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8168810">
    <w:abstractNumId w:val="0"/>
  </w:num>
  <w:num w:numId="2" w16cid:durableId="783426653">
    <w:abstractNumId w:val="1"/>
  </w:num>
  <w:num w:numId="3" w16cid:durableId="1594581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B3"/>
    <w:rsid w:val="0000436C"/>
    <w:rsid w:val="001D5BA7"/>
    <w:rsid w:val="00297BB3"/>
    <w:rsid w:val="003D1D81"/>
    <w:rsid w:val="004C770E"/>
    <w:rsid w:val="00597C00"/>
    <w:rsid w:val="005F7DC8"/>
    <w:rsid w:val="00834EC2"/>
    <w:rsid w:val="009908CD"/>
    <w:rsid w:val="00D20852"/>
    <w:rsid w:val="00D501C2"/>
    <w:rsid w:val="00EA3EDA"/>
    <w:rsid w:val="00ED728C"/>
    <w:rsid w:val="00F04FB5"/>
    <w:rsid w:val="00F1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AD9D"/>
  <w15:chartTrackingRefBased/>
  <w15:docId w15:val="{4B302EA7-88EB-42EB-8D88-349EF822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BB3"/>
    <w:rPr>
      <w:rFonts w:eastAsiaTheme="majorEastAsia" w:cstheme="majorBidi"/>
      <w:color w:val="272727" w:themeColor="text1" w:themeTint="D8"/>
    </w:rPr>
  </w:style>
  <w:style w:type="paragraph" w:styleId="Title">
    <w:name w:val="Title"/>
    <w:basedOn w:val="Normal"/>
    <w:next w:val="Normal"/>
    <w:link w:val="TitleChar"/>
    <w:uiPriority w:val="10"/>
    <w:qFormat/>
    <w:rsid w:val="00297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BB3"/>
    <w:pPr>
      <w:spacing w:before="160"/>
      <w:jc w:val="center"/>
    </w:pPr>
    <w:rPr>
      <w:i/>
      <w:iCs/>
      <w:color w:val="404040" w:themeColor="text1" w:themeTint="BF"/>
    </w:rPr>
  </w:style>
  <w:style w:type="character" w:customStyle="1" w:styleId="QuoteChar">
    <w:name w:val="Quote Char"/>
    <w:basedOn w:val="DefaultParagraphFont"/>
    <w:link w:val="Quote"/>
    <w:uiPriority w:val="29"/>
    <w:rsid w:val="00297BB3"/>
    <w:rPr>
      <w:i/>
      <w:iCs/>
      <w:color w:val="404040" w:themeColor="text1" w:themeTint="BF"/>
    </w:rPr>
  </w:style>
  <w:style w:type="paragraph" w:styleId="ListParagraph">
    <w:name w:val="List Paragraph"/>
    <w:basedOn w:val="Normal"/>
    <w:uiPriority w:val="34"/>
    <w:qFormat/>
    <w:rsid w:val="00297BB3"/>
    <w:pPr>
      <w:ind w:left="720"/>
      <w:contextualSpacing/>
    </w:pPr>
  </w:style>
  <w:style w:type="character" w:styleId="IntenseEmphasis">
    <w:name w:val="Intense Emphasis"/>
    <w:basedOn w:val="DefaultParagraphFont"/>
    <w:uiPriority w:val="21"/>
    <w:qFormat/>
    <w:rsid w:val="00297BB3"/>
    <w:rPr>
      <w:i/>
      <w:iCs/>
      <w:color w:val="0F4761" w:themeColor="accent1" w:themeShade="BF"/>
    </w:rPr>
  </w:style>
  <w:style w:type="paragraph" w:styleId="IntenseQuote">
    <w:name w:val="Intense Quote"/>
    <w:basedOn w:val="Normal"/>
    <w:next w:val="Normal"/>
    <w:link w:val="IntenseQuoteChar"/>
    <w:uiPriority w:val="30"/>
    <w:qFormat/>
    <w:rsid w:val="00297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BB3"/>
    <w:rPr>
      <w:i/>
      <w:iCs/>
      <w:color w:val="0F4761" w:themeColor="accent1" w:themeShade="BF"/>
    </w:rPr>
  </w:style>
  <w:style w:type="character" w:styleId="IntenseReference">
    <w:name w:val="Intense Reference"/>
    <w:basedOn w:val="DefaultParagraphFont"/>
    <w:uiPriority w:val="32"/>
    <w:qFormat/>
    <w:rsid w:val="00297B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633006">
      <w:bodyDiv w:val="1"/>
      <w:marLeft w:val="0"/>
      <w:marRight w:val="0"/>
      <w:marTop w:val="0"/>
      <w:marBottom w:val="0"/>
      <w:divBdr>
        <w:top w:val="none" w:sz="0" w:space="0" w:color="auto"/>
        <w:left w:val="none" w:sz="0" w:space="0" w:color="auto"/>
        <w:bottom w:val="none" w:sz="0" w:space="0" w:color="auto"/>
        <w:right w:val="none" w:sz="0" w:space="0" w:color="auto"/>
      </w:divBdr>
    </w:div>
    <w:div w:id="1172338682">
      <w:bodyDiv w:val="1"/>
      <w:marLeft w:val="0"/>
      <w:marRight w:val="0"/>
      <w:marTop w:val="0"/>
      <w:marBottom w:val="0"/>
      <w:divBdr>
        <w:top w:val="none" w:sz="0" w:space="0" w:color="auto"/>
        <w:left w:val="none" w:sz="0" w:space="0" w:color="auto"/>
        <w:bottom w:val="none" w:sz="0" w:space="0" w:color="auto"/>
        <w:right w:val="none" w:sz="0" w:space="0" w:color="auto"/>
      </w:divBdr>
    </w:div>
    <w:div w:id="1570143920">
      <w:bodyDiv w:val="1"/>
      <w:marLeft w:val="0"/>
      <w:marRight w:val="0"/>
      <w:marTop w:val="0"/>
      <w:marBottom w:val="0"/>
      <w:divBdr>
        <w:top w:val="none" w:sz="0" w:space="0" w:color="auto"/>
        <w:left w:val="none" w:sz="0" w:space="0" w:color="auto"/>
        <w:bottom w:val="none" w:sz="0" w:space="0" w:color="auto"/>
        <w:right w:val="none" w:sz="0" w:space="0" w:color="auto"/>
      </w:divBdr>
    </w:div>
    <w:div w:id="178036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38729F1570E44FAEFEE406F6F92753" ma:contentTypeVersion="0" ma:contentTypeDescription="Create a new document." ma:contentTypeScope="" ma:versionID="55c08ba144940028757f2aa43eba01be">
  <xsd:schema xmlns:xsd="http://www.w3.org/2001/XMLSchema" xmlns:xs="http://www.w3.org/2001/XMLSchema" xmlns:p="http://schemas.microsoft.com/office/2006/metadata/properties" targetNamespace="http://schemas.microsoft.com/office/2006/metadata/properties" ma:root="true" ma:fieldsID="cf7e0d04ac0734c4b023a8f60663c2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7BC1E-1788-4896-BB2C-6A6E7B994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511408-39D0-426D-8FB0-E795CAD03123}">
  <ds:schemaRefs>
    <ds:schemaRef ds:uri="http://schemas.microsoft.com/sharepoint/v3/contenttype/forms"/>
  </ds:schemaRefs>
</ds:datastoreItem>
</file>

<file path=customXml/itemProps3.xml><?xml version="1.0" encoding="utf-8"?>
<ds:datastoreItem xmlns:ds="http://schemas.openxmlformats.org/officeDocument/2006/customXml" ds:itemID="{049468EE-2284-402B-B896-7BCEEF9B2851}">
  <ds:schemaRef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purl.org/dc/terms/"/>
    <ds:schemaRef ds:uri="http://www.w3.org/XML/1998/namespace"/>
    <ds:schemaRef ds:uri="http://purl.org/dc/dcmitype/"/>
  </ds:schemaRefs>
</ds:datastoreItem>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Template>
  <TotalTime>1060</TotalTime>
  <Pages>2</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Matere, Rutvij</dc:creator>
  <cp:keywords/>
  <dc:description/>
  <cp:lastModifiedBy>Matere, Rutvij</cp:lastModifiedBy>
  <cp:revision>10</cp:revision>
  <dcterms:created xsi:type="dcterms:W3CDTF">2024-12-01T01:52:00Z</dcterms:created>
  <dcterms:modified xsi:type="dcterms:W3CDTF">2024-12-01T19:32:00Z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0x010100FA38729F1570E44FAEFEE406F6F92753</vt:lpwstr>
  </property>
</Properties>
</file>