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D7E" w:rsidRPr="00425D7E" w:rsidRDefault="00425D7E" w:rsidP="00425D7E">
      <w:pPr>
        <w:autoSpaceDE w:val="0"/>
        <w:autoSpaceDN w:val="0"/>
        <w:adjustRightInd w:val="0"/>
        <w:spacing w:after="0" w:line="240" w:lineRule="auto"/>
        <w:jc w:val="center"/>
        <w:rPr>
          <w:rFonts w:ascii="Helvetica" w:hAnsi="Helvetica" w:cs="Helvetica"/>
          <w:b/>
          <w:sz w:val="23"/>
          <w:szCs w:val="23"/>
        </w:rPr>
      </w:pPr>
      <w:r w:rsidRPr="00425D7E">
        <w:rPr>
          <w:rFonts w:ascii="Helvetica" w:hAnsi="Helvetica" w:cs="Helvetica"/>
          <w:b/>
          <w:sz w:val="23"/>
          <w:szCs w:val="23"/>
        </w:rPr>
        <w:t>Advanced Computer Architecture (HPCA)</w:t>
      </w:r>
    </w:p>
    <w:p w:rsidR="00425D7E" w:rsidRPr="00425D7E" w:rsidRDefault="00425D7E" w:rsidP="00425D7E">
      <w:pPr>
        <w:jc w:val="center"/>
        <w:rPr>
          <w:rFonts w:ascii="Helvetica" w:hAnsi="Helvetica" w:cs="Helvetica"/>
          <w:b/>
          <w:sz w:val="23"/>
          <w:szCs w:val="23"/>
        </w:rPr>
      </w:pPr>
      <w:r w:rsidRPr="00425D7E">
        <w:rPr>
          <w:rFonts w:ascii="Helvetica" w:hAnsi="Helvetica" w:cs="Helvetica"/>
          <w:b/>
          <w:sz w:val="23"/>
          <w:szCs w:val="23"/>
        </w:rPr>
        <w:t>HW: GPU (CUDA) Histogram and Atomics</w:t>
      </w:r>
    </w:p>
    <w:p w:rsidR="00036295" w:rsidRPr="00425D7E" w:rsidRDefault="003D0204" w:rsidP="00425D7E">
      <w:pPr>
        <w:jc w:val="right"/>
        <w:rPr>
          <w:rFonts w:asciiTheme="majorHAnsi" w:hAnsiTheme="majorHAnsi"/>
          <w:sz w:val="28"/>
        </w:rPr>
      </w:pPr>
      <w:r>
        <w:rPr>
          <w:rFonts w:asciiTheme="majorHAnsi" w:hAnsiTheme="majorHAnsi"/>
          <w:sz w:val="28"/>
        </w:rPr>
        <w:t xml:space="preserve">- Rutvij </w:t>
      </w:r>
      <w:proofErr w:type="spellStart"/>
      <w:r>
        <w:rPr>
          <w:rFonts w:asciiTheme="majorHAnsi" w:hAnsiTheme="majorHAnsi"/>
          <w:sz w:val="28"/>
        </w:rPr>
        <w:t>Girish</w:t>
      </w:r>
      <w:proofErr w:type="spellEnd"/>
      <w:r>
        <w:rPr>
          <w:rFonts w:asciiTheme="majorHAnsi" w:hAnsiTheme="majorHAnsi"/>
          <w:sz w:val="28"/>
        </w:rPr>
        <w:t xml:space="preserve"> Karkhanis</w:t>
      </w:r>
    </w:p>
    <w:p w:rsidR="00036295" w:rsidRPr="00425D7E" w:rsidRDefault="00347344" w:rsidP="00036295">
      <w:pPr>
        <w:rPr>
          <w:rFonts w:asciiTheme="majorHAnsi" w:hAnsiTheme="majorHAnsi"/>
          <w:b/>
          <w:sz w:val="28"/>
        </w:rPr>
      </w:pPr>
      <w:r w:rsidRPr="00425D7E">
        <w:rPr>
          <w:rFonts w:asciiTheme="majorHAnsi" w:hAnsiTheme="majorHAnsi"/>
          <w:b/>
          <w:sz w:val="28"/>
        </w:rPr>
        <w:t>Item: 1</w:t>
      </w:r>
    </w:p>
    <w:p w:rsidR="00CE4C49" w:rsidRPr="00425D7E" w:rsidRDefault="003D0204" w:rsidP="00CE4C49">
      <w:pPr>
        <w:autoSpaceDE w:val="0"/>
        <w:autoSpaceDN w:val="0"/>
        <w:adjustRightInd w:val="0"/>
        <w:spacing w:after="0" w:line="240" w:lineRule="auto"/>
        <w:rPr>
          <w:rFonts w:asciiTheme="majorHAnsi" w:hAnsiTheme="majorHAnsi" w:cs="TimesNewRomanPSMT"/>
          <w:sz w:val="24"/>
          <w:szCs w:val="24"/>
        </w:rPr>
      </w:pPr>
      <w:proofErr w:type="spellStart"/>
      <w:r>
        <w:rPr>
          <w:rFonts w:asciiTheme="majorHAnsi" w:hAnsiTheme="majorHAnsi" w:cs="TimesNewRomanPSMT"/>
          <w:sz w:val="28"/>
          <w:szCs w:val="24"/>
        </w:rPr>
        <w:t>CUDA</w:t>
      </w:r>
      <w:proofErr w:type="spellEnd"/>
      <w:r>
        <w:rPr>
          <w:rFonts w:asciiTheme="majorHAnsi" w:hAnsiTheme="majorHAnsi" w:cs="TimesNewRomanPSMT"/>
          <w:sz w:val="28"/>
          <w:szCs w:val="24"/>
        </w:rPr>
        <w:t xml:space="preserve"> program is implemented</w:t>
      </w:r>
      <w:r w:rsidR="00CE4C49" w:rsidRPr="0050277E">
        <w:rPr>
          <w:rFonts w:asciiTheme="majorHAnsi" w:hAnsiTheme="majorHAnsi" w:cs="TimesNewRomanPSMT"/>
          <w:sz w:val="28"/>
          <w:szCs w:val="24"/>
        </w:rPr>
        <w:t xml:space="preserve"> to compute a histogram of a random numbe</w:t>
      </w:r>
      <w:r>
        <w:rPr>
          <w:rFonts w:asciiTheme="majorHAnsi" w:hAnsiTheme="majorHAnsi" w:cs="TimesNewRomanPSMT"/>
          <w:sz w:val="28"/>
          <w:szCs w:val="24"/>
        </w:rPr>
        <w:t>r sequence. A</w:t>
      </w:r>
      <w:r w:rsidR="00CE4C49" w:rsidRPr="0050277E">
        <w:rPr>
          <w:rFonts w:asciiTheme="majorHAnsi" w:hAnsiTheme="majorHAnsi" w:cs="TimesNewRomanPSMT"/>
          <w:sz w:val="28"/>
          <w:szCs w:val="24"/>
        </w:rPr>
        <w:t xml:space="preserve"> list of </w:t>
      </w:r>
      <w:r w:rsidR="00CE4C49" w:rsidRPr="0050277E">
        <w:rPr>
          <w:rFonts w:asciiTheme="majorHAnsi" w:hAnsiTheme="majorHAnsi" w:cs="TimesNewRomanPS-ItalicMT"/>
          <w:i/>
          <w:iCs/>
          <w:sz w:val="28"/>
          <w:szCs w:val="24"/>
        </w:rPr>
        <w:t xml:space="preserve">N </w:t>
      </w:r>
      <w:r>
        <w:rPr>
          <w:rFonts w:asciiTheme="majorHAnsi" w:hAnsiTheme="majorHAnsi" w:cs="TimesNewRomanPS-ItalicMT"/>
          <w:iCs/>
          <w:sz w:val="28"/>
          <w:szCs w:val="24"/>
        </w:rPr>
        <w:t xml:space="preserve">random </w:t>
      </w:r>
      <w:r w:rsidR="00CE4C49" w:rsidRPr="0050277E">
        <w:rPr>
          <w:rFonts w:asciiTheme="majorHAnsi" w:hAnsiTheme="majorHAnsi" w:cs="TimesNewRomanPSMT"/>
          <w:sz w:val="28"/>
          <w:szCs w:val="24"/>
        </w:rPr>
        <w:t>numbers between 0 and 64</w:t>
      </w:r>
      <w:r w:rsidR="007E75C5" w:rsidRPr="0050277E">
        <w:rPr>
          <w:rFonts w:asciiTheme="majorHAnsi" w:hAnsiTheme="majorHAnsi" w:cs="TimesNewRomanPSMT"/>
          <w:sz w:val="28"/>
          <w:szCs w:val="24"/>
        </w:rPr>
        <w:t xml:space="preserve"> is generated. The analysis of the histogram over CPU and GPU is shown below. </w:t>
      </w:r>
    </w:p>
    <w:p w:rsidR="00CE4C49" w:rsidRPr="00425D7E" w:rsidRDefault="00CE4C49" w:rsidP="00CE4C49">
      <w:pPr>
        <w:autoSpaceDE w:val="0"/>
        <w:autoSpaceDN w:val="0"/>
        <w:adjustRightInd w:val="0"/>
        <w:spacing w:after="0" w:line="240" w:lineRule="auto"/>
        <w:rPr>
          <w:rFonts w:asciiTheme="majorHAnsi" w:hAnsiTheme="majorHAnsi"/>
          <w:b/>
          <w:sz w:val="28"/>
        </w:rPr>
      </w:pPr>
    </w:p>
    <w:tbl>
      <w:tblPr>
        <w:tblStyle w:val="TableGrid"/>
        <w:tblW w:w="0" w:type="auto"/>
        <w:tblLook w:val="04A0" w:firstRow="1" w:lastRow="0" w:firstColumn="1" w:lastColumn="0" w:noHBand="0" w:noVBand="1"/>
      </w:tblPr>
      <w:tblGrid>
        <w:gridCol w:w="1980"/>
        <w:gridCol w:w="2061"/>
        <w:gridCol w:w="2727"/>
        <w:gridCol w:w="2790"/>
      </w:tblGrid>
      <w:tr w:rsidR="00B46394" w:rsidRPr="00B46394" w:rsidTr="00C32874">
        <w:tc>
          <w:tcPr>
            <w:tcW w:w="1980" w:type="dxa"/>
          </w:tcPr>
          <w:p w:rsidR="00B46394" w:rsidRPr="00B46394" w:rsidRDefault="00B46394" w:rsidP="00ED3DC0">
            <w:pPr>
              <w:contextualSpacing/>
              <w:rPr>
                <w:rFonts w:asciiTheme="majorHAnsi" w:eastAsia="Calibri" w:hAnsiTheme="majorHAnsi" w:cs="Times New Roman"/>
                <w:b/>
                <w:sz w:val="24"/>
                <w:szCs w:val="24"/>
              </w:rPr>
            </w:pPr>
            <w:r w:rsidRPr="00B46394">
              <w:rPr>
                <w:rFonts w:asciiTheme="majorHAnsi" w:eastAsia="Calibri" w:hAnsiTheme="majorHAnsi" w:cs="Times New Roman"/>
                <w:b/>
                <w:sz w:val="24"/>
                <w:szCs w:val="24"/>
              </w:rPr>
              <w:t>Array Size (N)</w:t>
            </w:r>
          </w:p>
        </w:tc>
        <w:tc>
          <w:tcPr>
            <w:tcW w:w="2061" w:type="dxa"/>
          </w:tcPr>
          <w:p w:rsidR="00B46394" w:rsidRPr="00B46394" w:rsidRDefault="00B46394" w:rsidP="00ED3DC0">
            <w:pPr>
              <w:contextualSpacing/>
              <w:rPr>
                <w:rFonts w:asciiTheme="majorHAnsi" w:eastAsia="Calibri" w:hAnsiTheme="majorHAnsi" w:cs="Times New Roman"/>
                <w:b/>
                <w:sz w:val="24"/>
                <w:szCs w:val="24"/>
              </w:rPr>
            </w:pPr>
            <w:r w:rsidRPr="00B46394">
              <w:rPr>
                <w:rFonts w:asciiTheme="majorHAnsi" w:eastAsia="Calibri" w:hAnsiTheme="majorHAnsi" w:cs="Times New Roman"/>
                <w:b/>
                <w:sz w:val="24"/>
                <w:szCs w:val="24"/>
              </w:rPr>
              <w:t>CPU Execution (</w:t>
            </w:r>
            <w:proofErr w:type="spellStart"/>
            <w:r w:rsidRPr="00B46394">
              <w:rPr>
                <w:rFonts w:asciiTheme="majorHAnsi" w:eastAsia="Calibri" w:hAnsiTheme="majorHAnsi" w:cs="Times New Roman"/>
                <w:b/>
                <w:sz w:val="24"/>
                <w:szCs w:val="24"/>
              </w:rPr>
              <w:t>ms</w:t>
            </w:r>
            <w:proofErr w:type="spellEnd"/>
            <w:r w:rsidRPr="00B46394">
              <w:rPr>
                <w:rFonts w:asciiTheme="majorHAnsi" w:eastAsia="Calibri" w:hAnsiTheme="majorHAnsi" w:cs="Times New Roman"/>
                <w:b/>
                <w:sz w:val="24"/>
                <w:szCs w:val="24"/>
              </w:rPr>
              <w:t>)</w:t>
            </w:r>
          </w:p>
        </w:tc>
        <w:tc>
          <w:tcPr>
            <w:tcW w:w="2727" w:type="dxa"/>
          </w:tcPr>
          <w:p w:rsidR="00B46394" w:rsidRPr="00B46394" w:rsidRDefault="00B46394" w:rsidP="00ED3DC0">
            <w:pPr>
              <w:contextualSpacing/>
              <w:rPr>
                <w:rFonts w:asciiTheme="majorHAnsi" w:eastAsia="Calibri" w:hAnsiTheme="majorHAnsi" w:cs="Times New Roman"/>
                <w:b/>
                <w:sz w:val="24"/>
                <w:szCs w:val="24"/>
              </w:rPr>
            </w:pPr>
            <w:r w:rsidRPr="00B46394">
              <w:rPr>
                <w:rFonts w:asciiTheme="majorHAnsi" w:eastAsia="Calibri" w:hAnsiTheme="majorHAnsi" w:cs="Times New Roman"/>
                <w:b/>
                <w:sz w:val="24"/>
                <w:szCs w:val="24"/>
              </w:rPr>
              <w:t xml:space="preserve">GPU Execution + CPU cleanup: </w:t>
            </w:r>
            <w:proofErr w:type="spellStart"/>
            <w:r w:rsidRPr="00B46394">
              <w:rPr>
                <w:rFonts w:asciiTheme="majorHAnsi" w:eastAsia="Calibri" w:hAnsiTheme="majorHAnsi" w:cs="Times New Roman"/>
                <w:b/>
                <w:sz w:val="24"/>
                <w:szCs w:val="24"/>
              </w:rPr>
              <w:t>histogram_kernel</w:t>
            </w:r>
            <w:proofErr w:type="spellEnd"/>
            <w:r w:rsidRPr="00B46394">
              <w:rPr>
                <w:rFonts w:asciiTheme="majorHAnsi" w:eastAsia="Calibri" w:hAnsiTheme="majorHAnsi" w:cs="Times New Roman"/>
                <w:b/>
                <w:sz w:val="24"/>
                <w:szCs w:val="24"/>
              </w:rPr>
              <w:t xml:space="preserve"> (</w:t>
            </w:r>
            <w:proofErr w:type="spellStart"/>
            <w:r w:rsidRPr="00B46394">
              <w:rPr>
                <w:rFonts w:asciiTheme="majorHAnsi" w:eastAsia="Calibri" w:hAnsiTheme="majorHAnsi" w:cs="Times New Roman"/>
                <w:b/>
                <w:sz w:val="24"/>
                <w:szCs w:val="24"/>
              </w:rPr>
              <w:t>ms</w:t>
            </w:r>
            <w:proofErr w:type="spellEnd"/>
            <w:r w:rsidRPr="00B46394">
              <w:rPr>
                <w:rFonts w:asciiTheme="majorHAnsi" w:eastAsia="Calibri" w:hAnsiTheme="majorHAnsi" w:cs="Times New Roman"/>
                <w:b/>
                <w:sz w:val="24"/>
                <w:szCs w:val="24"/>
              </w:rPr>
              <w:t>)</w:t>
            </w:r>
          </w:p>
        </w:tc>
        <w:tc>
          <w:tcPr>
            <w:tcW w:w="2790" w:type="dxa"/>
          </w:tcPr>
          <w:p w:rsidR="00B46394" w:rsidRPr="00B46394" w:rsidRDefault="008A129C" w:rsidP="00ED3DC0">
            <w:pPr>
              <w:contextualSpacing/>
              <w:rPr>
                <w:rFonts w:asciiTheme="majorHAnsi" w:eastAsia="Calibri" w:hAnsiTheme="majorHAnsi" w:cs="Times New Roman"/>
                <w:b/>
                <w:sz w:val="24"/>
                <w:szCs w:val="24"/>
              </w:rPr>
            </w:pPr>
            <w:r w:rsidRPr="00425D7E">
              <w:rPr>
                <w:rFonts w:asciiTheme="majorHAnsi" w:eastAsia="Calibri" w:hAnsiTheme="majorHAnsi" w:cs="Times New Roman"/>
                <w:b/>
                <w:sz w:val="24"/>
                <w:szCs w:val="24"/>
              </w:rPr>
              <w:t>GPU Speedup</w:t>
            </w:r>
          </w:p>
        </w:tc>
      </w:tr>
      <w:tr w:rsidR="00B46394" w:rsidRPr="00B46394" w:rsidTr="00C32874">
        <w:tc>
          <w:tcPr>
            <w:tcW w:w="1980" w:type="dxa"/>
          </w:tcPr>
          <w:p w:rsidR="00B46394" w:rsidRPr="00B46394" w:rsidRDefault="00B46394" w:rsidP="00ED3DC0">
            <w:pPr>
              <w:contextualSpacing/>
              <w:rPr>
                <w:rFonts w:asciiTheme="majorHAnsi" w:eastAsia="Calibri" w:hAnsiTheme="majorHAnsi" w:cs="Times New Roman"/>
                <w:sz w:val="24"/>
                <w:szCs w:val="24"/>
              </w:rPr>
            </w:pPr>
            <w:r w:rsidRPr="00B46394">
              <w:rPr>
                <w:rFonts w:asciiTheme="majorHAnsi" w:eastAsia="Calibri" w:hAnsiTheme="majorHAnsi" w:cs="Times New Roman"/>
                <w:sz w:val="24"/>
                <w:szCs w:val="24"/>
              </w:rPr>
              <w:t>1000</w:t>
            </w:r>
          </w:p>
        </w:tc>
        <w:tc>
          <w:tcPr>
            <w:tcW w:w="2061" w:type="dxa"/>
          </w:tcPr>
          <w:p w:rsidR="00B46394" w:rsidRPr="00B46394" w:rsidRDefault="007468B1" w:rsidP="00ED3DC0">
            <w:pPr>
              <w:contextualSpacing/>
              <w:rPr>
                <w:rFonts w:asciiTheme="majorHAnsi" w:eastAsia="Calibri" w:hAnsiTheme="majorHAnsi" w:cs="Times New Roman"/>
                <w:sz w:val="24"/>
                <w:szCs w:val="24"/>
              </w:rPr>
            </w:pPr>
            <w:r w:rsidRPr="00425D7E">
              <w:rPr>
                <w:rFonts w:asciiTheme="majorHAnsi" w:eastAsia="Calibri" w:hAnsiTheme="majorHAnsi" w:cs="Times New Roman"/>
                <w:sz w:val="24"/>
                <w:szCs w:val="24"/>
              </w:rPr>
              <w:t>0.035000</w:t>
            </w:r>
          </w:p>
        </w:tc>
        <w:tc>
          <w:tcPr>
            <w:tcW w:w="2727"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0.040</w:t>
            </w:r>
            <w:r w:rsidR="007468B1" w:rsidRPr="00425D7E">
              <w:rPr>
                <w:rFonts w:asciiTheme="majorHAnsi" w:eastAsia="Calibri" w:hAnsiTheme="majorHAnsi" w:cs="Times New Roman"/>
                <w:sz w:val="24"/>
                <w:szCs w:val="24"/>
              </w:rPr>
              <w:t>000</w:t>
            </w:r>
          </w:p>
        </w:tc>
        <w:tc>
          <w:tcPr>
            <w:tcW w:w="2790"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0.875000</w:t>
            </w:r>
          </w:p>
        </w:tc>
      </w:tr>
      <w:tr w:rsidR="00B46394" w:rsidRPr="00B46394" w:rsidTr="00C32874">
        <w:tc>
          <w:tcPr>
            <w:tcW w:w="1980" w:type="dxa"/>
          </w:tcPr>
          <w:p w:rsidR="00B46394" w:rsidRPr="00B46394" w:rsidRDefault="00B46394" w:rsidP="00ED3DC0">
            <w:pPr>
              <w:contextualSpacing/>
              <w:rPr>
                <w:rFonts w:asciiTheme="majorHAnsi" w:eastAsia="Calibri" w:hAnsiTheme="majorHAnsi" w:cs="Times New Roman"/>
                <w:sz w:val="24"/>
                <w:szCs w:val="24"/>
              </w:rPr>
            </w:pPr>
            <w:r w:rsidRPr="00B46394">
              <w:rPr>
                <w:rFonts w:asciiTheme="majorHAnsi" w:eastAsia="Calibri" w:hAnsiTheme="majorHAnsi" w:cs="Times New Roman"/>
                <w:sz w:val="24"/>
                <w:szCs w:val="24"/>
              </w:rPr>
              <w:t>10000</w:t>
            </w:r>
          </w:p>
        </w:tc>
        <w:tc>
          <w:tcPr>
            <w:tcW w:w="2061"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0.048</w:t>
            </w:r>
            <w:r w:rsidR="007468B1" w:rsidRPr="00425D7E">
              <w:rPr>
                <w:rFonts w:asciiTheme="majorHAnsi" w:eastAsia="Calibri" w:hAnsiTheme="majorHAnsi" w:cs="Times New Roman"/>
                <w:sz w:val="24"/>
                <w:szCs w:val="24"/>
              </w:rPr>
              <w:t>000</w:t>
            </w:r>
          </w:p>
        </w:tc>
        <w:tc>
          <w:tcPr>
            <w:tcW w:w="2727"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0.046</w:t>
            </w:r>
            <w:r w:rsidR="007468B1" w:rsidRPr="00425D7E">
              <w:rPr>
                <w:rFonts w:asciiTheme="majorHAnsi" w:eastAsia="Calibri" w:hAnsiTheme="majorHAnsi" w:cs="Times New Roman"/>
                <w:sz w:val="24"/>
                <w:szCs w:val="24"/>
              </w:rPr>
              <w:t>000</w:t>
            </w:r>
          </w:p>
        </w:tc>
        <w:tc>
          <w:tcPr>
            <w:tcW w:w="2790" w:type="dxa"/>
          </w:tcPr>
          <w:p w:rsidR="00B46394" w:rsidRPr="00B46394" w:rsidRDefault="007468B1" w:rsidP="003D0204">
            <w:pPr>
              <w:contextualSpacing/>
              <w:rPr>
                <w:rFonts w:asciiTheme="majorHAnsi" w:eastAsia="Calibri" w:hAnsiTheme="majorHAnsi" w:cs="Times New Roman"/>
                <w:sz w:val="24"/>
                <w:szCs w:val="24"/>
              </w:rPr>
            </w:pPr>
            <w:r w:rsidRPr="00425D7E">
              <w:rPr>
                <w:rFonts w:asciiTheme="majorHAnsi" w:eastAsia="Calibri" w:hAnsiTheme="majorHAnsi" w:cs="Times New Roman"/>
                <w:sz w:val="24"/>
                <w:szCs w:val="24"/>
              </w:rPr>
              <w:t>1.</w:t>
            </w:r>
            <w:r w:rsidR="003D0204">
              <w:rPr>
                <w:rFonts w:asciiTheme="majorHAnsi" w:eastAsia="Calibri" w:hAnsiTheme="majorHAnsi" w:cs="Times New Roman"/>
                <w:sz w:val="24"/>
                <w:szCs w:val="24"/>
              </w:rPr>
              <w:t>043478</w:t>
            </w:r>
          </w:p>
        </w:tc>
      </w:tr>
      <w:tr w:rsidR="00B46394" w:rsidRPr="00B46394" w:rsidTr="00C32874">
        <w:tc>
          <w:tcPr>
            <w:tcW w:w="1980" w:type="dxa"/>
          </w:tcPr>
          <w:p w:rsidR="00B46394" w:rsidRPr="00B46394" w:rsidRDefault="00B46394" w:rsidP="00ED3DC0">
            <w:pPr>
              <w:contextualSpacing/>
              <w:rPr>
                <w:rFonts w:asciiTheme="majorHAnsi" w:eastAsia="Calibri" w:hAnsiTheme="majorHAnsi" w:cs="Times New Roman"/>
                <w:sz w:val="24"/>
                <w:szCs w:val="24"/>
              </w:rPr>
            </w:pPr>
            <w:r w:rsidRPr="00B46394">
              <w:rPr>
                <w:rFonts w:asciiTheme="majorHAnsi" w:eastAsia="Calibri" w:hAnsiTheme="majorHAnsi" w:cs="Times New Roman"/>
                <w:sz w:val="24"/>
                <w:szCs w:val="24"/>
              </w:rPr>
              <w:t>100000</w:t>
            </w:r>
          </w:p>
        </w:tc>
        <w:tc>
          <w:tcPr>
            <w:tcW w:w="2061"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0.161</w:t>
            </w:r>
            <w:r w:rsidR="007468B1" w:rsidRPr="00425D7E">
              <w:rPr>
                <w:rFonts w:asciiTheme="majorHAnsi" w:eastAsia="Calibri" w:hAnsiTheme="majorHAnsi" w:cs="Times New Roman"/>
                <w:sz w:val="24"/>
                <w:szCs w:val="24"/>
              </w:rPr>
              <w:t>000</w:t>
            </w:r>
          </w:p>
        </w:tc>
        <w:tc>
          <w:tcPr>
            <w:tcW w:w="2727"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0.051</w:t>
            </w:r>
            <w:r w:rsidR="007468B1" w:rsidRPr="00425D7E">
              <w:rPr>
                <w:rFonts w:asciiTheme="majorHAnsi" w:eastAsia="Calibri" w:hAnsiTheme="majorHAnsi" w:cs="Times New Roman"/>
                <w:sz w:val="24"/>
                <w:szCs w:val="24"/>
              </w:rPr>
              <w:t>000</w:t>
            </w:r>
          </w:p>
        </w:tc>
        <w:tc>
          <w:tcPr>
            <w:tcW w:w="2790"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3.156862</w:t>
            </w:r>
          </w:p>
        </w:tc>
      </w:tr>
      <w:tr w:rsidR="00B46394" w:rsidRPr="00B46394" w:rsidTr="00C32874">
        <w:tc>
          <w:tcPr>
            <w:tcW w:w="1980" w:type="dxa"/>
          </w:tcPr>
          <w:p w:rsidR="00B46394" w:rsidRPr="00B46394" w:rsidRDefault="00B46394" w:rsidP="00ED3DC0">
            <w:pPr>
              <w:contextualSpacing/>
              <w:rPr>
                <w:rFonts w:asciiTheme="majorHAnsi" w:eastAsia="Calibri" w:hAnsiTheme="majorHAnsi" w:cs="Times New Roman"/>
                <w:sz w:val="24"/>
                <w:szCs w:val="24"/>
              </w:rPr>
            </w:pPr>
            <w:r w:rsidRPr="00B46394">
              <w:rPr>
                <w:rFonts w:asciiTheme="majorHAnsi" w:eastAsia="Calibri" w:hAnsiTheme="majorHAnsi" w:cs="Times New Roman"/>
                <w:sz w:val="24"/>
                <w:szCs w:val="24"/>
              </w:rPr>
              <w:t>1000000</w:t>
            </w:r>
          </w:p>
        </w:tc>
        <w:tc>
          <w:tcPr>
            <w:tcW w:w="2061"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1.280</w:t>
            </w:r>
            <w:r w:rsidR="007468B1" w:rsidRPr="00425D7E">
              <w:rPr>
                <w:rFonts w:asciiTheme="majorHAnsi" w:eastAsia="Calibri" w:hAnsiTheme="majorHAnsi" w:cs="Times New Roman"/>
                <w:sz w:val="24"/>
                <w:szCs w:val="24"/>
              </w:rPr>
              <w:t>000</w:t>
            </w:r>
          </w:p>
        </w:tc>
        <w:tc>
          <w:tcPr>
            <w:tcW w:w="2727"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0.070</w:t>
            </w:r>
            <w:r w:rsidR="007468B1" w:rsidRPr="00425D7E">
              <w:rPr>
                <w:rFonts w:asciiTheme="majorHAnsi" w:eastAsia="Calibri" w:hAnsiTheme="majorHAnsi" w:cs="Times New Roman"/>
                <w:sz w:val="24"/>
                <w:szCs w:val="24"/>
              </w:rPr>
              <w:t>000</w:t>
            </w:r>
          </w:p>
        </w:tc>
        <w:tc>
          <w:tcPr>
            <w:tcW w:w="2790" w:type="dxa"/>
          </w:tcPr>
          <w:p w:rsidR="00B46394" w:rsidRPr="00B46394" w:rsidRDefault="003D0204" w:rsidP="00ED3DC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18.28571</w:t>
            </w:r>
          </w:p>
        </w:tc>
      </w:tr>
    </w:tbl>
    <w:p w:rsidR="00C532BD" w:rsidRPr="00425D7E" w:rsidRDefault="00C532BD" w:rsidP="00C532BD">
      <w:pPr>
        <w:pStyle w:val="Default"/>
        <w:rPr>
          <w:rFonts w:asciiTheme="majorHAnsi" w:hAnsiTheme="majorHAnsi"/>
        </w:rPr>
      </w:pPr>
    </w:p>
    <w:p w:rsidR="00C532BD" w:rsidRPr="00AA0099" w:rsidRDefault="00C532BD" w:rsidP="00C532BD">
      <w:pPr>
        <w:pStyle w:val="Default"/>
        <w:rPr>
          <w:rFonts w:asciiTheme="majorHAnsi" w:hAnsiTheme="majorHAnsi"/>
          <w:sz w:val="28"/>
        </w:rPr>
      </w:pPr>
      <w:r w:rsidRPr="00AA0099">
        <w:rPr>
          <w:rFonts w:asciiTheme="majorHAnsi" w:hAnsiTheme="majorHAnsi"/>
          <w:sz w:val="28"/>
        </w:rPr>
        <w:t xml:space="preserve">From the table it is seen that the GPU is execution time is very small compared with the CPU. However the memory transfer time between CPU and GPU is considerable. Additionally, as the input array size increases the GPU speedup increases drastically.  </w:t>
      </w:r>
    </w:p>
    <w:p w:rsidR="008D57B4" w:rsidRPr="00425D7E" w:rsidRDefault="008D57B4" w:rsidP="00C532BD">
      <w:pPr>
        <w:pStyle w:val="Default"/>
        <w:rPr>
          <w:rFonts w:asciiTheme="majorHAnsi" w:hAnsiTheme="majorHAnsi"/>
        </w:rPr>
      </w:pPr>
    </w:p>
    <w:p w:rsidR="008D57B4" w:rsidRPr="00425D7E" w:rsidRDefault="008D57B4" w:rsidP="00C532BD">
      <w:pPr>
        <w:pStyle w:val="Default"/>
        <w:rPr>
          <w:rFonts w:asciiTheme="majorHAnsi" w:hAnsiTheme="majorHAnsi"/>
        </w:rPr>
      </w:pPr>
    </w:p>
    <w:p w:rsidR="00ED3DC0" w:rsidRDefault="001E6E11" w:rsidP="00036295">
      <w:pPr>
        <w:rPr>
          <w:rFonts w:asciiTheme="majorHAnsi" w:hAnsiTheme="majorHAnsi"/>
          <w:sz w:val="28"/>
        </w:rPr>
      </w:pPr>
      <w:r w:rsidRPr="00425D7E">
        <w:rPr>
          <w:rFonts w:asciiTheme="majorHAnsi" w:hAnsiTheme="majorHAnsi"/>
          <w:sz w:val="28"/>
        </w:rPr>
        <w:t xml:space="preserve"> </w:t>
      </w:r>
      <w:r w:rsidR="00DC0196">
        <w:rPr>
          <w:noProof/>
          <w:lang w:val="en-IN" w:eastAsia="en-IN"/>
        </w:rPr>
        <w:drawing>
          <wp:inline distT="0" distB="0" distL="0" distR="0" wp14:anchorId="2A4F0E50" wp14:editId="280E265D">
            <wp:extent cx="5497033" cy="2881423"/>
            <wp:effectExtent l="0" t="0" r="2794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E13DC9" w:rsidRPr="00425D7E">
        <w:rPr>
          <w:rFonts w:asciiTheme="majorHAnsi" w:hAnsiTheme="majorHAnsi"/>
          <w:sz w:val="28"/>
        </w:rPr>
        <w:br/>
      </w:r>
    </w:p>
    <w:p w:rsidR="008D57B4" w:rsidRPr="00425D7E" w:rsidRDefault="00EE1408" w:rsidP="00036295">
      <w:pPr>
        <w:rPr>
          <w:rFonts w:asciiTheme="majorHAnsi" w:hAnsiTheme="majorHAnsi"/>
          <w:sz w:val="28"/>
        </w:rPr>
      </w:pPr>
      <w:r w:rsidRPr="00425D7E">
        <w:rPr>
          <w:rFonts w:asciiTheme="majorHAnsi" w:hAnsiTheme="majorHAnsi"/>
          <w:sz w:val="28"/>
        </w:rPr>
        <w:lastRenderedPageBreak/>
        <w:t>Fr</w:t>
      </w:r>
      <w:r w:rsidR="00E52BA5">
        <w:rPr>
          <w:rFonts w:asciiTheme="majorHAnsi" w:hAnsiTheme="majorHAnsi"/>
          <w:sz w:val="28"/>
        </w:rPr>
        <w:t>om the above graph it is clear</w:t>
      </w:r>
      <w:r w:rsidRPr="00425D7E">
        <w:rPr>
          <w:rFonts w:asciiTheme="majorHAnsi" w:hAnsiTheme="majorHAnsi"/>
          <w:sz w:val="28"/>
        </w:rPr>
        <w:t xml:space="preserve"> that the CPU</w:t>
      </w:r>
      <w:r w:rsidR="00E52BA5">
        <w:rPr>
          <w:rFonts w:asciiTheme="majorHAnsi" w:hAnsiTheme="majorHAnsi"/>
          <w:sz w:val="28"/>
        </w:rPr>
        <w:t xml:space="preserve"> execution</w:t>
      </w:r>
      <w:r w:rsidRPr="00425D7E">
        <w:rPr>
          <w:rFonts w:asciiTheme="majorHAnsi" w:hAnsiTheme="majorHAnsi"/>
          <w:sz w:val="28"/>
        </w:rPr>
        <w:t xml:space="preserve"> time increases drastically for the higher</w:t>
      </w:r>
      <w:r w:rsidR="00E52BA5">
        <w:rPr>
          <w:rFonts w:asciiTheme="majorHAnsi" w:hAnsiTheme="majorHAnsi"/>
          <w:sz w:val="28"/>
        </w:rPr>
        <w:t xml:space="preserve"> size of</w:t>
      </w:r>
      <w:r w:rsidRPr="00425D7E">
        <w:rPr>
          <w:rFonts w:asciiTheme="majorHAnsi" w:hAnsiTheme="majorHAnsi"/>
          <w:sz w:val="28"/>
        </w:rPr>
        <w:t xml:space="preserve"> input</w:t>
      </w:r>
      <w:r w:rsidR="00E52BA5">
        <w:rPr>
          <w:rFonts w:asciiTheme="majorHAnsi" w:hAnsiTheme="majorHAnsi"/>
          <w:sz w:val="28"/>
        </w:rPr>
        <w:t xml:space="preserve"> arrays</w:t>
      </w:r>
      <w:r w:rsidRPr="00425D7E">
        <w:rPr>
          <w:rFonts w:asciiTheme="majorHAnsi" w:hAnsiTheme="majorHAnsi"/>
          <w:sz w:val="28"/>
        </w:rPr>
        <w:t xml:space="preserve"> while the </w:t>
      </w:r>
      <w:proofErr w:type="spellStart"/>
      <w:r w:rsidRPr="00425D7E">
        <w:rPr>
          <w:rFonts w:asciiTheme="majorHAnsi" w:hAnsiTheme="majorHAnsi"/>
          <w:sz w:val="28"/>
        </w:rPr>
        <w:t>GPU</w:t>
      </w:r>
      <w:proofErr w:type="spellEnd"/>
      <w:r w:rsidRPr="00425D7E">
        <w:rPr>
          <w:rFonts w:asciiTheme="majorHAnsi" w:hAnsiTheme="majorHAnsi"/>
          <w:sz w:val="28"/>
        </w:rPr>
        <w:t xml:space="preserve"> </w:t>
      </w:r>
      <w:r w:rsidR="00E52BA5">
        <w:rPr>
          <w:rFonts w:asciiTheme="majorHAnsi" w:hAnsiTheme="majorHAnsi"/>
          <w:sz w:val="28"/>
        </w:rPr>
        <w:t xml:space="preserve">execution </w:t>
      </w:r>
      <w:r w:rsidRPr="00425D7E">
        <w:rPr>
          <w:rFonts w:asciiTheme="majorHAnsi" w:hAnsiTheme="majorHAnsi"/>
          <w:sz w:val="28"/>
        </w:rPr>
        <w:t>time remains very small.</w:t>
      </w:r>
    </w:p>
    <w:p w:rsidR="00E13DC9" w:rsidRPr="00425D7E" w:rsidRDefault="00E52BA5" w:rsidP="00036295">
      <w:pPr>
        <w:rPr>
          <w:rFonts w:asciiTheme="majorHAnsi" w:hAnsiTheme="majorHAnsi"/>
          <w:sz w:val="28"/>
        </w:rPr>
      </w:pPr>
      <w:r>
        <w:rPr>
          <w:rFonts w:asciiTheme="majorHAnsi" w:hAnsiTheme="majorHAnsi"/>
          <w:sz w:val="28"/>
        </w:rPr>
        <w:t>Following graph</w:t>
      </w:r>
      <w:r w:rsidR="00E13DC9" w:rsidRPr="00425D7E">
        <w:rPr>
          <w:rFonts w:asciiTheme="majorHAnsi" w:hAnsiTheme="majorHAnsi"/>
          <w:sz w:val="28"/>
        </w:rPr>
        <w:t xml:space="preserve"> shows the histogram calculated for input size 10000.</w:t>
      </w:r>
    </w:p>
    <w:p w:rsidR="009B7967" w:rsidRPr="00425D7E" w:rsidRDefault="00E13DC9" w:rsidP="00036295">
      <w:pPr>
        <w:rPr>
          <w:rFonts w:asciiTheme="majorHAnsi" w:hAnsiTheme="majorHAnsi"/>
          <w:sz w:val="28"/>
        </w:rPr>
      </w:pPr>
      <w:r w:rsidRPr="00425D7E">
        <w:rPr>
          <w:rFonts w:asciiTheme="majorHAnsi" w:hAnsiTheme="majorHAnsi"/>
          <w:noProof/>
          <w:lang w:val="en-IN" w:eastAsia="en-IN"/>
        </w:rPr>
        <w:drawing>
          <wp:inline distT="0" distB="0" distL="0" distR="0" wp14:anchorId="0A01FB04" wp14:editId="09077B55">
            <wp:extent cx="5858540" cy="3168502"/>
            <wp:effectExtent l="0" t="0" r="2794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60E7" w:rsidRPr="00D057B0" w:rsidRDefault="006B78E8" w:rsidP="00036295">
      <w:pPr>
        <w:rPr>
          <w:rFonts w:asciiTheme="majorHAnsi" w:hAnsiTheme="majorHAnsi"/>
          <w:b/>
          <w:sz w:val="28"/>
        </w:rPr>
      </w:pPr>
      <w:r w:rsidRPr="00D057B0">
        <w:rPr>
          <w:rFonts w:asciiTheme="majorHAnsi" w:hAnsiTheme="majorHAnsi"/>
          <w:b/>
          <w:sz w:val="28"/>
        </w:rPr>
        <w:t>Item: 2</w:t>
      </w:r>
    </w:p>
    <w:p w:rsidR="0031064F" w:rsidRPr="00AA0099" w:rsidRDefault="0031064F" w:rsidP="00036295">
      <w:pPr>
        <w:rPr>
          <w:rFonts w:asciiTheme="majorHAnsi" w:hAnsiTheme="majorHAnsi"/>
          <w:sz w:val="28"/>
          <w:szCs w:val="28"/>
        </w:rPr>
      </w:pPr>
      <w:r w:rsidRPr="00AA0099">
        <w:rPr>
          <w:rFonts w:asciiTheme="majorHAnsi" w:hAnsiTheme="majorHAnsi"/>
          <w:sz w:val="28"/>
          <w:szCs w:val="28"/>
        </w:rPr>
        <w:t>The clock function calculates the block execution time in terms of clock cycles</w:t>
      </w:r>
      <w:r w:rsidR="00E52BA5">
        <w:rPr>
          <w:rFonts w:asciiTheme="majorHAnsi" w:hAnsiTheme="majorHAnsi"/>
          <w:sz w:val="28"/>
          <w:szCs w:val="28"/>
        </w:rPr>
        <w:t>. The execution time</w:t>
      </w:r>
      <w:r w:rsidR="00F31F3C" w:rsidRPr="00AA0099">
        <w:rPr>
          <w:rFonts w:asciiTheme="majorHAnsi" w:hAnsiTheme="majorHAnsi"/>
          <w:sz w:val="28"/>
          <w:szCs w:val="28"/>
        </w:rPr>
        <w:t xml:space="preserve"> has been calculated and are tabulated as below:</w:t>
      </w:r>
    </w:p>
    <w:tbl>
      <w:tblPr>
        <w:tblW w:w="6260" w:type="dxa"/>
        <w:tblInd w:w="93" w:type="dxa"/>
        <w:tblLook w:val="04A0" w:firstRow="1" w:lastRow="0" w:firstColumn="1" w:lastColumn="0" w:noHBand="0" w:noVBand="1"/>
      </w:tblPr>
      <w:tblGrid>
        <w:gridCol w:w="1840"/>
        <w:gridCol w:w="4420"/>
      </w:tblGrid>
      <w:tr w:rsidR="00077C9F" w:rsidRPr="00077C9F" w:rsidTr="00077C9F">
        <w:trPr>
          <w:trHeight w:val="300"/>
        </w:trPr>
        <w:tc>
          <w:tcPr>
            <w:tcW w:w="1840" w:type="dxa"/>
            <w:tcBorders>
              <w:top w:val="nil"/>
              <w:left w:val="nil"/>
              <w:bottom w:val="nil"/>
              <w:right w:val="nil"/>
            </w:tcBorders>
            <w:shd w:val="clear" w:color="auto" w:fill="auto"/>
            <w:noWrap/>
            <w:vAlign w:val="bottom"/>
          </w:tcPr>
          <w:p w:rsidR="00077C9F" w:rsidRPr="00077C9F" w:rsidRDefault="00077C9F" w:rsidP="00077C9F">
            <w:pPr>
              <w:spacing w:after="0" w:line="240" w:lineRule="auto"/>
              <w:rPr>
                <w:rFonts w:asciiTheme="majorHAnsi" w:eastAsia="Times New Roman" w:hAnsiTheme="majorHAnsi" w:cs="Times New Roman"/>
                <w:color w:val="000000"/>
              </w:rPr>
            </w:pPr>
          </w:p>
        </w:tc>
        <w:tc>
          <w:tcPr>
            <w:tcW w:w="4420" w:type="dxa"/>
            <w:tcBorders>
              <w:top w:val="nil"/>
              <w:left w:val="nil"/>
              <w:bottom w:val="nil"/>
              <w:right w:val="nil"/>
            </w:tcBorders>
            <w:shd w:val="clear" w:color="auto" w:fill="auto"/>
            <w:vAlign w:val="bottom"/>
          </w:tcPr>
          <w:p w:rsidR="00077C9F" w:rsidRPr="00077C9F" w:rsidRDefault="00077C9F" w:rsidP="00077C9F">
            <w:pPr>
              <w:spacing w:after="0" w:line="240" w:lineRule="auto"/>
              <w:jc w:val="center"/>
              <w:rPr>
                <w:rFonts w:asciiTheme="majorHAnsi" w:eastAsia="Times New Roman" w:hAnsiTheme="majorHAnsi" w:cs="Times New Roman"/>
                <w:color w:val="000000"/>
              </w:rPr>
            </w:pPr>
          </w:p>
        </w:tc>
      </w:tr>
    </w:tbl>
    <w:tbl>
      <w:tblPr>
        <w:tblStyle w:val="TableGrid"/>
        <w:tblW w:w="0" w:type="auto"/>
        <w:jc w:val="center"/>
        <w:tblLook w:val="04A0" w:firstRow="1" w:lastRow="0" w:firstColumn="1" w:lastColumn="0" w:noHBand="0" w:noVBand="1"/>
      </w:tblPr>
      <w:tblGrid>
        <w:gridCol w:w="2016"/>
        <w:gridCol w:w="3168"/>
      </w:tblGrid>
      <w:tr w:rsidR="00077C9F" w:rsidRPr="00415E5A" w:rsidTr="001878F6">
        <w:trPr>
          <w:trHeight w:val="288"/>
          <w:jc w:val="center"/>
        </w:trPr>
        <w:tc>
          <w:tcPr>
            <w:tcW w:w="2016" w:type="dxa"/>
          </w:tcPr>
          <w:p w:rsidR="00077C9F" w:rsidRPr="00415E5A" w:rsidRDefault="00077C9F" w:rsidP="001878F6">
            <w:pPr>
              <w:jc w:val="both"/>
              <w:rPr>
                <w:rFonts w:ascii="Times New Roman" w:hAnsi="Times New Roman" w:cs="Times New Roman"/>
                <w:b/>
                <w:sz w:val="24"/>
                <w:szCs w:val="24"/>
              </w:rPr>
            </w:pPr>
            <w:r w:rsidRPr="00415E5A">
              <w:rPr>
                <w:rFonts w:ascii="Times New Roman" w:hAnsi="Times New Roman" w:cs="Times New Roman"/>
                <w:b/>
                <w:sz w:val="24"/>
                <w:szCs w:val="24"/>
              </w:rPr>
              <w:t>Block Number</w:t>
            </w:r>
          </w:p>
        </w:tc>
        <w:tc>
          <w:tcPr>
            <w:tcW w:w="3168" w:type="dxa"/>
          </w:tcPr>
          <w:p w:rsidR="00077C9F" w:rsidRPr="00415E5A" w:rsidRDefault="00077C9F" w:rsidP="00077C9F">
            <w:pPr>
              <w:rPr>
                <w:rFonts w:ascii="Times New Roman" w:hAnsi="Times New Roman" w:cs="Times New Roman"/>
                <w:b/>
                <w:sz w:val="24"/>
                <w:szCs w:val="24"/>
              </w:rPr>
            </w:pPr>
            <w:r w:rsidRPr="00415E5A">
              <w:rPr>
                <w:rFonts w:ascii="Times New Roman" w:hAnsi="Times New Roman" w:cs="Times New Roman"/>
                <w:b/>
                <w:sz w:val="24"/>
                <w:szCs w:val="24"/>
              </w:rPr>
              <w:t>Execution Time   (clock cycles)</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0</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32254</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1</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32876</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2</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25988</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3</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24374</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4</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37038</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5</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29896</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6</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28458</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7</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27974</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8</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37060</w:t>
            </w:r>
          </w:p>
        </w:tc>
      </w:tr>
      <w:tr w:rsidR="00D43BA3" w:rsidRPr="00415E5A" w:rsidTr="00E459BB">
        <w:trPr>
          <w:trHeight w:val="288"/>
          <w:jc w:val="center"/>
        </w:trPr>
        <w:tc>
          <w:tcPr>
            <w:tcW w:w="2016" w:type="dxa"/>
            <w:vAlign w:val="bottom"/>
          </w:tcPr>
          <w:p w:rsidR="00D43BA3" w:rsidRPr="00415E5A" w:rsidRDefault="00D43BA3">
            <w:pPr>
              <w:rPr>
                <w:rFonts w:ascii="Times New Roman" w:hAnsi="Times New Roman" w:cs="Times New Roman"/>
                <w:color w:val="000000"/>
                <w:sz w:val="24"/>
              </w:rPr>
            </w:pPr>
            <w:r w:rsidRPr="00415E5A">
              <w:rPr>
                <w:rFonts w:ascii="Times New Roman" w:hAnsi="Times New Roman" w:cs="Times New Roman"/>
                <w:color w:val="000000"/>
                <w:sz w:val="24"/>
              </w:rPr>
              <w:t>9</w:t>
            </w:r>
          </w:p>
        </w:tc>
        <w:tc>
          <w:tcPr>
            <w:tcW w:w="3168" w:type="dxa"/>
          </w:tcPr>
          <w:p w:rsidR="00D43BA3" w:rsidRPr="00415E5A" w:rsidRDefault="00D43BA3" w:rsidP="009D554B">
            <w:pPr>
              <w:rPr>
                <w:rFonts w:ascii="Times New Roman" w:hAnsi="Times New Roman" w:cs="Times New Roman"/>
              </w:rPr>
            </w:pPr>
            <w:r w:rsidRPr="00415E5A">
              <w:rPr>
                <w:rFonts w:ascii="Times New Roman" w:hAnsi="Times New Roman" w:cs="Times New Roman"/>
              </w:rPr>
              <w:t>27710</w:t>
            </w:r>
          </w:p>
        </w:tc>
        <w:bookmarkStart w:id="0" w:name="_GoBack"/>
        <w:bookmarkEnd w:id="0"/>
      </w:tr>
    </w:tbl>
    <w:p w:rsidR="00077C9F" w:rsidRPr="00425D7E" w:rsidRDefault="00077C9F" w:rsidP="00036295">
      <w:pPr>
        <w:rPr>
          <w:rFonts w:asciiTheme="majorHAnsi" w:hAnsiTheme="majorHAnsi"/>
          <w:sz w:val="28"/>
        </w:rPr>
      </w:pPr>
    </w:p>
    <w:p w:rsidR="0006066C" w:rsidRPr="00425D7E" w:rsidRDefault="0006066C" w:rsidP="00036295">
      <w:pPr>
        <w:rPr>
          <w:rFonts w:asciiTheme="majorHAnsi" w:hAnsiTheme="majorHAnsi"/>
          <w:sz w:val="28"/>
        </w:rPr>
      </w:pPr>
      <w:r w:rsidRPr="00425D7E">
        <w:rPr>
          <w:rFonts w:asciiTheme="majorHAnsi" w:hAnsiTheme="majorHAnsi"/>
          <w:sz w:val="28"/>
        </w:rPr>
        <w:lastRenderedPageBreak/>
        <w:t>The histogram is plotted for the execution time for respective block numbers.</w:t>
      </w:r>
    </w:p>
    <w:p w:rsidR="0031064F" w:rsidRPr="00425D7E" w:rsidRDefault="00D43BA3" w:rsidP="00036295">
      <w:pPr>
        <w:rPr>
          <w:rFonts w:asciiTheme="majorHAnsi" w:hAnsiTheme="majorHAnsi"/>
          <w:sz w:val="28"/>
        </w:rPr>
      </w:pPr>
      <w:r>
        <w:rPr>
          <w:noProof/>
          <w:lang w:val="en-IN" w:eastAsia="en-IN"/>
        </w:rPr>
        <w:drawing>
          <wp:inline distT="0" distB="0" distL="0" distR="0" wp14:anchorId="36A56D60" wp14:editId="577C6B40">
            <wp:extent cx="5443870" cy="2806995"/>
            <wp:effectExtent l="0" t="0" r="2349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60638" w:rsidRPr="00425D7E" w:rsidRDefault="00760638" w:rsidP="00036295">
      <w:pPr>
        <w:rPr>
          <w:rFonts w:asciiTheme="majorHAnsi" w:hAnsiTheme="majorHAnsi"/>
          <w:sz w:val="28"/>
        </w:rPr>
      </w:pPr>
      <w:r w:rsidRPr="00425D7E">
        <w:rPr>
          <w:rFonts w:asciiTheme="majorHAnsi" w:hAnsiTheme="majorHAnsi"/>
          <w:sz w:val="28"/>
        </w:rPr>
        <w:t>The start time and the stop time for every block is show as below</w:t>
      </w:r>
    </w:p>
    <w:p w:rsidR="004E5F65" w:rsidRPr="00425D7E" w:rsidRDefault="004E5F65" w:rsidP="00036295">
      <w:pPr>
        <w:rPr>
          <w:rFonts w:asciiTheme="majorHAnsi" w:hAnsiTheme="majorHAnsi"/>
          <w:sz w:val="28"/>
        </w:rPr>
      </w:pPr>
    </w:p>
    <w:tbl>
      <w:tblPr>
        <w:tblStyle w:val="TableGrid"/>
        <w:tblW w:w="0" w:type="auto"/>
        <w:tblInd w:w="2520" w:type="dxa"/>
        <w:tblLook w:val="04A0" w:firstRow="1" w:lastRow="0" w:firstColumn="1" w:lastColumn="0" w:noHBand="0" w:noVBand="1"/>
      </w:tblPr>
      <w:tblGrid>
        <w:gridCol w:w="1186"/>
        <w:gridCol w:w="1584"/>
        <w:gridCol w:w="1584"/>
      </w:tblGrid>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b/>
                <w:sz w:val="24"/>
                <w:szCs w:val="24"/>
              </w:rPr>
            </w:pPr>
            <w:r w:rsidRPr="007C428E">
              <w:rPr>
                <w:rFonts w:asciiTheme="majorHAnsi" w:eastAsia="Calibri" w:hAnsiTheme="majorHAnsi" w:cs="Times New Roman"/>
                <w:b/>
                <w:sz w:val="24"/>
                <w:szCs w:val="24"/>
              </w:rPr>
              <w:t>Block</w:t>
            </w:r>
            <w:r w:rsidRPr="00425D7E">
              <w:rPr>
                <w:rFonts w:asciiTheme="majorHAnsi" w:eastAsia="Calibri" w:hAnsiTheme="majorHAnsi" w:cs="Times New Roman"/>
                <w:b/>
                <w:sz w:val="24"/>
                <w:szCs w:val="24"/>
              </w:rPr>
              <w:t xml:space="preserve"> Number</w:t>
            </w:r>
          </w:p>
        </w:tc>
        <w:tc>
          <w:tcPr>
            <w:tcW w:w="1584" w:type="dxa"/>
          </w:tcPr>
          <w:p w:rsidR="007C428E" w:rsidRPr="007C428E" w:rsidRDefault="007C428E" w:rsidP="007C428E">
            <w:pPr>
              <w:jc w:val="both"/>
              <w:rPr>
                <w:rFonts w:asciiTheme="majorHAnsi" w:eastAsia="Calibri" w:hAnsiTheme="majorHAnsi" w:cs="Times New Roman"/>
                <w:b/>
                <w:sz w:val="24"/>
                <w:szCs w:val="24"/>
              </w:rPr>
            </w:pPr>
            <w:r w:rsidRPr="007C428E">
              <w:rPr>
                <w:rFonts w:asciiTheme="majorHAnsi" w:eastAsia="Calibri" w:hAnsiTheme="majorHAnsi" w:cs="Times New Roman"/>
                <w:b/>
                <w:sz w:val="24"/>
                <w:szCs w:val="24"/>
              </w:rPr>
              <w:t xml:space="preserve">Start </w:t>
            </w:r>
            <w:r w:rsidR="00CC2A45" w:rsidRPr="00425D7E">
              <w:rPr>
                <w:rFonts w:asciiTheme="majorHAnsi" w:eastAsia="Calibri" w:hAnsiTheme="majorHAnsi" w:cs="Times New Roman"/>
                <w:b/>
                <w:sz w:val="24"/>
                <w:szCs w:val="24"/>
              </w:rPr>
              <w:t>Time</w:t>
            </w:r>
          </w:p>
        </w:tc>
        <w:tc>
          <w:tcPr>
            <w:tcW w:w="1584" w:type="dxa"/>
          </w:tcPr>
          <w:p w:rsidR="007C428E" w:rsidRPr="007C428E" w:rsidRDefault="007C428E" w:rsidP="007C428E">
            <w:pPr>
              <w:jc w:val="both"/>
              <w:rPr>
                <w:rFonts w:asciiTheme="majorHAnsi" w:eastAsia="Calibri" w:hAnsiTheme="majorHAnsi" w:cs="Times New Roman"/>
                <w:b/>
                <w:sz w:val="24"/>
                <w:szCs w:val="24"/>
              </w:rPr>
            </w:pPr>
            <w:r w:rsidRPr="007C428E">
              <w:rPr>
                <w:rFonts w:asciiTheme="majorHAnsi" w:eastAsia="Calibri" w:hAnsiTheme="majorHAnsi" w:cs="Times New Roman"/>
                <w:b/>
                <w:sz w:val="24"/>
                <w:szCs w:val="24"/>
              </w:rPr>
              <w:t>Stop</w:t>
            </w:r>
            <w:r w:rsidR="00CC2A45" w:rsidRPr="00425D7E">
              <w:rPr>
                <w:rFonts w:asciiTheme="majorHAnsi" w:eastAsia="Calibri" w:hAnsiTheme="majorHAnsi" w:cs="Times New Roman"/>
                <w:b/>
                <w:sz w:val="24"/>
                <w:szCs w:val="24"/>
              </w:rPr>
              <w:t xml:space="preserve"> Time</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0</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36677086</w:t>
            </w:r>
          </w:p>
        </w:tc>
        <w:tc>
          <w:tcPr>
            <w:tcW w:w="1584" w:type="dxa"/>
            <w:vAlign w:val="center"/>
          </w:tcPr>
          <w:p w:rsidR="007C428E" w:rsidRPr="00B56073" w:rsidRDefault="00415E5A">
            <w:pPr>
              <w:rPr>
                <w:rFonts w:asciiTheme="majorHAnsi" w:hAnsiTheme="majorHAnsi"/>
                <w:color w:val="000000"/>
                <w:sz w:val="24"/>
                <w:szCs w:val="24"/>
              </w:rPr>
            </w:pPr>
            <w:r w:rsidRPr="00415E5A">
              <w:rPr>
                <w:rFonts w:asciiTheme="majorHAnsi" w:hAnsiTheme="majorHAnsi"/>
                <w:color w:val="000000"/>
                <w:sz w:val="24"/>
                <w:szCs w:val="24"/>
              </w:rPr>
              <w:t>36709492</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1</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36677098</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36709742</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2</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36677102</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36703006</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3</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36677114</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36701422</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4</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36677626</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36714408</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5</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36677638</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36706706</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6</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36677642</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36705876</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7</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36677654</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36706340</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8</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36677600</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36714574</w:t>
            </w:r>
          </w:p>
        </w:tc>
      </w:tr>
      <w:tr w:rsidR="007C428E" w:rsidRPr="007C428E" w:rsidTr="004E5F65">
        <w:trPr>
          <w:trHeight w:val="432"/>
        </w:trPr>
        <w:tc>
          <w:tcPr>
            <w:tcW w:w="1186" w:type="dxa"/>
          </w:tcPr>
          <w:p w:rsidR="007C428E" w:rsidRPr="007C428E" w:rsidRDefault="007C428E" w:rsidP="007C428E">
            <w:pPr>
              <w:jc w:val="both"/>
              <w:rPr>
                <w:rFonts w:asciiTheme="majorHAnsi" w:eastAsia="Calibri" w:hAnsiTheme="majorHAnsi" w:cs="Times New Roman"/>
                <w:sz w:val="24"/>
                <w:szCs w:val="24"/>
              </w:rPr>
            </w:pPr>
            <w:r w:rsidRPr="007C428E">
              <w:rPr>
                <w:rFonts w:asciiTheme="majorHAnsi" w:eastAsia="Calibri" w:hAnsiTheme="majorHAnsi" w:cs="Times New Roman"/>
                <w:sz w:val="24"/>
                <w:szCs w:val="24"/>
              </w:rPr>
              <w:t>9</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36677612</w:t>
            </w:r>
          </w:p>
        </w:tc>
        <w:tc>
          <w:tcPr>
            <w:tcW w:w="1584" w:type="dxa"/>
            <w:vAlign w:val="center"/>
          </w:tcPr>
          <w:p w:rsidR="007C428E" w:rsidRPr="00B56073" w:rsidRDefault="0051210B">
            <w:pPr>
              <w:rPr>
                <w:rFonts w:asciiTheme="majorHAnsi" w:hAnsiTheme="majorHAnsi"/>
                <w:color w:val="000000"/>
                <w:sz w:val="24"/>
                <w:szCs w:val="24"/>
              </w:rPr>
            </w:pPr>
            <w:r w:rsidRPr="0051210B">
              <w:rPr>
                <w:rFonts w:asciiTheme="majorHAnsi" w:hAnsiTheme="majorHAnsi"/>
                <w:color w:val="000000"/>
                <w:sz w:val="24"/>
                <w:szCs w:val="24"/>
              </w:rPr>
              <w:t>36704816</w:t>
            </w:r>
          </w:p>
        </w:tc>
      </w:tr>
    </w:tbl>
    <w:p w:rsidR="00760638" w:rsidRPr="00425D7E" w:rsidRDefault="00760638" w:rsidP="00036295">
      <w:pPr>
        <w:rPr>
          <w:rFonts w:asciiTheme="majorHAnsi" w:hAnsiTheme="majorHAnsi"/>
          <w:sz w:val="28"/>
        </w:rPr>
      </w:pPr>
    </w:p>
    <w:p w:rsidR="004A15F9" w:rsidRPr="00425D7E" w:rsidRDefault="004A15F9" w:rsidP="00036295">
      <w:pPr>
        <w:rPr>
          <w:rFonts w:asciiTheme="majorHAnsi" w:hAnsiTheme="majorHAnsi"/>
          <w:sz w:val="28"/>
        </w:rPr>
      </w:pPr>
    </w:p>
    <w:p w:rsidR="00240813" w:rsidRPr="00425D7E" w:rsidRDefault="00240813" w:rsidP="00036295">
      <w:pPr>
        <w:rPr>
          <w:rFonts w:asciiTheme="majorHAnsi" w:hAnsiTheme="majorHAnsi"/>
          <w:sz w:val="23"/>
          <w:szCs w:val="23"/>
        </w:rPr>
      </w:pPr>
    </w:p>
    <w:p w:rsidR="00240813" w:rsidRPr="00C37113" w:rsidRDefault="005212CF" w:rsidP="00036295">
      <w:pPr>
        <w:rPr>
          <w:rFonts w:asciiTheme="majorHAnsi" w:eastAsia="Times New Roman" w:hAnsiTheme="majorHAnsi" w:cs="Times New Roman"/>
          <w:color w:val="000000"/>
          <w:sz w:val="28"/>
          <w:szCs w:val="28"/>
        </w:rPr>
      </w:pPr>
      <w:r w:rsidRPr="00C37113">
        <w:rPr>
          <w:rFonts w:asciiTheme="majorHAnsi" w:hAnsiTheme="majorHAnsi"/>
          <w:sz w:val="28"/>
          <w:szCs w:val="28"/>
        </w:rPr>
        <w:lastRenderedPageBreak/>
        <w:t xml:space="preserve">The longest execution time was </w:t>
      </w:r>
      <w:r w:rsidR="0051210B" w:rsidRPr="0051210B">
        <w:rPr>
          <w:rFonts w:asciiTheme="majorHAnsi" w:eastAsia="Times New Roman" w:hAnsiTheme="majorHAnsi" w:cs="Times New Roman"/>
          <w:color w:val="000000"/>
          <w:sz w:val="28"/>
          <w:szCs w:val="28"/>
        </w:rPr>
        <w:t>37060</w:t>
      </w:r>
      <w:r w:rsidRPr="00C37113">
        <w:rPr>
          <w:rFonts w:asciiTheme="majorHAnsi" w:eastAsia="Times New Roman" w:hAnsiTheme="majorHAnsi" w:cs="Times New Roman"/>
          <w:color w:val="000000"/>
          <w:sz w:val="28"/>
          <w:szCs w:val="28"/>
        </w:rPr>
        <w:t xml:space="preserve"> clock cycles </w:t>
      </w:r>
      <w:r w:rsidR="005942F3" w:rsidRPr="00C37113">
        <w:rPr>
          <w:rFonts w:asciiTheme="majorHAnsi" w:eastAsia="Times New Roman" w:hAnsiTheme="majorHAnsi" w:cs="Times New Roman"/>
          <w:color w:val="000000"/>
          <w:sz w:val="28"/>
          <w:szCs w:val="28"/>
        </w:rPr>
        <w:t>whereas</w:t>
      </w:r>
      <w:r w:rsidRPr="00C37113">
        <w:rPr>
          <w:rFonts w:asciiTheme="majorHAnsi" w:eastAsia="Times New Roman" w:hAnsiTheme="majorHAnsi" w:cs="Times New Roman"/>
          <w:color w:val="000000"/>
          <w:sz w:val="28"/>
          <w:szCs w:val="28"/>
        </w:rPr>
        <w:t xml:space="preserve"> the smallest block execution time was </w:t>
      </w:r>
      <w:r w:rsidR="0051210B" w:rsidRPr="0051210B">
        <w:rPr>
          <w:rFonts w:asciiTheme="majorHAnsi" w:eastAsia="Times New Roman" w:hAnsiTheme="majorHAnsi" w:cs="Times New Roman"/>
          <w:color w:val="000000"/>
          <w:sz w:val="28"/>
          <w:szCs w:val="28"/>
        </w:rPr>
        <w:t>24374</w:t>
      </w:r>
      <w:r w:rsidRPr="00C37113">
        <w:rPr>
          <w:rFonts w:asciiTheme="majorHAnsi" w:eastAsia="Times New Roman" w:hAnsiTheme="majorHAnsi" w:cs="Times New Roman"/>
          <w:color w:val="000000"/>
          <w:sz w:val="28"/>
          <w:szCs w:val="28"/>
        </w:rPr>
        <w:t xml:space="preserve">. </w:t>
      </w:r>
    </w:p>
    <w:p w:rsidR="006B78E8" w:rsidRPr="00425D7E" w:rsidRDefault="006E67E4" w:rsidP="00036295">
      <w:pPr>
        <w:rPr>
          <w:rFonts w:asciiTheme="majorHAnsi" w:hAnsiTheme="majorHAnsi"/>
          <w:b/>
          <w:sz w:val="28"/>
        </w:rPr>
      </w:pPr>
      <w:r w:rsidRPr="00425D7E">
        <w:rPr>
          <w:rFonts w:asciiTheme="majorHAnsi" w:hAnsiTheme="majorHAnsi"/>
          <w:b/>
          <w:sz w:val="28"/>
        </w:rPr>
        <w:t>Item: 3</w:t>
      </w:r>
    </w:p>
    <w:p w:rsidR="00107F18" w:rsidRPr="00425D7E" w:rsidRDefault="005942F3" w:rsidP="00036295">
      <w:pPr>
        <w:rPr>
          <w:rFonts w:asciiTheme="majorHAnsi" w:hAnsiTheme="majorHAnsi"/>
          <w:sz w:val="28"/>
        </w:rPr>
      </w:pPr>
      <w:r w:rsidRPr="00425D7E">
        <w:rPr>
          <w:rFonts w:asciiTheme="majorHAnsi" w:hAnsiTheme="majorHAnsi"/>
          <w:sz w:val="28"/>
        </w:rPr>
        <w:t xml:space="preserve">The </w:t>
      </w:r>
      <w:proofErr w:type="spellStart"/>
      <w:r w:rsidRPr="00425D7E">
        <w:rPr>
          <w:rFonts w:asciiTheme="majorHAnsi" w:hAnsiTheme="majorHAnsi"/>
          <w:sz w:val="28"/>
        </w:rPr>
        <w:t>atomicAdd</w:t>
      </w:r>
      <w:proofErr w:type="spellEnd"/>
      <w:r w:rsidRPr="00425D7E">
        <w:rPr>
          <w:rFonts w:asciiTheme="majorHAnsi" w:hAnsiTheme="majorHAnsi"/>
          <w:sz w:val="28"/>
        </w:rPr>
        <w:t>() function is used to calculate the histogram. Instead of using separate partial histogram, one global histogram is modified by each block to get the final result.</w:t>
      </w:r>
      <w:r w:rsidR="00820ADE" w:rsidRPr="00425D7E">
        <w:rPr>
          <w:rFonts w:asciiTheme="majorHAnsi" w:hAnsiTheme="majorHAnsi"/>
          <w:sz w:val="28"/>
        </w:rPr>
        <w:t xml:space="preserve"> The GPU execution time with and without </w:t>
      </w:r>
      <w:proofErr w:type="spellStart"/>
      <w:r w:rsidR="00820ADE" w:rsidRPr="00425D7E">
        <w:rPr>
          <w:rFonts w:asciiTheme="majorHAnsi" w:hAnsiTheme="majorHAnsi"/>
          <w:sz w:val="28"/>
        </w:rPr>
        <w:t>atomicAdd</w:t>
      </w:r>
      <w:proofErr w:type="spellEnd"/>
      <w:r w:rsidR="00820ADE" w:rsidRPr="00425D7E">
        <w:rPr>
          <w:rFonts w:asciiTheme="majorHAnsi" w:hAnsiTheme="majorHAnsi"/>
          <w:sz w:val="28"/>
        </w:rPr>
        <w:t>() function is tabulated below</w:t>
      </w:r>
    </w:p>
    <w:tbl>
      <w:tblPr>
        <w:tblStyle w:val="TableGrid"/>
        <w:tblW w:w="0" w:type="auto"/>
        <w:tblLook w:val="04A0" w:firstRow="1" w:lastRow="0" w:firstColumn="1" w:lastColumn="0" w:noHBand="0" w:noVBand="1"/>
      </w:tblPr>
      <w:tblGrid>
        <w:gridCol w:w="1441"/>
        <w:gridCol w:w="2807"/>
        <w:gridCol w:w="3510"/>
        <w:gridCol w:w="1620"/>
      </w:tblGrid>
      <w:tr w:rsidR="00762A0F" w:rsidRPr="00425D7E" w:rsidTr="0050467C">
        <w:tc>
          <w:tcPr>
            <w:tcW w:w="1441" w:type="dxa"/>
          </w:tcPr>
          <w:p w:rsidR="00762A0F" w:rsidRPr="00425D7E" w:rsidRDefault="00762A0F" w:rsidP="00762A0F">
            <w:pPr>
              <w:spacing w:after="200" w:line="276" w:lineRule="auto"/>
              <w:rPr>
                <w:rFonts w:asciiTheme="majorHAnsi" w:hAnsiTheme="majorHAnsi"/>
                <w:b/>
                <w:sz w:val="28"/>
              </w:rPr>
            </w:pPr>
            <w:r w:rsidRPr="00425D7E">
              <w:rPr>
                <w:rFonts w:asciiTheme="majorHAnsi" w:hAnsiTheme="majorHAnsi"/>
                <w:b/>
                <w:sz w:val="28"/>
              </w:rPr>
              <w:t>Array Size</w:t>
            </w:r>
          </w:p>
        </w:tc>
        <w:tc>
          <w:tcPr>
            <w:tcW w:w="2807" w:type="dxa"/>
          </w:tcPr>
          <w:p w:rsidR="00762A0F" w:rsidRPr="00425D7E" w:rsidRDefault="00762A0F" w:rsidP="007962D1">
            <w:pPr>
              <w:spacing w:after="200" w:line="276" w:lineRule="auto"/>
              <w:rPr>
                <w:rFonts w:asciiTheme="majorHAnsi" w:hAnsiTheme="majorHAnsi"/>
                <w:b/>
                <w:sz w:val="28"/>
              </w:rPr>
            </w:pPr>
            <w:r w:rsidRPr="00425D7E">
              <w:rPr>
                <w:rFonts w:asciiTheme="majorHAnsi" w:hAnsiTheme="majorHAnsi"/>
                <w:b/>
                <w:sz w:val="28"/>
              </w:rPr>
              <w:t xml:space="preserve">GPU Execution + CPU Cleanup : </w:t>
            </w:r>
            <w:r w:rsidR="0050467C" w:rsidRPr="00425D7E">
              <w:rPr>
                <w:rFonts w:asciiTheme="majorHAnsi" w:hAnsiTheme="majorHAnsi"/>
                <w:b/>
                <w:sz w:val="28"/>
              </w:rPr>
              <w:br/>
            </w:r>
            <w:r w:rsidR="00860C68" w:rsidRPr="00425D7E">
              <w:rPr>
                <w:rFonts w:asciiTheme="majorHAnsi" w:hAnsiTheme="majorHAnsi"/>
                <w:b/>
                <w:sz w:val="28"/>
              </w:rPr>
              <w:t>Non-A</w:t>
            </w:r>
            <w:r w:rsidR="007962D1" w:rsidRPr="00425D7E">
              <w:rPr>
                <w:rFonts w:asciiTheme="majorHAnsi" w:hAnsiTheme="majorHAnsi"/>
                <w:b/>
                <w:sz w:val="28"/>
              </w:rPr>
              <w:t>tomic</w:t>
            </w:r>
          </w:p>
        </w:tc>
        <w:tc>
          <w:tcPr>
            <w:tcW w:w="3510" w:type="dxa"/>
          </w:tcPr>
          <w:p w:rsidR="00762A0F" w:rsidRPr="00425D7E" w:rsidRDefault="009249BB" w:rsidP="00F240BA">
            <w:pPr>
              <w:spacing w:after="200" w:line="276" w:lineRule="auto"/>
              <w:rPr>
                <w:rFonts w:asciiTheme="majorHAnsi" w:hAnsiTheme="majorHAnsi"/>
                <w:b/>
                <w:sz w:val="28"/>
              </w:rPr>
            </w:pPr>
            <w:r w:rsidRPr="00425D7E">
              <w:rPr>
                <w:rFonts w:asciiTheme="majorHAnsi" w:hAnsiTheme="majorHAnsi"/>
                <w:b/>
                <w:sz w:val="28"/>
              </w:rPr>
              <w:t xml:space="preserve">GPU Execution + CPU Cleanup : </w:t>
            </w:r>
            <w:r w:rsidRPr="00425D7E">
              <w:rPr>
                <w:rFonts w:asciiTheme="majorHAnsi" w:hAnsiTheme="majorHAnsi"/>
                <w:b/>
                <w:sz w:val="28"/>
              </w:rPr>
              <w:br/>
            </w:r>
            <w:r w:rsidR="00CC7856" w:rsidRPr="00425D7E">
              <w:rPr>
                <w:rFonts w:asciiTheme="majorHAnsi" w:hAnsiTheme="majorHAnsi"/>
                <w:b/>
                <w:sz w:val="28"/>
              </w:rPr>
              <w:t>A</w:t>
            </w:r>
            <w:r w:rsidR="007962D1" w:rsidRPr="00425D7E">
              <w:rPr>
                <w:rFonts w:asciiTheme="majorHAnsi" w:hAnsiTheme="majorHAnsi"/>
                <w:b/>
                <w:sz w:val="28"/>
              </w:rPr>
              <w:t xml:space="preserve">tomic </w:t>
            </w:r>
          </w:p>
        </w:tc>
        <w:tc>
          <w:tcPr>
            <w:tcW w:w="1620" w:type="dxa"/>
          </w:tcPr>
          <w:p w:rsidR="00762A0F" w:rsidRPr="00425D7E" w:rsidRDefault="0050467C" w:rsidP="00762A0F">
            <w:pPr>
              <w:spacing w:after="200" w:line="276" w:lineRule="auto"/>
              <w:rPr>
                <w:rFonts w:asciiTheme="majorHAnsi" w:hAnsiTheme="majorHAnsi"/>
                <w:b/>
                <w:sz w:val="28"/>
              </w:rPr>
            </w:pPr>
            <w:r w:rsidRPr="00425D7E">
              <w:rPr>
                <w:rFonts w:asciiTheme="majorHAnsi" w:hAnsiTheme="majorHAnsi"/>
                <w:b/>
                <w:sz w:val="28"/>
              </w:rPr>
              <w:t xml:space="preserve">Speedup </w:t>
            </w:r>
          </w:p>
        </w:tc>
      </w:tr>
      <w:tr w:rsidR="00595041" w:rsidRPr="00425D7E" w:rsidTr="0050467C">
        <w:tc>
          <w:tcPr>
            <w:tcW w:w="1441" w:type="dxa"/>
          </w:tcPr>
          <w:p w:rsidR="00595041" w:rsidRPr="0051210B" w:rsidRDefault="00595041" w:rsidP="00762A0F">
            <w:pPr>
              <w:spacing w:after="200" w:line="276" w:lineRule="auto"/>
              <w:rPr>
                <w:rFonts w:asciiTheme="majorHAnsi" w:hAnsiTheme="majorHAnsi"/>
                <w:sz w:val="28"/>
                <w:szCs w:val="28"/>
              </w:rPr>
            </w:pPr>
            <w:r w:rsidRPr="0051210B">
              <w:rPr>
                <w:rFonts w:asciiTheme="majorHAnsi" w:hAnsiTheme="majorHAnsi"/>
                <w:sz w:val="28"/>
                <w:szCs w:val="28"/>
              </w:rPr>
              <w:t>1000</w:t>
            </w:r>
          </w:p>
        </w:tc>
        <w:tc>
          <w:tcPr>
            <w:tcW w:w="2807" w:type="dxa"/>
          </w:tcPr>
          <w:p w:rsidR="00595041" w:rsidRPr="0051210B" w:rsidRDefault="0051210B" w:rsidP="001878F6">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0.035</w:t>
            </w:r>
            <w:r w:rsidR="00595041" w:rsidRPr="0051210B">
              <w:rPr>
                <w:rFonts w:asciiTheme="majorHAnsi" w:eastAsia="Calibri" w:hAnsiTheme="majorHAnsi" w:cs="Times New Roman"/>
                <w:sz w:val="28"/>
                <w:szCs w:val="28"/>
              </w:rPr>
              <w:t>000</w:t>
            </w:r>
          </w:p>
        </w:tc>
        <w:tc>
          <w:tcPr>
            <w:tcW w:w="3510" w:type="dxa"/>
          </w:tcPr>
          <w:p w:rsidR="00595041" w:rsidRPr="0051210B" w:rsidRDefault="0051210B" w:rsidP="00762A0F">
            <w:pPr>
              <w:spacing w:after="200" w:line="276" w:lineRule="auto"/>
              <w:rPr>
                <w:rFonts w:asciiTheme="majorHAnsi" w:hAnsiTheme="majorHAnsi"/>
                <w:sz w:val="28"/>
                <w:szCs w:val="28"/>
              </w:rPr>
            </w:pPr>
            <w:r w:rsidRPr="0051210B">
              <w:rPr>
                <w:rFonts w:asciiTheme="majorHAnsi" w:hAnsiTheme="majorHAnsi"/>
                <w:sz w:val="28"/>
                <w:szCs w:val="28"/>
              </w:rPr>
              <w:t>0.035</w:t>
            </w:r>
            <w:r w:rsidR="00595041" w:rsidRPr="0051210B">
              <w:rPr>
                <w:rFonts w:asciiTheme="majorHAnsi" w:hAnsiTheme="majorHAnsi"/>
                <w:sz w:val="28"/>
                <w:szCs w:val="28"/>
              </w:rPr>
              <w:t>000</w:t>
            </w:r>
          </w:p>
        </w:tc>
        <w:tc>
          <w:tcPr>
            <w:tcW w:w="1620" w:type="dxa"/>
          </w:tcPr>
          <w:p w:rsidR="00595041" w:rsidRPr="0051210B" w:rsidRDefault="003803AA" w:rsidP="00762A0F">
            <w:pPr>
              <w:spacing w:after="200" w:line="276" w:lineRule="auto"/>
              <w:rPr>
                <w:rFonts w:asciiTheme="majorHAnsi" w:hAnsiTheme="majorHAnsi"/>
                <w:sz w:val="28"/>
                <w:szCs w:val="28"/>
              </w:rPr>
            </w:pPr>
            <w:r w:rsidRPr="0051210B">
              <w:rPr>
                <w:rFonts w:asciiTheme="majorHAnsi" w:hAnsiTheme="majorHAnsi"/>
                <w:sz w:val="28"/>
                <w:szCs w:val="28"/>
              </w:rPr>
              <w:t>1</w:t>
            </w:r>
          </w:p>
        </w:tc>
      </w:tr>
      <w:tr w:rsidR="00595041" w:rsidRPr="00425D7E" w:rsidTr="0050467C">
        <w:tc>
          <w:tcPr>
            <w:tcW w:w="1441" w:type="dxa"/>
          </w:tcPr>
          <w:p w:rsidR="00595041" w:rsidRPr="0051210B" w:rsidRDefault="00595041" w:rsidP="00762A0F">
            <w:pPr>
              <w:spacing w:after="200" w:line="276" w:lineRule="auto"/>
              <w:rPr>
                <w:rFonts w:asciiTheme="majorHAnsi" w:hAnsiTheme="majorHAnsi"/>
                <w:sz w:val="28"/>
                <w:szCs w:val="28"/>
              </w:rPr>
            </w:pPr>
            <w:r w:rsidRPr="0051210B">
              <w:rPr>
                <w:rFonts w:asciiTheme="majorHAnsi" w:hAnsiTheme="majorHAnsi"/>
                <w:sz w:val="28"/>
                <w:szCs w:val="28"/>
              </w:rPr>
              <w:t>10000</w:t>
            </w:r>
          </w:p>
        </w:tc>
        <w:tc>
          <w:tcPr>
            <w:tcW w:w="2807" w:type="dxa"/>
          </w:tcPr>
          <w:p w:rsidR="00595041" w:rsidRPr="0051210B" w:rsidRDefault="0051210B" w:rsidP="001878F6">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0.040</w:t>
            </w:r>
            <w:r w:rsidR="00595041" w:rsidRPr="0051210B">
              <w:rPr>
                <w:rFonts w:asciiTheme="majorHAnsi" w:eastAsia="Calibri" w:hAnsiTheme="majorHAnsi" w:cs="Times New Roman"/>
                <w:sz w:val="28"/>
                <w:szCs w:val="28"/>
              </w:rPr>
              <w:t>000</w:t>
            </w:r>
          </w:p>
        </w:tc>
        <w:tc>
          <w:tcPr>
            <w:tcW w:w="3510" w:type="dxa"/>
          </w:tcPr>
          <w:p w:rsidR="00595041" w:rsidRPr="0051210B" w:rsidRDefault="0051210B" w:rsidP="00762A0F">
            <w:pPr>
              <w:spacing w:after="200" w:line="276" w:lineRule="auto"/>
              <w:rPr>
                <w:rFonts w:asciiTheme="majorHAnsi" w:hAnsiTheme="majorHAnsi"/>
                <w:sz w:val="28"/>
                <w:szCs w:val="28"/>
              </w:rPr>
            </w:pPr>
            <w:r w:rsidRPr="0051210B">
              <w:rPr>
                <w:rFonts w:asciiTheme="majorHAnsi" w:hAnsiTheme="majorHAnsi"/>
                <w:sz w:val="28"/>
                <w:szCs w:val="28"/>
              </w:rPr>
              <w:t>0.040</w:t>
            </w:r>
            <w:r w:rsidR="00595041" w:rsidRPr="0051210B">
              <w:rPr>
                <w:rFonts w:asciiTheme="majorHAnsi" w:hAnsiTheme="majorHAnsi"/>
                <w:sz w:val="28"/>
                <w:szCs w:val="28"/>
              </w:rPr>
              <w:t>000</w:t>
            </w:r>
          </w:p>
        </w:tc>
        <w:tc>
          <w:tcPr>
            <w:tcW w:w="1620" w:type="dxa"/>
          </w:tcPr>
          <w:p w:rsidR="00595041" w:rsidRPr="0051210B" w:rsidRDefault="003803AA" w:rsidP="00762A0F">
            <w:pPr>
              <w:spacing w:after="200" w:line="276" w:lineRule="auto"/>
              <w:rPr>
                <w:rFonts w:asciiTheme="majorHAnsi" w:hAnsiTheme="majorHAnsi"/>
                <w:sz w:val="28"/>
                <w:szCs w:val="28"/>
              </w:rPr>
            </w:pPr>
            <w:r w:rsidRPr="0051210B">
              <w:rPr>
                <w:rFonts w:asciiTheme="majorHAnsi" w:hAnsiTheme="majorHAnsi"/>
                <w:sz w:val="28"/>
                <w:szCs w:val="28"/>
              </w:rPr>
              <w:t>1</w:t>
            </w:r>
          </w:p>
        </w:tc>
      </w:tr>
      <w:tr w:rsidR="00595041" w:rsidRPr="00425D7E" w:rsidTr="0050467C">
        <w:tc>
          <w:tcPr>
            <w:tcW w:w="1441" w:type="dxa"/>
          </w:tcPr>
          <w:p w:rsidR="00595041" w:rsidRPr="0051210B" w:rsidRDefault="00595041" w:rsidP="00762A0F">
            <w:pPr>
              <w:spacing w:after="200" w:line="276" w:lineRule="auto"/>
              <w:rPr>
                <w:rFonts w:asciiTheme="majorHAnsi" w:hAnsiTheme="majorHAnsi"/>
                <w:sz w:val="28"/>
                <w:szCs w:val="28"/>
              </w:rPr>
            </w:pPr>
            <w:r w:rsidRPr="0051210B">
              <w:rPr>
                <w:rFonts w:asciiTheme="majorHAnsi" w:hAnsiTheme="majorHAnsi"/>
                <w:sz w:val="28"/>
                <w:szCs w:val="28"/>
              </w:rPr>
              <w:t>100000</w:t>
            </w:r>
          </w:p>
        </w:tc>
        <w:tc>
          <w:tcPr>
            <w:tcW w:w="2807" w:type="dxa"/>
          </w:tcPr>
          <w:p w:rsidR="00595041" w:rsidRPr="0051210B" w:rsidRDefault="00595041" w:rsidP="001878F6">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0.049000</w:t>
            </w:r>
          </w:p>
        </w:tc>
        <w:tc>
          <w:tcPr>
            <w:tcW w:w="3510" w:type="dxa"/>
          </w:tcPr>
          <w:p w:rsidR="00595041" w:rsidRPr="0051210B" w:rsidRDefault="0051210B" w:rsidP="00762A0F">
            <w:pPr>
              <w:spacing w:after="200" w:line="276" w:lineRule="auto"/>
              <w:rPr>
                <w:rFonts w:asciiTheme="majorHAnsi" w:hAnsiTheme="majorHAnsi"/>
                <w:sz w:val="28"/>
                <w:szCs w:val="28"/>
              </w:rPr>
            </w:pPr>
            <w:r>
              <w:rPr>
                <w:rFonts w:asciiTheme="majorHAnsi" w:hAnsiTheme="majorHAnsi"/>
                <w:sz w:val="28"/>
                <w:szCs w:val="28"/>
              </w:rPr>
              <w:t>0.047</w:t>
            </w:r>
            <w:r w:rsidR="00595041" w:rsidRPr="0051210B">
              <w:rPr>
                <w:rFonts w:asciiTheme="majorHAnsi" w:hAnsiTheme="majorHAnsi"/>
                <w:sz w:val="28"/>
                <w:szCs w:val="28"/>
              </w:rPr>
              <w:t>000</w:t>
            </w:r>
          </w:p>
        </w:tc>
        <w:tc>
          <w:tcPr>
            <w:tcW w:w="1620" w:type="dxa"/>
          </w:tcPr>
          <w:p w:rsidR="00595041" w:rsidRPr="0051210B" w:rsidRDefault="0051210B" w:rsidP="00762A0F">
            <w:pPr>
              <w:spacing w:after="200" w:line="276" w:lineRule="auto"/>
              <w:rPr>
                <w:rFonts w:asciiTheme="majorHAnsi" w:hAnsiTheme="majorHAnsi"/>
                <w:sz w:val="28"/>
                <w:szCs w:val="28"/>
              </w:rPr>
            </w:pPr>
            <w:r>
              <w:rPr>
                <w:rFonts w:asciiTheme="majorHAnsi" w:hAnsiTheme="majorHAnsi"/>
                <w:sz w:val="28"/>
                <w:szCs w:val="28"/>
              </w:rPr>
              <w:t>1.04</w:t>
            </w:r>
          </w:p>
        </w:tc>
      </w:tr>
      <w:tr w:rsidR="00595041" w:rsidRPr="00425D7E" w:rsidTr="0050467C">
        <w:tc>
          <w:tcPr>
            <w:tcW w:w="1441" w:type="dxa"/>
          </w:tcPr>
          <w:p w:rsidR="00595041" w:rsidRPr="0051210B" w:rsidRDefault="00595041" w:rsidP="00762A0F">
            <w:pPr>
              <w:spacing w:after="200" w:line="276" w:lineRule="auto"/>
              <w:rPr>
                <w:rFonts w:asciiTheme="majorHAnsi" w:hAnsiTheme="majorHAnsi"/>
                <w:sz w:val="28"/>
                <w:szCs w:val="28"/>
              </w:rPr>
            </w:pPr>
            <w:r w:rsidRPr="0051210B">
              <w:rPr>
                <w:rFonts w:asciiTheme="majorHAnsi" w:hAnsiTheme="majorHAnsi"/>
                <w:sz w:val="28"/>
                <w:szCs w:val="28"/>
              </w:rPr>
              <w:t>1000000</w:t>
            </w:r>
          </w:p>
        </w:tc>
        <w:tc>
          <w:tcPr>
            <w:tcW w:w="2807" w:type="dxa"/>
          </w:tcPr>
          <w:p w:rsidR="00595041" w:rsidRPr="0051210B" w:rsidRDefault="00595041" w:rsidP="001878F6">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0.059000</w:t>
            </w:r>
          </w:p>
        </w:tc>
        <w:tc>
          <w:tcPr>
            <w:tcW w:w="3510" w:type="dxa"/>
          </w:tcPr>
          <w:p w:rsidR="00595041" w:rsidRPr="0051210B" w:rsidRDefault="00B43D80" w:rsidP="00762A0F">
            <w:pPr>
              <w:spacing w:after="200" w:line="276" w:lineRule="auto"/>
              <w:rPr>
                <w:rFonts w:asciiTheme="majorHAnsi" w:hAnsiTheme="majorHAnsi"/>
                <w:sz w:val="28"/>
                <w:szCs w:val="28"/>
              </w:rPr>
            </w:pPr>
            <w:r w:rsidRPr="0051210B">
              <w:rPr>
                <w:rFonts w:asciiTheme="majorHAnsi" w:hAnsiTheme="majorHAnsi"/>
                <w:sz w:val="28"/>
                <w:szCs w:val="28"/>
              </w:rPr>
              <w:t>0.055</w:t>
            </w:r>
            <w:r w:rsidR="00595041" w:rsidRPr="0051210B">
              <w:rPr>
                <w:rFonts w:asciiTheme="majorHAnsi" w:hAnsiTheme="majorHAnsi"/>
                <w:sz w:val="28"/>
                <w:szCs w:val="28"/>
              </w:rPr>
              <w:t>000</w:t>
            </w:r>
          </w:p>
        </w:tc>
        <w:tc>
          <w:tcPr>
            <w:tcW w:w="1620" w:type="dxa"/>
          </w:tcPr>
          <w:p w:rsidR="00595041" w:rsidRPr="0051210B" w:rsidRDefault="00887339" w:rsidP="00762A0F">
            <w:pPr>
              <w:spacing w:after="200" w:line="276" w:lineRule="auto"/>
              <w:rPr>
                <w:rFonts w:asciiTheme="majorHAnsi" w:hAnsiTheme="majorHAnsi"/>
                <w:sz w:val="28"/>
                <w:szCs w:val="28"/>
              </w:rPr>
            </w:pPr>
            <w:r w:rsidRPr="0051210B">
              <w:rPr>
                <w:rFonts w:asciiTheme="majorHAnsi" w:hAnsiTheme="majorHAnsi"/>
                <w:sz w:val="28"/>
                <w:szCs w:val="28"/>
              </w:rPr>
              <w:t>1.072</w:t>
            </w:r>
          </w:p>
        </w:tc>
      </w:tr>
    </w:tbl>
    <w:p w:rsidR="006E67E4" w:rsidRPr="00425D7E" w:rsidRDefault="006E67E4" w:rsidP="00036295">
      <w:pPr>
        <w:rPr>
          <w:rFonts w:asciiTheme="majorHAnsi" w:hAnsiTheme="majorHAnsi"/>
          <w:sz w:val="28"/>
        </w:rPr>
      </w:pPr>
    </w:p>
    <w:p w:rsidR="00260691" w:rsidRPr="00425D7E" w:rsidRDefault="00305BF7" w:rsidP="00036295">
      <w:pPr>
        <w:rPr>
          <w:rFonts w:asciiTheme="majorHAnsi" w:hAnsiTheme="majorHAnsi"/>
          <w:sz w:val="28"/>
        </w:rPr>
      </w:pPr>
      <w:r>
        <w:rPr>
          <w:noProof/>
          <w:lang w:val="en-IN" w:eastAsia="en-IN"/>
        </w:rPr>
        <w:drawing>
          <wp:inline distT="0" distB="0" distL="0" distR="0" wp14:anchorId="40FA6221" wp14:editId="0FBC5E74">
            <wp:extent cx="5847907" cy="3168502"/>
            <wp:effectExtent l="0" t="0" r="19685"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07818" w:rsidRPr="00425D7E" w:rsidRDefault="00207818" w:rsidP="00036295">
      <w:pPr>
        <w:rPr>
          <w:rFonts w:asciiTheme="majorHAnsi" w:hAnsiTheme="majorHAnsi"/>
          <w:sz w:val="28"/>
        </w:rPr>
      </w:pPr>
      <w:r w:rsidRPr="00425D7E">
        <w:rPr>
          <w:rFonts w:asciiTheme="majorHAnsi" w:hAnsiTheme="majorHAnsi"/>
          <w:sz w:val="28"/>
        </w:rPr>
        <w:lastRenderedPageBreak/>
        <w:t xml:space="preserve">As seen from the above graph it is seen that the histogram execution time improves by using the </w:t>
      </w:r>
      <w:proofErr w:type="spellStart"/>
      <w:r w:rsidRPr="00425D7E">
        <w:rPr>
          <w:rFonts w:asciiTheme="majorHAnsi" w:hAnsiTheme="majorHAnsi"/>
          <w:sz w:val="28"/>
        </w:rPr>
        <w:t>atomicAdd</w:t>
      </w:r>
      <w:proofErr w:type="spellEnd"/>
      <w:r w:rsidRPr="00425D7E">
        <w:rPr>
          <w:rFonts w:asciiTheme="majorHAnsi" w:hAnsiTheme="majorHAnsi"/>
          <w:sz w:val="28"/>
        </w:rPr>
        <w:t>() function</w:t>
      </w:r>
      <w:r w:rsidR="00770802" w:rsidRPr="00425D7E">
        <w:rPr>
          <w:rFonts w:asciiTheme="majorHAnsi" w:hAnsiTheme="majorHAnsi"/>
          <w:sz w:val="28"/>
        </w:rPr>
        <w:t>.</w:t>
      </w:r>
    </w:p>
    <w:p w:rsidR="006D4D2D" w:rsidRPr="00425D7E" w:rsidRDefault="005A4963" w:rsidP="00036295">
      <w:pPr>
        <w:rPr>
          <w:rFonts w:asciiTheme="majorHAnsi" w:hAnsiTheme="majorHAnsi"/>
          <w:b/>
          <w:sz w:val="28"/>
        </w:rPr>
      </w:pPr>
      <w:r w:rsidRPr="00425D7E">
        <w:rPr>
          <w:rFonts w:asciiTheme="majorHAnsi" w:hAnsiTheme="majorHAnsi"/>
          <w:b/>
          <w:sz w:val="28"/>
        </w:rPr>
        <w:t>Item:4</w:t>
      </w:r>
    </w:p>
    <w:p w:rsidR="00796748" w:rsidRPr="00425D7E" w:rsidRDefault="00796748" w:rsidP="00036295">
      <w:pPr>
        <w:rPr>
          <w:rFonts w:asciiTheme="majorHAnsi" w:hAnsiTheme="majorHAnsi"/>
          <w:sz w:val="28"/>
        </w:rPr>
      </w:pPr>
      <w:r w:rsidRPr="00425D7E">
        <w:rPr>
          <w:rFonts w:asciiTheme="majorHAnsi" w:hAnsiTheme="majorHAnsi"/>
          <w:sz w:val="28"/>
        </w:rPr>
        <w:t xml:space="preserve">Even if use of </w:t>
      </w:r>
      <w:proofErr w:type="spellStart"/>
      <w:r w:rsidRPr="00425D7E">
        <w:rPr>
          <w:rFonts w:asciiTheme="majorHAnsi" w:hAnsiTheme="majorHAnsi"/>
          <w:sz w:val="28"/>
        </w:rPr>
        <w:t>atomicAdd</w:t>
      </w:r>
      <w:proofErr w:type="spellEnd"/>
      <w:r w:rsidRPr="00425D7E">
        <w:rPr>
          <w:rFonts w:asciiTheme="majorHAnsi" w:hAnsiTheme="majorHAnsi"/>
          <w:sz w:val="28"/>
        </w:rPr>
        <w:t xml:space="preserve"> increases the overall performance, it adds little overhead over the only GPU execution. The GPU execution time are analyzed as below. </w:t>
      </w:r>
    </w:p>
    <w:tbl>
      <w:tblPr>
        <w:tblStyle w:val="TableGrid"/>
        <w:tblW w:w="9753" w:type="dxa"/>
        <w:tblInd w:w="108" w:type="dxa"/>
        <w:tblLook w:val="04A0" w:firstRow="1" w:lastRow="0" w:firstColumn="1" w:lastColumn="0" w:noHBand="0" w:noVBand="1"/>
      </w:tblPr>
      <w:tblGrid>
        <w:gridCol w:w="1620"/>
        <w:gridCol w:w="2880"/>
        <w:gridCol w:w="3060"/>
        <w:gridCol w:w="2193"/>
      </w:tblGrid>
      <w:tr w:rsidR="00752DC5" w:rsidRPr="00425D7E" w:rsidTr="008061F0">
        <w:tc>
          <w:tcPr>
            <w:tcW w:w="1620" w:type="dxa"/>
          </w:tcPr>
          <w:p w:rsidR="00752DC5" w:rsidRPr="00425D7E" w:rsidRDefault="00752DC5" w:rsidP="00752DC5">
            <w:pPr>
              <w:spacing w:after="200" w:line="276" w:lineRule="auto"/>
              <w:rPr>
                <w:rFonts w:asciiTheme="majorHAnsi" w:hAnsiTheme="majorHAnsi"/>
                <w:b/>
                <w:sz w:val="28"/>
              </w:rPr>
            </w:pPr>
            <w:r w:rsidRPr="00425D7E">
              <w:rPr>
                <w:rFonts w:asciiTheme="majorHAnsi" w:hAnsiTheme="majorHAnsi"/>
                <w:b/>
                <w:sz w:val="28"/>
              </w:rPr>
              <w:t>Array Size</w:t>
            </w:r>
          </w:p>
        </w:tc>
        <w:tc>
          <w:tcPr>
            <w:tcW w:w="2880" w:type="dxa"/>
          </w:tcPr>
          <w:p w:rsidR="00752DC5" w:rsidRPr="00425D7E" w:rsidRDefault="00752DC5" w:rsidP="00752DC5">
            <w:pPr>
              <w:spacing w:after="200" w:line="276" w:lineRule="auto"/>
              <w:rPr>
                <w:rFonts w:asciiTheme="majorHAnsi" w:hAnsiTheme="majorHAnsi"/>
                <w:b/>
                <w:sz w:val="28"/>
              </w:rPr>
            </w:pPr>
            <w:r w:rsidRPr="00425D7E">
              <w:rPr>
                <w:rFonts w:asciiTheme="majorHAnsi" w:hAnsiTheme="majorHAnsi"/>
                <w:b/>
                <w:sz w:val="28"/>
              </w:rPr>
              <w:t>GPU Execution Time : Non-Atomic  (</w:t>
            </w:r>
            <w:proofErr w:type="spellStart"/>
            <w:r w:rsidRPr="00425D7E">
              <w:rPr>
                <w:rFonts w:asciiTheme="majorHAnsi" w:hAnsiTheme="majorHAnsi"/>
                <w:b/>
                <w:sz w:val="28"/>
              </w:rPr>
              <w:t>ms</w:t>
            </w:r>
            <w:proofErr w:type="spellEnd"/>
            <w:r w:rsidRPr="00425D7E">
              <w:rPr>
                <w:rFonts w:asciiTheme="majorHAnsi" w:hAnsiTheme="majorHAnsi"/>
                <w:b/>
                <w:sz w:val="28"/>
              </w:rPr>
              <w:t>)</w:t>
            </w:r>
          </w:p>
        </w:tc>
        <w:tc>
          <w:tcPr>
            <w:tcW w:w="3060" w:type="dxa"/>
          </w:tcPr>
          <w:p w:rsidR="00752DC5" w:rsidRPr="00425D7E" w:rsidRDefault="00752DC5" w:rsidP="00752DC5">
            <w:pPr>
              <w:spacing w:after="200" w:line="276" w:lineRule="auto"/>
              <w:rPr>
                <w:rFonts w:asciiTheme="majorHAnsi" w:hAnsiTheme="majorHAnsi"/>
                <w:b/>
                <w:sz w:val="28"/>
              </w:rPr>
            </w:pPr>
            <w:r w:rsidRPr="00425D7E">
              <w:rPr>
                <w:rFonts w:asciiTheme="majorHAnsi" w:hAnsiTheme="majorHAnsi"/>
                <w:b/>
                <w:sz w:val="28"/>
              </w:rPr>
              <w:t>GPU Execution Time : Atomic (</w:t>
            </w:r>
            <w:proofErr w:type="spellStart"/>
            <w:r w:rsidRPr="00425D7E">
              <w:rPr>
                <w:rFonts w:asciiTheme="majorHAnsi" w:hAnsiTheme="majorHAnsi"/>
                <w:b/>
                <w:sz w:val="28"/>
              </w:rPr>
              <w:t>ms</w:t>
            </w:r>
            <w:proofErr w:type="spellEnd"/>
            <w:r w:rsidRPr="00425D7E">
              <w:rPr>
                <w:rFonts w:asciiTheme="majorHAnsi" w:hAnsiTheme="majorHAnsi"/>
                <w:b/>
                <w:sz w:val="28"/>
              </w:rPr>
              <w:t>)</w:t>
            </w:r>
          </w:p>
        </w:tc>
        <w:tc>
          <w:tcPr>
            <w:tcW w:w="2193" w:type="dxa"/>
          </w:tcPr>
          <w:p w:rsidR="00752DC5" w:rsidRPr="00425D7E" w:rsidRDefault="00752DC5" w:rsidP="00752DC5">
            <w:pPr>
              <w:spacing w:after="200" w:line="276" w:lineRule="auto"/>
              <w:rPr>
                <w:rFonts w:asciiTheme="majorHAnsi" w:hAnsiTheme="majorHAnsi"/>
                <w:b/>
                <w:sz w:val="28"/>
              </w:rPr>
            </w:pPr>
            <w:r w:rsidRPr="00425D7E">
              <w:rPr>
                <w:rFonts w:asciiTheme="majorHAnsi" w:hAnsiTheme="majorHAnsi"/>
                <w:b/>
                <w:sz w:val="28"/>
              </w:rPr>
              <w:t>Overhead due to atomic add operation</w:t>
            </w:r>
          </w:p>
        </w:tc>
      </w:tr>
      <w:tr w:rsidR="00D673F2" w:rsidRPr="00425D7E" w:rsidTr="008061F0">
        <w:tc>
          <w:tcPr>
            <w:tcW w:w="1620"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1000</w:t>
            </w:r>
          </w:p>
        </w:tc>
        <w:tc>
          <w:tcPr>
            <w:tcW w:w="2880" w:type="dxa"/>
          </w:tcPr>
          <w:p w:rsidR="00D673F2" w:rsidRPr="0051210B" w:rsidRDefault="00D673F2" w:rsidP="0070367D">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0.035000</w:t>
            </w:r>
          </w:p>
        </w:tc>
        <w:tc>
          <w:tcPr>
            <w:tcW w:w="3060" w:type="dxa"/>
          </w:tcPr>
          <w:p w:rsidR="00D673F2" w:rsidRPr="0051210B" w:rsidRDefault="00D673F2" w:rsidP="0070367D">
            <w:pPr>
              <w:spacing w:after="200" w:line="276" w:lineRule="auto"/>
              <w:rPr>
                <w:rFonts w:asciiTheme="majorHAnsi" w:hAnsiTheme="majorHAnsi"/>
                <w:sz w:val="28"/>
                <w:szCs w:val="28"/>
              </w:rPr>
            </w:pPr>
            <w:r w:rsidRPr="0051210B">
              <w:rPr>
                <w:rFonts w:asciiTheme="majorHAnsi" w:hAnsiTheme="majorHAnsi"/>
                <w:sz w:val="28"/>
                <w:szCs w:val="28"/>
              </w:rPr>
              <w:t>0.035000</w:t>
            </w:r>
          </w:p>
        </w:tc>
        <w:tc>
          <w:tcPr>
            <w:tcW w:w="2193"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0.000</w:t>
            </w:r>
          </w:p>
        </w:tc>
      </w:tr>
      <w:tr w:rsidR="00D673F2" w:rsidRPr="00425D7E" w:rsidTr="008061F0">
        <w:tc>
          <w:tcPr>
            <w:tcW w:w="1620"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10000</w:t>
            </w:r>
          </w:p>
        </w:tc>
        <w:tc>
          <w:tcPr>
            <w:tcW w:w="2880" w:type="dxa"/>
          </w:tcPr>
          <w:p w:rsidR="00D673F2" w:rsidRPr="0051210B" w:rsidRDefault="00D673F2" w:rsidP="0070367D">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0.040000</w:t>
            </w:r>
          </w:p>
        </w:tc>
        <w:tc>
          <w:tcPr>
            <w:tcW w:w="3060" w:type="dxa"/>
          </w:tcPr>
          <w:p w:rsidR="00D673F2" w:rsidRPr="0051210B" w:rsidRDefault="00D673F2" w:rsidP="0070367D">
            <w:pPr>
              <w:spacing w:after="200" w:line="276" w:lineRule="auto"/>
              <w:rPr>
                <w:rFonts w:asciiTheme="majorHAnsi" w:hAnsiTheme="majorHAnsi"/>
                <w:sz w:val="28"/>
                <w:szCs w:val="28"/>
              </w:rPr>
            </w:pPr>
            <w:r w:rsidRPr="0051210B">
              <w:rPr>
                <w:rFonts w:asciiTheme="majorHAnsi" w:hAnsiTheme="majorHAnsi"/>
                <w:sz w:val="28"/>
                <w:szCs w:val="28"/>
              </w:rPr>
              <w:t>0.040000</w:t>
            </w:r>
          </w:p>
        </w:tc>
        <w:tc>
          <w:tcPr>
            <w:tcW w:w="2193"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0.000</w:t>
            </w:r>
          </w:p>
        </w:tc>
      </w:tr>
      <w:tr w:rsidR="00D673F2" w:rsidRPr="00425D7E" w:rsidTr="008061F0">
        <w:tc>
          <w:tcPr>
            <w:tcW w:w="1620"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100000</w:t>
            </w:r>
          </w:p>
        </w:tc>
        <w:tc>
          <w:tcPr>
            <w:tcW w:w="2880" w:type="dxa"/>
          </w:tcPr>
          <w:p w:rsidR="00D673F2" w:rsidRPr="0051210B" w:rsidRDefault="00D673F2" w:rsidP="0070367D">
            <w:pPr>
              <w:contextualSpacing/>
              <w:jc w:val="both"/>
              <w:rPr>
                <w:rFonts w:asciiTheme="majorHAnsi" w:eastAsia="Calibri" w:hAnsiTheme="majorHAnsi" w:cs="Times New Roman"/>
                <w:sz w:val="28"/>
                <w:szCs w:val="28"/>
              </w:rPr>
            </w:pPr>
            <w:r w:rsidRPr="0051210B">
              <w:rPr>
                <w:rFonts w:asciiTheme="majorHAnsi" w:eastAsia="Calibri" w:hAnsiTheme="majorHAnsi" w:cs="Times New Roman"/>
                <w:sz w:val="28"/>
                <w:szCs w:val="28"/>
              </w:rPr>
              <w:t>0.049000</w:t>
            </w:r>
          </w:p>
        </w:tc>
        <w:tc>
          <w:tcPr>
            <w:tcW w:w="3060" w:type="dxa"/>
          </w:tcPr>
          <w:p w:rsidR="00D673F2" w:rsidRPr="0051210B" w:rsidRDefault="00D673F2" w:rsidP="0070367D">
            <w:pPr>
              <w:spacing w:after="200" w:line="276" w:lineRule="auto"/>
              <w:rPr>
                <w:rFonts w:asciiTheme="majorHAnsi" w:hAnsiTheme="majorHAnsi"/>
                <w:sz w:val="28"/>
                <w:szCs w:val="28"/>
              </w:rPr>
            </w:pPr>
            <w:r>
              <w:rPr>
                <w:rFonts w:asciiTheme="majorHAnsi" w:hAnsiTheme="majorHAnsi"/>
                <w:sz w:val="28"/>
                <w:szCs w:val="28"/>
              </w:rPr>
              <w:t>0.047</w:t>
            </w:r>
            <w:r w:rsidRPr="0051210B">
              <w:rPr>
                <w:rFonts w:asciiTheme="majorHAnsi" w:hAnsiTheme="majorHAnsi"/>
                <w:sz w:val="28"/>
                <w:szCs w:val="28"/>
              </w:rPr>
              <w:t>000</w:t>
            </w:r>
          </w:p>
        </w:tc>
        <w:tc>
          <w:tcPr>
            <w:tcW w:w="2193" w:type="dxa"/>
          </w:tcPr>
          <w:p w:rsidR="00D673F2" w:rsidRPr="00425D7E" w:rsidRDefault="00D673F2" w:rsidP="00752DC5">
            <w:pPr>
              <w:spacing w:after="200" w:line="276" w:lineRule="auto"/>
              <w:rPr>
                <w:rFonts w:asciiTheme="majorHAnsi" w:hAnsiTheme="majorHAnsi"/>
                <w:sz w:val="28"/>
              </w:rPr>
            </w:pPr>
            <w:r>
              <w:rPr>
                <w:rFonts w:asciiTheme="majorHAnsi" w:hAnsiTheme="majorHAnsi"/>
                <w:sz w:val="28"/>
              </w:rPr>
              <w:t>0.002</w:t>
            </w:r>
          </w:p>
        </w:tc>
      </w:tr>
      <w:tr w:rsidR="00D673F2" w:rsidRPr="00425D7E" w:rsidTr="008061F0">
        <w:trPr>
          <w:trHeight w:val="305"/>
        </w:trPr>
        <w:tc>
          <w:tcPr>
            <w:tcW w:w="1620"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1000000</w:t>
            </w:r>
          </w:p>
        </w:tc>
        <w:tc>
          <w:tcPr>
            <w:tcW w:w="2880" w:type="dxa"/>
          </w:tcPr>
          <w:p w:rsidR="00D673F2" w:rsidRPr="0051210B" w:rsidRDefault="00D673F2" w:rsidP="0070367D">
            <w:pPr>
              <w:contextualSpacing/>
              <w:jc w:val="both"/>
              <w:rPr>
                <w:rFonts w:asciiTheme="majorHAnsi" w:eastAsia="Calibri" w:hAnsiTheme="majorHAnsi" w:cs="Times New Roman"/>
                <w:sz w:val="28"/>
                <w:szCs w:val="28"/>
              </w:rPr>
            </w:pPr>
            <w:r>
              <w:rPr>
                <w:rFonts w:asciiTheme="majorHAnsi" w:eastAsia="Calibri" w:hAnsiTheme="majorHAnsi" w:cs="Times New Roman"/>
                <w:sz w:val="28"/>
                <w:szCs w:val="28"/>
              </w:rPr>
              <w:t>0.053</w:t>
            </w:r>
            <w:r w:rsidRPr="0051210B">
              <w:rPr>
                <w:rFonts w:asciiTheme="majorHAnsi" w:eastAsia="Calibri" w:hAnsiTheme="majorHAnsi" w:cs="Times New Roman"/>
                <w:sz w:val="28"/>
                <w:szCs w:val="28"/>
              </w:rPr>
              <w:t>000</w:t>
            </w:r>
          </w:p>
        </w:tc>
        <w:tc>
          <w:tcPr>
            <w:tcW w:w="3060" w:type="dxa"/>
          </w:tcPr>
          <w:p w:rsidR="00D673F2" w:rsidRPr="0051210B" w:rsidRDefault="00D673F2" w:rsidP="0070367D">
            <w:pPr>
              <w:spacing w:after="200" w:line="276" w:lineRule="auto"/>
              <w:rPr>
                <w:rFonts w:asciiTheme="majorHAnsi" w:hAnsiTheme="majorHAnsi"/>
                <w:sz w:val="28"/>
                <w:szCs w:val="28"/>
              </w:rPr>
            </w:pPr>
            <w:r w:rsidRPr="0051210B">
              <w:rPr>
                <w:rFonts w:asciiTheme="majorHAnsi" w:hAnsiTheme="majorHAnsi"/>
                <w:sz w:val="28"/>
                <w:szCs w:val="28"/>
              </w:rPr>
              <w:t>0.055000</w:t>
            </w:r>
          </w:p>
        </w:tc>
        <w:tc>
          <w:tcPr>
            <w:tcW w:w="2193" w:type="dxa"/>
          </w:tcPr>
          <w:p w:rsidR="00D673F2" w:rsidRPr="00425D7E" w:rsidRDefault="00D673F2" w:rsidP="00752DC5">
            <w:pPr>
              <w:spacing w:after="200" w:line="276" w:lineRule="auto"/>
              <w:rPr>
                <w:rFonts w:asciiTheme="majorHAnsi" w:hAnsiTheme="majorHAnsi"/>
                <w:sz w:val="28"/>
              </w:rPr>
            </w:pPr>
            <w:r w:rsidRPr="00425D7E">
              <w:rPr>
                <w:rFonts w:asciiTheme="majorHAnsi" w:hAnsiTheme="majorHAnsi"/>
                <w:sz w:val="28"/>
              </w:rPr>
              <w:t>0.002</w:t>
            </w:r>
          </w:p>
        </w:tc>
      </w:tr>
    </w:tbl>
    <w:p w:rsidR="005A4963" w:rsidRPr="00425D7E" w:rsidRDefault="005A4963" w:rsidP="00036295">
      <w:pPr>
        <w:rPr>
          <w:rFonts w:asciiTheme="majorHAnsi" w:hAnsiTheme="majorHAnsi"/>
          <w:sz w:val="28"/>
        </w:rPr>
      </w:pPr>
    </w:p>
    <w:p w:rsidR="0074760B" w:rsidRPr="00425D7E" w:rsidRDefault="00D673F2" w:rsidP="00036295">
      <w:pPr>
        <w:rPr>
          <w:rFonts w:asciiTheme="majorHAnsi" w:hAnsiTheme="majorHAnsi"/>
          <w:sz w:val="28"/>
        </w:rPr>
      </w:pPr>
      <w:r>
        <w:rPr>
          <w:noProof/>
          <w:lang w:val="en-IN" w:eastAsia="en-IN"/>
        </w:rPr>
        <w:drawing>
          <wp:inline distT="0" distB="0" distL="0" distR="0" wp14:anchorId="10CDAC35" wp14:editId="5FB1F504">
            <wp:extent cx="5752214" cy="3338624"/>
            <wp:effectExtent l="0" t="0" r="2032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74760B" w:rsidRPr="0042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31"/>
    <w:rsid w:val="00036295"/>
    <w:rsid w:val="0006066C"/>
    <w:rsid w:val="00077C9F"/>
    <w:rsid w:val="00087842"/>
    <w:rsid w:val="000B634C"/>
    <w:rsid w:val="000E51EE"/>
    <w:rsid w:val="000F7178"/>
    <w:rsid w:val="001012BD"/>
    <w:rsid w:val="00107F18"/>
    <w:rsid w:val="00143272"/>
    <w:rsid w:val="001C4CB2"/>
    <w:rsid w:val="001E6E11"/>
    <w:rsid w:val="00207818"/>
    <w:rsid w:val="00240813"/>
    <w:rsid w:val="00260691"/>
    <w:rsid w:val="002658B1"/>
    <w:rsid w:val="00305BF7"/>
    <w:rsid w:val="0031064F"/>
    <w:rsid w:val="00347344"/>
    <w:rsid w:val="003728EC"/>
    <w:rsid w:val="003803AA"/>
    <w:rsid w:val="003D0204"/>
    <w:rsid w:val="003E6D22"/>
    <w:rsid w:val="00415E5A"/>
    <w:rsid w:val="00425D7E"/>
    <w:rsid w:val="004444F1"/>
    <w:rsid w:val="004A15F9"/>
    <w:rsid w:val="004B3769"/>
    <w:rsid w:val="004E5F65"/>
    <w:rsid w:val="0050277E"/>
    <w:rsid w:val="0050467C"/>
    <w:rsid w:val="0051210B"/>
    <w:rsid w:val="00513E02"/>
    <w:rsid w:val="005212CF"/>
    <w:rsid w:val="005709E0"/>
    <w:rsid w:val="005942F3"/>
    <w:rsid w:val="00595041"/>
    <w:rsid w:val="005A4963"/>
    <w:rsid w:val="005E5AC5"/>
    <w:rsid w:val="006219E8"/>
    <w:rsid w:val="00622A31"/>
    <w:rsid w:val="006360E7"/>
    <w:rsid w:val="006B191B"/>
    <w:rsid w:val="006B78E8"/>
    <w:rsid w:val="006D4D2D"/>
    <w:rsid w:val="006E67E4"/>
    <w:rsid w:val="00710BA1"/>
    <w:rsid w:val="007468B1"/>
    <w:rsid w:val="0074760B"/>
    <w:rsid w:val="00752DC5"/>
    <w:rsid w:val="00760638"/>
    <w:rsid w:val="00762A0F"/>
    <w:rsid w:val="00770802"/>
    <w:rsid w:val="007962D1"/>
    <w:rsid w:val="00796748"/>
    <w:rsid w:val="007C428E"/>
    <w:rsid w:val="007E75C5"/>
    <w:rsid w:val="008061F0"/>
    <w:rsid w:val="00820ADE"/>
    <w:rsid w:val="00860C68"/>
    <w:rsid w:val="00887339"/>
    <w:rsid w:val="008A129C"/>
    <w:rsid w:val="008D57B4"/>
    <w:rsid w:val="009234F5"/>
    <w:rsid w:val="009249BB"/>
    <w:rsid w:val="00944F10"/>
    <w:rsid w:val="009B7967"/>
    <w:rsid w:val="009E2E85"/>
    <w:rsid w:val="00A4795E"/>
    <w:rsid w:val="00A76BB8"/>
    <w:rsid w:val="00AA0099"/>
    <w:rsid w:val="00AC773F"/>
    <w:rsid w:val="00B0696B"/>
    <w:rsid w:val="00B424E2"/>
    <w:rsid w:val="00B43D80"/>
    <w:rsid w:val="00B46394"/>
    <w:rsid w:val="00B56073"/>
    <w:rsid w:val="00C32874"/>
    <w:rsid w:val="00C37113"/>
    <w:rsid w:val="00C532BD"/>
    <w:rsid w:val="00C75646"/>
    <w:rsid w:val="00C81900"/>
    <w:rsid w:val="00C97F94"/>
    <w:rsid w:val="00CC2A45"/>
    <w:rsid w:val="00CC7856"/>
    <w:rsid w:val="00CE4C49"/>
    <w:rsid w:val="00D057B0"/>
    <w:rsid w:val="00D43BA3"/>
    <w:rsid w:val="00D57815"/>
    <w:rsid w:val="00D673F2"/>
    <w:rsid w:val="00DC0196"/>
    <w:rsid w:val="00DD563D"/>
    <w:rsid w:val="00E13DC9"/>
    <w:rsid w:val="00E52BA5"/>
    <w:rsid w:val="00E839AE"/>
    <w:rsid w:val="00E85B5C"/>
    <w:rsid w:val="00ED3DC0"/>
    <w:rsid w:val="00EE1408"/>
    <w:rsid w:val="00F240BA"/>
    <w:rsid w:val="00F31F3C"/>
    <w:rsid w:val="00FA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532B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13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532B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13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82667">
      <w:bodyDiv w:val="1"/>
      <w:marLeft w:val="0"/>
      <w:marRight w:val="0"/>
      <w:marTop w:val="0"/>
      <w:marBottom w:val="0"/>
      <w:divBdr>
        <w:top w:val="none" w:sz="0" w:space="0" w:color="auto"/>
        <w:left w:val="none" w:sz="0" w:space="0" w:color="auto"/>
        <w:bottom w:val="none" w:sz="0" w:space="0" w:color="auto"/>
        <w:right w:val="none" w:sz="0" w:space="0" w:color="auto"/>
      </w:divBdr>
    </w:div>
    <w:div w:id="602490966">
      <w:bodyDiv w:val="1"/>
      <w:marLeft w:val="0"/>
      <w:marRight w:val="0"/>
      <w:marTop w:val="0"/>
      <w:marBottom w:val="0"/>
      <w:divBdr>
        <w:top w:val="none" w:sz="0" w:space="0" w:color="auto"/>
        <w:left w:val="none" w:sz="0" w:space="0" w:color="auto"/>
        <w:bottom w:val="none" w:sz="0" w:space="0" w:color="auto"/>
        <w:right w:val="none" w:sz="0" w:space="0" w:color="auto"/>
      </w:divBdr>
    </w:div>
    <w:div w:id="997852102">
      <w:bodyDiv w:val="1"/>
      <w:marLeft w:val="0"/>
      <w:marRight w:val="0"/>
      <w:marTop w:val="0"/>
      <w:marBottom w:val="0"/>
      <w:divBdr>
        <w:top w:val="none" w:sz="0" w:space="0" w:color="auto"/>
        <w:left w:val="none" w:sz="0" w:space="0" w:color="auto"/>
        <w:bottom w:val="none" w:sz="0" w:space="0" w:color="auto"/>
        <w:right w:val="none" w:sz="0" w:space="0" w:color="auto"/>
      </w:divBdr>
    </w:div>
    <w:div w:id="1347946023">
      <w:bodyDiv w:val="1"/>
      <w:marLeft w:val="0"/>
      <w:marRight w:val="0"/>
      <w:marTop w:val="0"/>
      <w:marBottom w:val="0"/>
      <w:divBdr>
        <w:top w:val="none" w:sz="0" w:space="0" w:color="auto"/>
        <w:left w:val="none" w:sz="0" w:space="0" w:color="auto"/>
        <w:bottom w:val="none" w:sz="0" w:space="0" w:color="auto"/>
        <w:right w:val="none" w:sz="0" w:space="0" w:color="auto"/>
      </w:divBdr>
    </w:div>
    <w:div w:id="1426266832">
      <w:bodyDiv w:val="1"/>
      <w:marLeft w:val="0"/>
      <w:marRight w:val="0"/>
      <w:marTop w:val="0"/>
      <w:marBottom w:val="0"/>
      <w:divBdr>
        <w:top w:val="none" w:sz="0" w:space="0" w:color="auto"/>
        <w:left w:val="none" w:sz="0" w:space="0" w:color="auto"/>
        <w:bottom w:val="none" w:sz="0" w:space="0" w:color="auto"/>
        <w:right w:val="none" w:sz="0" w:space="0" w:color="auto"/>
      </w:divBdr>
    </w:div>
    <w:div w:id="1595743203">
      <w:bodyDiv w:val="1"/>
      <w:marLeft w:val="0"/>
      <w:marRight w:val="0"/>
      <w:marTop w:val="0"/>
      <w:marBottom w:val="0"/>
      <w:divBdr>
        <w:top w:val="none" w:sz="0" w:space="0" w:color="auto"/>
        <w:left w:val="none" w:sz="0" w:space="0" w:color="auto"/>
        <w:bottom w:val="none" w:sz="0" w:space="0" w:color="auto"/>
        <w:right w:val="none" w:sz="0" w:space="0" w:color="auto"/>
      </w:divBdr>
    </w:div>
    <w:div w:id="16867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F:\ecen5593\assignments\rut_assign\ACA-Histogram\Graphs_histogra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ecen5593\assignments\rut_assign\ACA-Histogram\Graphs_histogra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ecen5593\assignments\rut_assign\ACA-Histogram\Graphs_histogra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ecen5593\assignments\rut_assign\ACA-Histogram\Graphs_histo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Sheet1!$E$25</c:f>
              <c:strCache>
                <c:ptCount val="1"/>
                <c:pt idx="0">
                  <c:v>CPU Execution (ms)</c:v>
                </c:pt>
              </c:strCache>
            </c:strRef>
          </c:tx>
          <c:cat>
            <c:numRef>
              <c:f>Sheet1!$D$26:$D$29</c:f>
              <c:numCache>
                <c:formatCode>General</c:formatCode>
                <c:ptCount val="4"/>
                <c:pt idx="0">
                  <c:v>1000</c:v>
                </c:pt>
                <c:pt idx="1">
                  <c:v>10000</c:v>
                </c:pt>
                <c:pt idx="2">
                  <c:v>100000</c:v>
                </c:pt>
                <c:pt idx="3">
                  <c:v>1000000</c:v>
                </c:pt>
              </c:numCache>
            </c:numRef>
          </c:cat>
          <c:val>
            <c:numRef>
              <c:f>Sheet1!$E$26:$E$29</c:f>
              <c:numCache>
                <c:formatCode>General</c:formatCode>
                <c:ptCount val="4"/>
                <c:pt idx="0">
                  <c:v>3.5000000000000003E-2</c:v>
                </c:pt>
                <c:pt idx="1">
                  <c:v>4.8000000000000001E-2</c:v>
                </c:pt>
                <c:pt idx="2">
                  <c:v>0.161</c:v>
                </c:pt>
                <c:pt idx="3">
                  <c:v>1.28</c:v>
                </c:pt>
              </c:numCache>
            </c:numRef>
          </c:val>
          <c:smooth val="0"/>
        </c:ser>
        <c:ser>
          <c:idx val="1"/>
          <c:order val="1"/>
          <c:tx>
            <c:strRef>
              <c:f>Sheet1!$F$25</c:f>
              <c:strCache>
                <c:ptCount val="1"/>
                <c:pt idx="0">
                  <c:v>GPU Execution + CPU cleanup: histogram_kernel (ms)</c:v>
                </c:pt>
              </c:strCache>
            </c:strRef>
          </c:tx>
          <c:cat>
            <c:numRef>
              <c:f>Sheet1!$D$26:$D$29</c:f>
              <c:numCache>
                <c:formatCode>General</c:formatCode>
                <c:ptCount val="4"/>
                <c:pt idx="0">
                  <c:v>1000</c:v>
                </c:pt>
                <c:pt idx="1">
                  <c:v>10000</c:v>
                </c:pt>
                <c:pt idx="2">
                  <c:v>100000</c:v>
                </c:pt>
                <c:pt idx="3">
                  <c:v>1000000</c:v>
                </c:pt>
              </c:numCache>
            </c:numRef>
          </c:cat>
          <c:val>
            <c:numRef>
              <c:f>Sheet1!$F$26:$F$29</c:f>
              <c:numCache>
                <c:formatCode>General</c:formatCode>
                <c:ptCount val="4"/>
                <c:pt idx="0">
                  <c:v>0.04</c:v>
                </c:pt>
                <c:pt idx="1">
                  <c:v>4.5999999999999999E-2</c:v>
                </c:pt>
                <c:pt idx="2">
                  <c:v>5.0999999999999997E-2</c:v>
                </c:pt>
                <c:pt idx="3">
                  <c:v>7.0000000000000007E-2</c:v>
                </c:pt>
              </c:numCache>
            </c:numRef>
          </c:val>
          <c:smooth val="0"/>
        </c:ser>
        <c:dLbls>
          <c:showLegendKey val="0"/>
          <c:showVal val="0"/>
          <c:showCatName val="0"/>
          <c:showSerName val="0"/>
          <c:showPercent val="0"/>
          <c:showBubbleSize val="0"/>
        </c:dLbls>
        <c:marker val="1"/>
        <c:smooth val="0"/>
        <c:axId val="196352640"/>
        <c:axId val="196372736"/>
      </c:lineChart>
      <c:catAx>
        <c:axId val="196352640"/>
        <c:scaling>
          <c:orientation val="minMax"/>
        </c:scaling>
        <c:delete val="0"/>
        <c:axPos val="b"/>
        <c:numFmt formatCode="General" sourceLinked="1"/>
        <c:majorTickMark val="out"/>
        <c:minorTickMark val="none"/>
        <c:tickLblPos val="nextTo"/>
        <c:crossAx val="196372736"/>
        <c:crosses val="autoZero"/>
        <c:auto val="1"/>
        <c:lblAlgn val="ctr"/>
        <c:lblOffset val="100"/>
        <c:noMultiLvlLbl val="0"/>
      </c:catAx>
      <c:valAx>
        <c:axId val="196372736"/>
        <c:scaling>
          <c:orientation val="minMax"/>
        </c:scaling>
        <c:delete val="0"/>
        <c:axPos val="l"/>
        <c:majorGridlines/>
        <c:title>
          <c:tx>
            <c:rich>
              <a:bodyPr rot="-5400000" vert="horz"/>
              <a:lstStyle/>
              <a:p>
                <a:pPr>
                  <a:defRPr/>
                </a:pPr>
                <a:r>
                  <a:rPr lang="en-US"/>
                  <a:t>Time of Execution</a:t>
                </a:r>
              </a:p>
            </c:rich>
          </c:tx>
          <c:layout>
            <c:manualLayout>
              <c:xMode val="edge"/>
              <c:yMode val="edge"/>
              <c:x val="2.2222222222222223E-2"/>
              <c:y val="0.2046894138232721"/>
            </c:manualLayout>
          </c:layout>
          <c:overlay val="0"/>
        </c:title>
        <c:numFmt formatCode="General" sourceLinked="1"/>
        <c:majorTickMark val="out"/>
        <c:minorTickMark val="none"/>
        <c:tickLblPos val="nextTo"/>
        <c:crossAx val="1963526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Sheet1!$E$5</c:f>
              <c:strCache>
                <c:ptCount val="1"/>
                <c:pt idx="0">
                  <c:v>Hist Count </c:v>
                </c:pt>
              </c:strCache>
            </c:strRef>
          </c:tx>
          <c:invertIfNegative val="0"/>
          <c:cat>
            <c:numRef>
              <c:f>Sheet1!$D$6:$D$69</c:f>
              <c:numCache>
                <c:formatCode>General</c:formatCode>
                <c:ptCount val="6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numCache>
            </c:numRef>
          </c:cat>
          <c:val>
            <c:numRef>
              <c:f>Sheet1!$E$6:$E$69</c:f>
              <c:numCache>
                <c:formatCode>General</c:formatCode>
                <c:ptCount val="64"/>
                <c:pt idx="0">
                  <c:v>164</c:v>
                </c:pt>
                <c:pt idx="1">
                  <c:v>149</c:v>
                </c:pt>
                <c:pt idx="2">
                  <c:v>166</c:v>
                </c:pt>
                <c:pt idx="3">
                  <c:v>143</c:v>
                </c:pt>
                <c:pt idx="4">
                  <c:v>172</c:v>
                </c:pt>
                <c:pt idx="5">
                  <c:v>136</c:v>
                </c:pt>
                <c:pt idx="6">
                  <c:v>161</c:v>
                </c:pt>
                <c:pt idx="7">
                  <c:v>161</c:v>
                </c:pt>
                <c:pt idx="8">
                  <c:v>147</c:v>
                </c:pt>
                <c:pt idx="9">
                  <c:v>135</c:v>
                </c:pt>
                <c:pt idx="10">
                  <c:v>165</c:v>
                </c:pt>
                <c:pt idx="11">
                  <c:v>143</c:v>
                </c:pt>
                <c:pt idx="12">
                  <c:v>164</c:v>
                </c:pt>
                <c:pt idx="13">
                  <c:v>167</c:v>
                </c:pt>
                <c:pt idx="14">
                  <c:v>158</c:v>
                </c:pt>
                <c:pt idx="15">
                  <c:v>154</c:v>
                </c:pt>
                <c:pt idx="16">
                  <c:v>159</c:v>
                </c:pt>
                <c:pt idx="17">
                  <c:v>148</c:v>
                </c:pt>
                <c:pt idx="18">
                  <c:v>158</c:v>
                </c:pt>
                <c:pt idx="19">
                  <c:v>134</c:v>
                </c:pt>
                <c:pt idx="20">
                  <c:v>180</c:v>
                </c:pt>
                <c:pt idx="21">
                  <c:v>160</c:v>
                </c:pt>
                <c:pt idx="22">
                  <c:v>160</c:v>
                </c:pt>
                <c:pt idx="23">
                  <c:v>148</c:v>
                </c:pt>
                <c:pt idx="24">
                  <c:v>171</c:v>
                </c:pt>
                <c:pt idx="25">
                  <c:v>130</c:v>
                </c:pt>
                <c:pt idx="26">
                  <c:v>160</c:v>
                </c:pt>
                <c:pt idx="27">
                  <c:v>168</c:v>
                </c:pt>
                <c:pt idx="28">
                  <c:v>156</c:v>
                </c:pt>
                <c:pt idx="29">
                  <c:v>166</c:v>
                </c:pt>
                <c:pt idx="30">
                  <c:v>178</c:v>
                </c:pt>
                <c:pt idx="31">
                  <c:v>151</c:v>
                </c:pt>
                <c:pt idx="32">
                  <c:v>150</c:v>
                </c:pt>
                <c:pt idx="33">
                  <c:v>161</c:v>
                </c:pt>
                <c:pt idx="34">
                  <c:v>166</c:v>
                </c:pt>
                <c:pt idx="35">
                  <c:v>173</c:v>
                </c:pt>
                <c:pt idx="36">
                  <c:v>165</c:v>
                </c:pt>
                <c:pt idx="37">
                  <c:v>153</c:v>
                </c:pt>
                <c:pt idx="38">
                  <c:v>160</c:v>
                </c:pt>
                <c:pt idx="39">
                  <c:v>157</c:v>
                </c:pt>
                <c:pt idx="40">
                  <c:v>157</c:v>
                </c:pt>
                <c:pt idx="41">
                  <c:v>154</c:v>
                </c:pt>
                <c:pt idx="42">
                  <c:v>159</c:v>
                </c:pt>
                <c:pt idx="43">
                  <c:v>163</c:v>
                </c:pt>
                <c:pt idx="44">
                  <c:v>145</c:v>
                </c:pt>
                <c:pt idx="45">
                  <c:v>158</c:v>
                </c:pt>
                <c:pt idx="46">
                  <c:v>159</c:v>
                </c:pt>
                <c:pt idx="47">
                  <c:v>156</c:v>
                </c:pt>
                <c:pt idx="48">
                  <c:v>162</c:v>
                </c:pt>
                <c:pt idx="49">
                  <c:v>160</c:v>
                </c:pt>
                <c:pt idx="50">
                  <c:v>162</c:v>
                </c:pt>
                <c:pt idx="51">
                  <c:v>147</c:v>
                </c:pt>
                <c:pt idx="52">
                  <c:v>161</c:v>
                </c:pt>
                <c:pt idx="53">
                  <c:v>145</c:v>
                </c:pt>
                <c:pt idx="54">
                  <c:v>139</c:v>
                </c:pt>
                <c:pt idx="55">
                  <c:v>160</c:v>
                </c:pt>
                <c:pt idx="56">
                  <c:v>141</c:v>
                </c:pt>
                <c:pt idx="57">
                  <c:v>140</c:v>
                </c:pt>
                <c:pt idx="58">
                  <c:v>140</c:v>
                </c:pt>
                <c:pt idx="59">
                  <c:v>174</c:v>
                </c:pt>
                <c:pt idx="60">
                  <c:v>153</c:v>
                </c:pt>
                <c:pt idx="61">
                  <c:v>151</c:v>
                </c:pt>
                <c:pt idx="62">
                  <c:v>170</c:v>
                </c:pt>
                <c:pt idx="63">
                  <c:v>147</c:v>
                </c:pt>
              </c:numCache>
            </c:numRef>
          </c:val>
        </c:ser>
        <c:dLbls>
          <c:showLegendKey val="0"/>
          <c:showVal val="0"/>
          <c:showCatName val="0"/>
          <c:showSerName val="0"/>
          <c:showPercent val="0"/>
          <c:showBubbleSize val="0"/>
        </c:dLbls>
        <c:gapWidth val="150"/>
        <c:axId val="197184512"/>
        <c:axId val="198104960"/>
      </c:barChart>
      <c:catAx>
        <c:axId val="197184512"/>
        <c:scaling>
          <c:orientation val="minMax"/>
        </c:scaling>
        <c:delete val="0"/>
        <c:axPos val="b"/>
        <c:numFmt formatCode="General" sourceLinked="1"/>
        <c:majorTickMark val="out"/>
        <c:minorTickMark val="none"/>
        <c:tickLblPos val="nextTo"/>
        <c:crossAx val="198104960"/>
        <c:crosses val="autoZero"/>
        <c:auto val="1"/>
        <c:lblAlgn val="ctr"/>
        <c:lblOffset val="100"/>
        <c:noMultiLvlLbl val="0"/>
      </c:catAx>
      <c:valAx>
        <c:axId val="198104960"/>
        <c:scaling>
          <c:orientation val="minMax"/>
        </c:scaling>
        <c:delete val="0"/>
        <c:axPos val="l"/>
        <c:majorGridlines/>
        <c:numFmt formatCode="General" sourceLinked="1"/>
        <c:majorTickMark val="out"/>
        <c:minorTickMark val="none"/>
        <c:tickLblPos val="nextTo"/>
        <c:crossAx val="1971845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Sheet1!$K$39</c:f>
              <c:strCache>
                <c:ptCount val="1"/>
                <c:pt idx="0">
                  <c:v>Execution Cycle</c:v>
                </c:pt>
              </c:strCache>
            </c:strRef>
          </c:tx>
          <c:marker>
            <c:symbol val="none"/>
          </c:marker>
          <c:cat>
            <c:numLit>
              <c:formatCode>General</c:formatCode>
              <c:ptCount val="10"/>
              <c:pt idx="0">
                <c:v>0</c:v>
              </c:pt>
              <c:pt idx="1">
                <c:v>1</c:v>
              </c:pt>
              <c:pt idx="2">
                <c:v>2</c:v>
              </c:pt>
              <c:pt idx="3">
                <c:v>3</c:v>
              </c:pt>
              <c:pt idx="4">
                <c:v>4</c:v>
              </c:pt>
              <c:pt idx="5">
                <c:v>5</c:v>
              </c:pt>
              <c:pt idx="6">
                <c:v>6</c:v>
              </c:pt>
              <c:pt idx="7">
                <c:v>7</c:v>
              </c:pt>
              <c:pt idx="8">
                <c:v>8</c:v>
              </c:pt>
              <c:pt idx="9">
                <c:v>9</c:v>
              </c:pt>
            </c:numLit>
          </c:cat>
          <c:val>
            <c:numRef>
              <c:f>Sheet1!$K$40:$K$49</c:f>
              <c:numCache>
                <c:formatCode>General</c:formatCode>
                <c:ptCount val="10"/>
                <c:pt idx="0">
                  <c:v>32254</c:v>
                </c:pt>
                <c:pt idx="1">
                  <c:v>32876</c:v>
                </c:pt>
                <c:pt idx="2">
                  <c:v>25988</c:v>
                </c:pt>
                <c:pt idx="3">
                  <c:v>24374</c:v>
                </c:pt>
                <c:pt idx="4">
                  <c:v>37038</c:v>
                </c:pt>
                <c:pt idx="5">
                  <c:v>29896</c:v>
                </c:pt>
                <c:pt idx="6">
                  <c:v>28458</c:v>
                </c:pt>
                <c:pt idx="7">
                  <c:v>27974</c:v>
                </c:pt>
                <c:pt idx="8">
                  <c:v>37060</c:v>
                </c:pt>
                <c:pt idx="9">
                  <c:v>27710</c:v>
                </c:pt>
              </c:numCache>
            </c:numRef>
          </c:val>
          <c:smooth val="0"/>
        </c:ser>
        <c:dLbls>
          <c:showLegendKey val="0"/>
          <c:showVal val="0"/>
          <c:showCatName val="0"/>
          <c:showSerName val="0"/>
          <c:showPercent val="0"/>
          <c:showBubbleSize val="0"/>
        </c:dLbls>
        <c:marker val="1"/>
        <c:smooth val="0"/>
        <c:axId val="36088448"/>
        <c:axId val="36102528"/>
      </c:lineChart>
      <c:catAx>
        <c:axId val="36088448"/>
        <c:scaling>
          <c:orientation val="minMax"/>
        </c:scaling>
        <c:delete val="0"/>
        <c:axPos val="b"/>
        <c:numFmt formatCode="General" sourceLinked="1"/>
        <c:majorTickMark val="out"/>
        <c:minorTickMark val="none"/>
        <c:tickLblPos val="nextTo"/>
        <c:crossAx val="36102528"/>
        <c:crosses val="autoZero"/>
        <c:auto val="1"/>
        <c:lblAlgn val="ctr"/>
        <c:lblOffset val="100"/>
        <c:noMultiLvlLbl val="0"/>
      </c:catAx>
      <c:valAx>
        <c:axId val="36102528"/>
        <c:scaling>
          <c:orientation val="minMax"/>
        </c:scaling>
        <c:delete val="0"/>
        <c:axPos val="l"/>
        <c:majorGridlines/>
        <c:numFmt formatCode="General" sourceLinked="1"/>
        <c:majorTickMark val="out"/>
        <c:minorTickMark val="none"/>
        <c:tickLblPos val="nextTo"/>
        <c:crossAx val="360884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Sheet1!$J$89</c:f>
              <c:strCache>
                <c:ptCount val="1"/>
                <c:pt idx="0">
                  <c:v>GPU Execution + CPU cleanup: histogram_kernel (ms)</c:v>
                </c:pt>
              </c:strCache>
            </c:strRef>
          </c:tx>
          <c:invertIfNegative val="0"/>
          <c:cat>
            <c:numRef>
              <c:f>Sheet1!$I$90:$I$93</c:f>
              <c:numCache>
                <c:formatCode>General</c:formatCode>
                <c:ptCount val="4"/>
                <c:pt idx="0">
                  <c:v>1000</c:v>
                </c:pt>
                <c:pt idx="1">
                  <c:v>10000</c:v>
                </c:pt>
                <c:pt idx="2">
                  <c:v>100000</c:v>
                </c:pt>
                <c:pt idx="3">
                  <c:v>1000000</c:v>
                </c:pt>
              </c:numCache>
            </c:numRef>
          </c:cat>
          <c:val>
            <c:numRef>
              <c:f>Sheet1!$J$90:$J$93</c:f>
              <c:numCache>
                <c:formatCode>General</c:formatCode>
                <c:ptCount val="4"/>
                <c:pt idx="0">
                  <c:v>0.04</c:v>
                </c:pt>
                <c:pt idx="1">
                  <c:v>4.5999999999999999E-2</c:v>
                </c:pt>
                <c:pt idx="2">
                  <c:v>5.0999999999999997E-2</c:v>
                </c:pt>
                <c:pt idx="3">
                  <c:v>7.0000000000000007E-2</c:v>
                </c:pt>
              </c:numCache>
            </c:numRef>
          </c:val>
        </c:ser>
        <c:ser>
          <c:idx val="1"/>
          <c:order val="1"/>
          <c:tx>
            <c:strRef>
              <c:f>Sheet1!$K$89</c:f>
              <c:strCache>
                <c:ptCount val="1"/>
                <c:pt idx="0">
                  <c:v>GPU Execution + CPU Cleanup : (Atomic)</c:v>
                </c:pt>
              </c:strCache>
            </c:strRef>
          </c:tx>
          <c:invertIfNegative val="0"/>
          <c:cat>
            <c:numRef>
              <c:f>Sheet1!$I$90:$I$93</c:f>
              <c:numCache>
                <c:formatCode>General</c:formatCode>
                <c:ptCount val="4"/>
                <c:pt idx="0">
                  <c:v>1000</c:v>
                </c:pt>
                <c:pt idx="1">
                  <c:v>10000</c:v>
                </c:pt>
                <c:pt idx="2">
                  <c:v>100000</c:v>
                </c:pt>
                <c:pt idx="3">
                  <c:v>1000000</c:v>
                </c:pt>
              </c:numCache>
            </c:numRef>
          </c:cat>
          <c:val>
            <c:numRef>
              <c:f>Sheet1!$K$90:$K$93</c:f>
              <c:numCache>
                <c:formatCode>General</c:formatCode>
                <c:ptCount val="4"/>
                <c:pt idx="0">
                  <c:v>3.5000000000000003E-2</c:v>
                </c:pt>
                <c:pt idx="1">
                  <c:v>0.04</c:v>
                </c:pt>
                <c:pt idx="2">
                  <c:v>4.7E-2</c:v>
                </c:pt>
                <c:pt idx="3">
                  <c:v>5.5E-2</c:v>
                </c:pt>
              </c:numCache>
            </c:numRef>
          </c:val>
        </c:ser>
        <c:dLbls>
          <c:showLegendKey val="0"/>
          <c:showVal val="0"/>
          <c:showCatName val="0"/>
          <c:showSerName val="0"/>
          <c:showPercent val="0"/>
          <c:showBubbleSize val="0"/>
        </c:dLbls>
        <c:gapWidth val="150"/>
        <c:axId val="43254912"/>
        <c:axId val="43256448"/>
      </c:barChart>
      <c:catAx>
        <c:axId val="43254912"/>
        <c:scaling>
          <c:orientation val="minMax"/>
        </c:scaling>
        <c:delete val="0"/>
        <c:axPos val="b"/>
        <c:numFmt formatCode="General" sourceLinked="1"/>
        <c:majorTickMark val="out"/>
        <c:minorTickMark val="none"/>
        <c:tickLblPos val="nextTo"/>
        <c:crossAx val="43256448"/>
        <c:crosses val="autoZero"/>
        <c:auto val="1"/>
        <c:lblAlgn val="ctr"/>
        <c:lblOffset val="100"/>
        <c:noMultiLvlLbl val="0"/>
      </c:catAx>
      <c:valAx>
        <c:axId val="43256448"/>
        <c:scaling>
          <c:orientation val="minMax"/>
        </c:scaling>
        <c:delete val="0"/>
        <c:axPos val="l"/>
        <c:majorGridlines/>
        <c:numFmt formatCode="General" sourceLinked="1"/>
        <c:majorTickMark val="out"/>
        <c:minorTickMark val="none"/>
        <c:tickLblPos val="nextTo"/>
        <c:crossAx val="432549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Sheet1!$J$100</c:f>
              <c:strCache>
                <c:ptCount val="1"/>
                <c:pt idx="0">
                  <c:v>GPU Execution Time : Non-Atomic  (ms)</c:v>
                </c:pt>
              </c:strCache>
            </c:strRef>
          </c:tx>
          <c:marker>
            <c:symbol val="none"/>
          </c:marker>
          <c:cat>
            <c:numRef>
              <c:f>Sheet1!$I$101:$I$104</c:f>
              <c:numCache>
                <c:formatCode>General</c:formatCode>
                <c:ptCount val="4"/>
                <c:pt idx="0">
                  <c:v>1000</c:v>
                </c:pt>
                <c:pt idx="1">
                  <c:v>10000</c:v>
                </c:pt>
                <c:pt idx="2">
                  <c:v>100000</c:v>
                </c:pt>
                <c:pt idx="3">
                  <c:v>1000000</c:v>
                </c:pt>
              </c:numCache>
            </c:numRef>
          </c:cat>
          <c:val>
            <c:numRef>
              <c:f>Sheet1!$J$101:$J$104</c:f>
              <c:numCache>
                <c:formatCode>General</c:formatCode>
                <c:ptCount val="4"/>
                <c:pt idx="0">
                  <c:v>3.5000000000000003E-2</c:v>
                </c:pt>
                <c:pt idx="1">
                  <c:v>0.04</c:v>
                </c:pt>
                <c:pt idx="2">
                  <c:v>4.9000000000000002E-2</c:v>
                </c:pt>
                <c:pt idx="3">
                  <c:v>5.2999999999999999E-2</c:v>
                </c:pt>
              </c:numCache>
            </c:numRef>
          </c:val>
          <c:smooth val="0"/>
        </c:ser>
        <c:ser>
          <c:idx val="1"/>
          <c:order val="1"/>
          <c:tx>
            <c:strRef>
              <c:f>Sheet1!$K$100</c:f>
              <c:strCache>
                <c:ptCount val="1"/>
                <c:pt idx="0">
                  <c:v>GPU Execution Time : Atomic (ms)</c:v>
                </c:pt>
              </c:strCache>
            </c:strRef>
          </c:tx>
          <c:marker>
            <c:symbol val="none"/>
          </c:marker>
          <c:cat>
            <c:numRef>
              <c:f>Sheet1!$I$101:$I$104</c:f>
              <c:numCache>
                <c:formatCode>General</c:formatCode>
                <c:ptCount val="4"/>
                <c:pt idx="0">
                  <c:v>1000</c:v>
                </c:pt>
                <c:pt idx="1">
                  <c:v>10000</c:v>
                </c:pt>
                <c:pt idx="2">
                  <c:v>100000</c:v>
                </c:pt>
                <c:pt idx="3">
                  <c:v>1000000</c:v>
                </c:pt>
              </c:numCache>
            </c:numRef>
          </c:cat>
          <c:val>
            <c:numRef>
              <c:f>Sheet1!$K$101:$K$104</c:f>
              <c:numCache>
                <c:formatCode>General</c:formatCode>
                <c:ptCount val="4"/>
                <c:pt idx="0">
                  <c:v>3.5000000000000003E-2</c:v>
                </c:pt>
                <c:pt idx="1">
                  <c:v>0.04</c:v>
                </c:pt>
                <c:pt idx="2">
                  <c:v>4.7E-2</c:v>
                </c:pt>
                <c:pt idx="3">
                  <c:v>5.5E-2</c:v>
                </c:pt>
              </c:numCache>
            </c:numRef>
          </c:val>
          <c:smooth val="0"/>
        </c:ser>
        <c:dLbls>
          <c:showLegendKey val="0"/>
          <c:showVal val="0"/>
          <c:showCatName val="0"/>
          <c:showSerName val="0"/>
          <c:showPercent val="0"/>
          <c:showBubbleSize val="0"/>
        </c:dLbls>
        <c:marker val="1"/>
        <c:smooth val="0"/>
        <c:axId val="43265024"/>
        <c:axId val="43270912"/>
      </c:lineChart>
      <c:catAx>
        <c:axId val="43265024"/>
        <c:scaling>
          <c:orientation val="minMax"/>
        </c:scaling>
        <c:delete val="0"/>
        <c:axPos val="b"/>
        <c:numFmt formatCode="General" sourceLinked="1"/>
        <c:majorTickMark val="out"/>
        <c:minorTickMark val="none"/>
        <c:tickLblPos val="nextTo"/>
        <c:crossAx val="43270912"/>
        <c:crosses val="autoZero"/>
        <c:auto val="1"/>
        <c:lblAlgn val="ctr"/>
        <c:lblOffset val="100"/>
        <c:noMultiLvlLbl val="0"/>
      </c:catAx>
      <c:valAx>
        <c:axId val="43270912"/>
        <c:scaling>
          <c:orientation val="minMax"/>
        </c:scaling>
        <c:delete val="0"/>
        <c:axPos val="l"/>
        <c:majorGridlines/>
        <c:numFmt formatCode="General" sourceLinked="1"/>
        <c:majorTickMark val="out"/>
        <c:minorTickMark val="none"/>
        <c:tickLblPos val="nextTo"/>
        <c:crossAx val="43265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Rutvij Karkhanis</cp:lastModifiedBy>
  <cp:revision>7</cp:revision>
  <cp:lastPrinted>2013-12-21T22:26:00Z</cp:lastPrinted>
  <dcterms:created xsi:type="dcterms:W3CDTF">2014-05-05T01:43:00Z</dcterms:created>
  <dcterms:modified xsi:type="dcterms:W3CDTF">2014-05-05T19:30:00Z</dcterms:modified>
</cp:coreProperties>
</file>