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D2FF" w14:textId="77777777" w:rsidR="004001FC" w:rsidRDefault="004001FC" w:rsidP="00C5272A">
      <w:pPr>
        <w:spacing w:line="480" w:lineRule="auto"/>
        <w:jc w:val="center"/>
        <w:rPr>
          <w:rFonts w:ascii="Times New Roman" w:hAnsi="Times New Roman" w:cs="Times New Roman"/>
        </w:rPr>
      </w:pPr>
    </w:p>
    <w:p w14:paraId="377ECFE7" w14:textId="77777777" w:rsidR="00C5272A" w:rsidRDefault="00C5272A" w:rsidP="00C5272A">
      <w:pPr>
        <w:spacing w:line="480" w:lineRule="auto"/>
        <w:jc w:val="center"/>
        <w:rPr>
          <w:rFonts w:ascii="Times New Roman" w:hAnsi="Times New Roman" w:cs="Times New Roman"/>
        </w:rPr>
      </w:pPr>
    </w:p>
    <w:p w14:paraId="26F1C31F" w14:textId="77777777" w:rsidR="00C5272A" w:rsidRDefault="00C5272A" w:rsidP="00C5272A">
      <w:pPr>
        <w:spacing w:line="480" w:lineRule="auto"/>
        <w:jc w:val="center"/>
        <w:rPr>
          <w:rFonts w:ascii="Times New Roman" w:hAnsi="Times New Roman" w:cs="Times New Roman"/>
        </w:rPr>
      </w:pPr>
    </w:p>
    <w:p w14:paraId="1199F3F9" w14:textId="70B1A572" w:rsidR="00C5272A" w:rsidRDefault="00C5272A" w:rsidP="00C5272A">
      <w:pPr>
        <w:spacing w:line="480" w:lineRule="auto"/>
        <w:jc w:val="center"/>
        <w:rPr>
          <w:rFonts w:ascii="Times New Roman" w:hAnsi="Times New Roman" w:cs="Times New Roman"/>
          <w:b/>
          <w:bCs/>
        </w:rPr>
      </w:pPr>
      <w:r>
        <w:rPr>
          <w:rFonts w:ascii="Times New Roman" w:hAnsi="Times New Roman" w:cs="Times New Roman"/>
          <w:b/>
          <w:bCs/>
        </w:rPr>
        <w:t>Sprint Review and Retrospective: SNHU Travel Project</w:t>
      </w:r>
    </w:p>
    <w:p w14:paraId="286D794E" w14:textId="619C9F5E" w:rsidR="00C5272A" w:rsidRDefault="00C5272A" w:rsidP="00C5272A">
      <w:pPr>
        <w:spacing w:line="480" w:lineRule="auto"/>
        <w:jc w:val="center"/>
        <w:rPr>
          <w:rFonts w:ascii="Times New Roman" w:hAnsi="Times New Roman" w:cs="Times New Roman"/>
        </w:rPr>
      </w:pPr>
      <w:r>
        <w:rPr>
          <w:rFonts w:ascii="Times New Roman" w:hAnsi="Times New Roman" w:cs="Times New Roman"/>
        </w:rPr>
        <w:t>Ryan White</w:t>
      </w:r>
    </w:p>
    <w:p w14:paraId="5D43DDE1" w14:textId="576E7EAE" w:rsidR="00C5272A" w:rsidRDefault="00C5272A" w:rsidP="00C5272A">
      <w:pPr>
        <w:spacing w:line="480" w:lineRule="auto"/>
        <w:jc w:val="center"/>
        <w:rPr>
          <w:rFonts w:ascii="Times New Roman" w:hAnsi="Times New Roman" w:cs="Times New Roman"/>
        </w:rPr>
      </w:pPr>
      <w:r>
        <w:rPr>
          <w:rFonts w:ascii="Times New Roman" w:hAnsi="Times New Roman" w:cs="Times New Roman"/>
        </w:rPr>
        <w:t>Southern New Hampshire University</w:t>
      </w:r>
    </w:p>
    <w:p w14:paraId="7AF9A1F3" w14:textId="5C88B350" w:rsidR="00C5272A" w:rsidRDefault="00C5272A" w:rsidP="00C5272A">
      <w:pPr>
        <w:spacing w:line="480" w:lineRule="auto"/>
        <w:jc w:val="center"/>
        <w:rPr>
          <w:rFonts w:ascii="Times New Roman" w:hAnsi="Times New Roman" w:cs="Times New Roman"/>
        </w:rPr>
      </w:pPr>
      <w:r>
        <w:rPr>
          <w:rFonts w:ascii="Times New Roman" w:hAnsi="Times New Roman" w:cs="Times New Roman"/>
        </w:rPr>
        <w:t>CS 250: Software Development Lifecycle</w:t>
      </w:r>
    </w:p>
    <w:p w14:paraId="47BEC730" w14:textId="014F35F7" w:rsidR="00C5272A" w:rsidRDefault="00C5272A" w:rsidP="00C5272A">
      <w:pPr>
        <w:spacing w:line="480" w:lineRule="auto"/>
        <w:jc w:val="center"/>
        <w:rPr>
          <w:rFonts w:ascii="Times New Roman" w:hAnsi="Times New Roman" w:cs="Times New Roman"/>
        </w:rPr>
      </w:pPr>
      <w:r>
        <w:rPr>
          <w:rFonts w:ascii="Times New Roman" w:hAnsi="Times New Roman" w:cs="Times New Roman"/>
        </w:rPr>
        <w:t>Deron Dantzler</w:t>
      </w:r>
    </w:p>
    <w:p w14:paraId="68AE65CA" w14:textId="171C72C6" w:rsidR="00C5272A" w:rsidRDefault="00C5272A" w:rsidP="00C5272A">
      <w:pPr>
        <w:spacing w:line="480" w:lineRule="auto"/>
        <w:jc w:val="center"/>
        <w:rPr>
          <w:rFonts w:ascii="Times New Roman" w:hAnsi="Times New Roman" w:cs="Times New Roman"/>
        </w:rPr>
      </w:pPr>
      <w:r>
        <w:rPr>
          <w:rFonts w:ascii="Times New Roman" w:hAnsi="Times New Roman" w:cs="Times New Roman"/>
        </w:rPr>
        <w:t xml:space="preserve">October 16, 2026 </w:t>
      </w:r>
    </w:p>
    <w:p w14:paraId="396BD7F1" w14:textId="77777777" w:rsidR="00C5272A" w:rsidRDefault="00C5272A">
      <w:pPr>
        <w:rPr>
          <w:rFonts w:ascii="Times New Roman" w:hAnsi="Times New Roman" w:cs="Times New Roman"/>
        </w:rPr>
      </w:pPr>
      <w:r>
        <w:rPr>
          <w:rFonts w:ascii="Times New Roman" w:hAnsi="Times New Roman" w:cs="Times New Roman"/>
        </w:rPr>
        <w:br w:type="page"/>
      </w:r>
    </w:p>
    <w:p w14:paraId="63C4FCA0" w14:textId="4EEC83EE" w:rsidR="00C5272A" w:rsidRDefault="00C5272A" w:rsidP="00C5272A">
      <w:pPr>
        <w:spacing w:line="480" w:lineRule="auto"/>
        <w:jc w:val="center"/>
        <w:rPr>
          <w:rFonts w:ascii="Times New Roman" w:hAnsi="Times New Roman" w:cs="Times New Roman"/>
          <w:b/>
          <w:bCs/>
        </w:rPr>
      </w:pPr>
      <w:r>
        <w:rPr>
          <w:rFonts w:ascii="Times New Roman" w:hAnsi="Times New Roman" w:cs="Times New Roman"/>
          <w:b/>
          <w:bCs/>
        </w:rPr>
        <w:lastRenderedPageBreak/>
        <w:t>Sprint Review and Retrospective: SNHU Travel Project</w:t>
      </w:r>
    </w:p>
    <w:p w14:paraId="012D257A" w14:textId="570F6F89" w:rsidR="00C5272A" w:rsidRDefault="00C5272A" w:rsidP="00C5272A">
      <w:pPr>
        <w:spacing w:line="480" w:lineRule="auto"/>
        <w:rPr>
          <w:rFonts w:ascii="Times New Roman" w:hAnsi="Times New Roman" w:cs="Times New Roman"/>
        </w:rPr>
      </w:pPr>
      <w:r>
        <w:rPr>
          <w:rFonts w:ascii="Times New Roman" w:hAnsi="Times New Roman" w:cs="Times New Roman"/>
        </w:rPr>
        <w:t xml:space="preserve">Throughout the SNHU Travel project, I experienced how the different roles within a Scrum-Agile team contribute to successful software development. As the Scrum Master, I focused on supporting collaboration, identifying obstacles, and helping the team follow Agile practices. The Product Owner’s responsibilities included gathering customer requirements, prioritizing the product backlog, and defining user stories that reflected the needs of SNHU Travel customers. During the user story assignment, I translated customer feedback into prioritized requirements and developed acceptance criteria to clarify what each feature needed to accomplish. As a Developer, I implemented changes to the travel slideshow application, including updating destination images, descriptions, and navigation controls. In the Tester role, I developed and revised test cases to verify that the application met the expected requirements. Although these roles </w:t>
      </w:r>
      <w:r w:rsidR="00F04852">
        <w:rPr>
          <w:rFonts w:ascii="Times New Roman" w:hAnsi="Times New Roman" w:cs="Times New Roman"/>
        </w:rPr>
        <w:t xml:space="preserve">were completed through individual course activities rather than an actual development team, the experience demonstrated how each role supports the others. The Product Owner establishes priorities, Developers implement functionality, Testers evaluate the results, and the Scrum Master helps maintain communication and progress toward project goals. </w:t>
      </w:r>
    </w:p>
    <w:p w14:paraId="7F8CEA5F" w14:textId="64DC9DE4" w:rsidR="00F04852" w:rsidRDefault="00F04852" w:rsidP="00C5272A">
      <w:pPr>
        <w:spacing w:line="480" w:lineRule="auto"/>
        <w:rPr>
          <w:rFonts w:ascii="Times New Roman" w:hAnsi="Times New Roman" w:cs="Times New Roman"/>
        </w:rPr>
      </w:pPr>
      <w:r>
        <w:rPr>
          <w:rFonts w:ascii="Times New Roman" w:hAnsi="Times New Roman" w:cs="Times New Roman"/>
        </w:rPr>
        <w:t xml:space="preserve">The Scrum-Agile approach helped move user stories toward completion by breaking customer requirements into smaller, manageable tasks that could be developed, tested, and improved incrementally. During the SNHU Travel project, I created user stories based on customer feedback and organized them in a prioritized product backlog. One example involved allowing customers to view the top five travel destinations through an interactive slideshow. The user story identified the expected functionality, while the acceptance criteria established measurable conditions for determining whether the feature worked correctly. As development progressed, I implemented a Java Swing application that displayed destination images and descriptions. I also </w:t>
      </w:r>
      <w:r>
        <w:rPr>
          <w:rFonts w:ascii="Times New Roman" w:hAnsi="Times New Roman" w:cs="Times New Roman"/>
        </w:rPr>
        <w:lastRenderedPageBreak/>
        <w:t xml:space="preserve">developed test cases to evaluate whether the application met the requirements and revised those cases when the slideshow’s functionality changed. This process demonstrated how user stories connect planning, development, and testing while allowing the team to incorporate feedback throughout the SDLC rather than waiting until the end of the project. </w:t>
      </w:r>
    </w:p>
    <w:p w14:paraId="2D3D64E7" w14:textId="0DEEBA68" w:rsidR="00F04852" w:rsidRDefault="00F04852" w:rsidP="00C5272A">
      <w:pPr>
        <w:spacing w:line="480" w:lineRule="auto"/>
        <w:rPr>
          <w:rFonts w:ascii="Times New Roman" w:hAnsi="Times New Roman" w:cs="Times New Roman"/>
        </w:rPr>
      </w:pPr>
      <w:r>
        <w:rPr>
          <w:rFonts w:ascii="Times New Roman" w:hAnsi="Times New Roman" w:cs="Times New Roman"/>
        </w:rPr>
        <w:t xml:space="preserve">One of the most significant challenges during the SNHU Travel project occurred when the Product Owner changed the application’s focus from popular travel destinations to wellness and detox travel experiences. This change required reconsidering the original requirements and modifying the existing slideshow rather than continuing with the initial development plan. Using a Scrum-Agile approach made it possible to incorporate the updated priorities into the development process while preserving functionality that was still useful. I replaced the original destination content with wellness-focused locations, updated the images and descriptions, and maintained the slideshow’s navigation features. After implementing the changes, I tested the application to verify that all five slides displayed correctly and that users could navigate forward and backward through the destinations. This experience demonstrated the value of </w:t>
      </w:r>
      <w:proofErr w:type="spellStart"/>
      <w:r>
        <w:rPr>
          <w:rFonts w:ascii="Times New Roman" w:hAnsi="Times New Roman" w:cs="Times New Roman"/>
        </w:rPr>
        <w:t>Agile’s</w:t>
      </w:r>
      <w:proofErr w:type="spellEnd"/>
      <w:r>
        <w:rPr>
          <w:rFonts w:ascii="Times New Roman" w:hAnsi="Times New Roman" w:cs="Times New Roman"/>
        </w:rPr>
        <w:t xml:space="preserve"> flexibility because changing requirements could be addressed through incremental adjustments rather than restarting the entire project. However, it also showed the importance of obtaining clear acceptance criteria</w:t>
      </w:r>
      <w:r w:rsidR="00B9661F">
        <w:rPr>
          <w:rFonts w:ascii="Times New Roman" w:hAnsi="Times New Roman" w:cs="Times New Roman"/>
        </w:rPr>
        <w:t xml:space="preserve"> before making changes to avoid unnecessary rework. </w:t>
      </w:r>
    </w:p>
    <w:p w14:paraId="1DAA5C81" w14:textId="6236027B" w:rsidR="00B9661F" w:rsidRDefault="00B9661F" w:rsidP="00C5272A">
      <w:pPr>
        <w:spacing w:line="480" w:lineRule="auto"/>
        <w:rPr>
          <w:rFonts w:ascii="Times New Roman" w:hAnsi="Times New Roman" w:cs="Times New Roman"/>
        </w:rPr>
      </w:pPr>
      <w:r>
        <w:rPr>
          <w:rFonts w:ascii="Times New Roman" w:hAnsi="Times New Roman" w:cs="Times New Roman"/>
        </w:rPr>
        <w:t xml:space="preserve">Effective communication was essential throughout the SNHU Travel project because each Scrum role depended on accurate information from the others. During the Tester role, I drafted a message to the Product Owner requesting clarification about unclear acceptance criteria and expected application behavior. For example, I asked, “Could you clarify the expected slideshow navigation behavior and confirm what information should appear on each destination slide?” This type of communication would help prevent misunderstandings and ensure that test cases </w:t>
      </w:r>
      <w:r>
        <w:rPr>
          <w:rFonts w:ascii="Times New Roman" w:hAnsi="Times New Roman" w:cs="Times New Roman"/>
        </w:rPr>
        <w:lastRenderedPageBreak/>
        <w:t xml:space="preserve">accurately reflected customer expectations. </w:t>
      </w:r>
      <w:r w:rsidR="005F40C0">
        <w:rPr>
          <w:rFonts w:ascii="Times New Roman" w:hAnsi="Times New Roman" w:cs="Times New Roman"/>
        </w:rPr>
        <w:t>Later, while working as a Developer, I practiced communicating with the Product Owner by requesting updated requirements, acceptance criteria, and prior</w:t>
      </w:r>
      <w:r w:rsidR="007C606D">
        <w:rPr>
          <w:rFonts w:ascii="Times New Roman" w:hAnsi="Times New Roman" w:cs="Times New Roman"/>
        </w:rPr>
        <w:t>ities after the project’s direction change</w:t>
      </w:r>
      <w:r>
        <w:rPr>
          <w:rFonts w:ascii="Times New Roman" w:hAnsi="Times New Roman" w:cs="Times New Roman"/>
        </w:rPr>
        <w:t xml:space="preserve">. I also drafted a request to the Tester for information about identified defects and unexpected application behavior. These communication examples encouraged collaboration by identifying the specific information needed, directing questions to the appropriate team members, and helping development and testing activities remain aligned. I learned that asking focused questions early is more effective than making assumptions that could result in unnecessary revisions. </w:t>
      </w:r>
    </w:p>
    <w:p w14:paraId="4C402141" w14:textId="1FC58B37" w:rsidR="00B9661F" w:rsidRDefault="00AC4F4B" w:rsidP="00C5272A">
      <w:pPr>
        <w:spacing w:line="480" w:lineRule="auto"/>
        <w:rPr>
          <w:rFonts w:ascii="Times New Roman" w:hAnsi="Times New Roman" w:cs="Times New Roman"/>
        </w:rPr>
      </w:pPr>
      <w:r>
        <w:rPr>
          <w:rFonts w:ascii="Times New Roman" w:hAnsi="Times New Roman" w:cs="Times New Roman"/>
        </w:rPr>
        <w:t xml:space="preserve">Organizational tools and Scrum events </w:t>
      </w:r>
      <w:r w:rsidR="006F4D7B">
        <w:rPr>
          <w:rFonts w:ascii="Times New Roman" w:hAnsi="Times New Roman" w:cs="Times New Roman"/>
        </w:rPr>
        <w:t xml:space="preserve">played an important role in keeping the SNHU Travel project structured while allowing requirements to evolve. </w:t>
      </w:r>
      <w:r w:rsidR="00D35CB4">
        <w:rPr>
          <w:rFonts w:ascii="Times New Roman" w:hAnsi="Times New Roman" w:cs="Times New Roman"/>
        </w:rPr>
        <w:t xml:space="preserve">The product backlog helped organize and prioritize user stories according to customer needs, while acceptance criteria provided measurable expectations for development and testing. These tools supported Sprint Planning by helping identify which features should receive attention during each development cycle. Daily Scrum meetings could provide opportunities to communicate progress, identify obstacles, and coordinate responsibilities, while a </w:t>
      </w:r>
      <w:r w:rsidR="00185C93">
        <w:rPr>
          <w:rFonts w:ascii="Times New Roman" w:hAnsi="Times New Roman" w:cs="Times New Roman"/>
        </w:rPr>
        <w:t xml:space="preserve">Scrum board could make the status of individual tasks visible. Sprint Reviews would allow the Product </w:t>
      </w:r>
      <w:r w:rsidR="006E4ED0">
        <w:rPr>
          <w:rFonts w:ascii="Times New Roman" w:hAnsi="Times New Roman" w:cs="Times New Roman"/>
        </w:rPr>
        <w:t xml:space="preserve">Owner and stakeholders to evaluate completed functionality and provide feedback, and Sprint Retrospectives would help the team identify improvements to its development process. Although these events were explored through simulated course activities, they demonstrated how transparency, inspection, and adaptation support effective project management. I found the product backlog and acceptance criteria particularly valuable because they connected customer expectations to specific development tasks. However, these tools are only effective when they are regularly </w:t>
      </w:r>
      <w:r w:rsidR="00AD13E4">
        <w:rPr>
          <w:rFonts w:ascii="Times New Roman" w:hAnsi="Times New Roman" w:cs="Times New Roman"/>
        </w:rPr>
        <w:t>updated,</w:t>
      </w:r>
      <w:r w:rsidR="0040054C">
        <w:rPr>
          <w:rFonts w:ascii="Times New Roman" w:hAnsi="Times New Roman" w:cs="Times New Roman"/>
        </w:rPr>
        <w:t xml:space="preserve"> and team members communicate changes consistently. </w:t>
      </w:r>
    </w:p>
    <w:p w14:paraId="10B8FD7F" w14:textId="148019AD" w:rsidR="00AD13E4" w:rsidRDefault="00AD13E4" w:rsidP="00C5272A">
      <w:pPr>
        <w:spacing w:line="480" w:lineRule="auto"/>
        <w:rPr>
          <w:rFonts w:ascii="Times New Roman" w:hAnsi="Times New Roman" w:cs="Times New Roman"/>
        </w:rPr>
      </w:pPr>
      <w:r>
        <w:rPr>
          <w:rFonts w:ascii="Times New Roman" w:hAnsi="Times New Roman" w:cs="Times New Roman"/>
        </w:rPr>
        <w:lastRenderedPageBreak/>
        <w:t xml:space="preserve">Overall, I believe the Scrum-Agile approach was the most appropriate development methodology for the SNHU Travel project because it supported changing requirements, incremental development, and continuous improvement. </w:t>
      </w:r>
      <w:r w:rsidR="0087451C">
        <w:rPr>
          <w:rFonts w:ascii="Times New Roman" w:hAnsi="Times New Roman" w:cs="Times New Roman"/>
        </w:rPr>
        <w:t xml:space="preserve">One of its greatest advantages was the ability to respond when the Product Owner shifted the application’s focus toward travel without discarding the functionality already developed. Breaking requirements into user stories also made development tasks more manageable, while acceptance criteria and testing helped establish whether the application met customer expectations. </w:t>
      </w:r>
      <w:r w:rsidR="00250564">
        <w:rPr>
          <w:rFonts w:ascii="Times New Roman" w:hAnsi="Times New Roman" w:cs="Times New Roman"/>
        </w:rPr>
        <w:t xml:space="preserve">However, Scrum-Agile also presented challenges. Frequent changes could create additional work, unclear requirements could lead to misunderstandings, and maintaining </w:t>
      </w:r>
      <w:r w:rsidR="002C1467">
        <w:rPr>
          <w:rFonts w:ascii="Times New Roman" w:hAnsi="Times New Roman" w:cs="Times New Roman"/>
        </w:rPr>
        <w:t>communication across different roles required consistent effort. One area where I could improve is requesting clarification earlier when requirements change instead of relying on my initial understanding of the requested functionality. Although a waterfall approach might have provided a more predictable sequence of development</w:t>
      </w:r>
      <w:r w:rsidR="004D014F">
        <w:rPr>
          <w:rFonts w:ascii="Times New Roman" w:hAnsi="Times New Roman" w:cs="Times New Roman"/>
        </w:rPr>
        <w:t xml:space="preserve"> activities, it would have been less accommodating </w:t>
      </w:r>
      <w:proofErr w:type="gramStart"/>
      <w:r w:rsidR="004D014F">
        <w:rPr>
          <w:rFonts w:ascii="Times New Roman" w:hAnsi="Times New Roman" w:cs="Times New Roman"/>
        </w:rPr>
        <w:t>of</w:t>
      </w:r>
      <w:proofErr w:type="gramEnd"/>
      <w:r w:rsidR="004D014F">
        <w:rPr>
          <w:rFonts w:ascii="Times New Roman" w:hAnsi="Times New Roman" w:cs="Times New Roman"/>
        </w:rPr>
        <w:t xml:space="preserve"> the changes introduced during this project. Based on my experience, Scrum-Agile was the better choice </w:t>
      </w:r>
      <w:r w:rsidR="00296B77">
        <w:rPr>
          <w:rFonts w:ascii="Times New Roman" w:hAnsi="Times New Roman" w:cs="Times New Roman"/>
        </w:rPr>
        <w:t xml:space="preserve">because it allowed the application to evolve alongside customer needs while maintaining an organized development process. </w:t>
      </w:r>
    </w:p>
    <w:p w14:paraId="7BD46F7D" w14:textId="77777777" w:rsidR="00B9661F" w:rsidRPr="00C5272A" w:rsidRDefault="00B9661F" w:rsidP="00C5272A">
      <w:pPr>
        <w:spacing w:line="480" w:lineRule="auto"/>
        <w:rPr>
          <w:rFonts w:ascii="Times New Roman" w:hAnsi="Times New Roman" w:cs="Times New Roman"/>
        </w:rPr>
      </w:pPr>
    </w:p>
    <w:sectPr w:rsidR="00B9661F" w:rsidRPr="00C527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6822" w14:textId="77777777" w:rsidR="00362200" w:rsidRDefault="00362200" w:rsidP="00C5272A">
      <w:pPr>
        <w:spacing w:after="0" w:line="240" w:lineRule="auto"/>
      </w:pPr>
      <w:r>
        <w:separator/>
      </w:r>
    </w:p>
  </w:endnote>
  <w:endnote w:type="continuationSeparator" w:id="0">
    <w:p w14:paraId="4669F03D" w14:textId="77777777" w:rsidR="00362200" w:rsidRDefault="00362200" w:rsidP="00C52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0B63" w14:textId="77777777" w:rsidR="00362200" w:rsidRDefault="00362200" w:rsidP="00C5272A">
      <w:pPr>
        <w:spacing w:after="0" w:line="240" w:lineRule="auto"/>
      </w:pPr>
      <w:r>
        <w:separator/>
      </w:r>
    </w:p>
  </w:footnote>
  <w:footnote w:type="continuationSeparator" w:id="0">
    <w:p w14:paraId="228CAC59" w14:textId="77777777" w:rsidR="00362200" w:rsidRDefault="00362200" w:rsidP="00C52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841445"/>
      <w:docPartObj>
        <w:docPartGallery w:val="Page Numbers (Top of Page)"/>
        <w:docPartUnique/>
      </w:docPartObj>
    </w:sdtPr>
    <w:sdtEndPr>
      <w:rPr>
        <w:noProof/>
      </w:rPr>
    </w:sdtEndPr>
    <w:sdtContent>
      <w:p w14:paraId="7AAE4814" w14:textId="032EF625" w:rsidR="00C5272A" w:rsidRDefault="00C527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9E6E58" w14:textId="77777777" w:rsidR="00C5272A" w:rsidRDefault="00C527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4DE"/>
    <w:rsid w:val="00185C93"/>
    <w:rsid w:val="00250564"/>
    <w:rsid w:val="00296B77"/>
    <w:rsid w:val="002C1467"/>
    <w:rsid w:val="00362200"/>
    <w:rsid w:val="004001FC"/>
    <w:rsid w:val="0040054C"/>
    <w:rsid w:val="004D014F"/>
    <w:rsid w:val="005505C2"/>
    <w:rsid w:val="005F40C0"/>
    <w:rsid w:val="006E4ED0"/>
    <w:rsid w:val="006F4D7B"/>
    <w:rsid w:val="00752690"/>
    <w:rsid w:val="007A74DE"/>
    <w:rsid w:val="007C606D"/>
    <w:rsid w:val="0087451C"/>
    <w:rsid w:val="0090175B"/>
    <w:rsid w:val="00A57478"/>
    <w:rsid w:val="00AC4F4B"/>
    <w:rsid w:val="00AD13E4"/>
    <w:rsid w:val="00B9661F"/>
    <w:rsid w:val="00C5272A"/>
    <w:rsid w:val="00D35CB4"/>
    <w:rsid w:val="00D52C9F"/>
    <w:rsid w:val="00F0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E1EF"/>
  <w15:chartTrackingRefBased/>
  <w15:docId w15:val="{9A6C7CE9-9FE7-4D98-A83E-3302AE91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4DE"/>
    <w:rPr>
      <w:rFonts w:eastAsiaTheme="majorEastAsia" w:cstheme="majorBidi"/>
      <w:color w:val="272727" w:themeColor="text1" w:themeTint="D8"/>
    </w:rPr>
  </w:style>
  <w:style w:type="paragraph" w:styleId="Title">
    <w:name w:val="Title"/>
    <w:basedOn w:val="Normal"/>
    <w:next w:val="Normal"/>
    <w:link w:val="TitleChar"/>
    <w:uiPriority w:val="10"/>
    <w:qFormat/>
    <w:rsid w:val="007A7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4DE"/>
    <w:pPr>
      <w:spacing w:before="160"/>
      <w:jc w:val="center"/>
    </w:pPr>
    <w:rPr>
      <w:i/>
      <w:iCs/>
      <w:color w:val="404040" w:themeColor="text1" w:themeTint="BF"/>
    </w:rPr>
  </w:style>
  <w:style w:type="character" w:customStyle="1" w:styleId="QuoteChar">
    <w:name w:val="Quote Char"/>
    <w:basedOn w:val="DefaultParagraphFont"/>
    <w:link w:val="Quote"/>
    <w:uiPriority w:val="29"/>
    <w:rsid w:val="007A74DE"/>
    <w:rPr>
      <w:i/>
      <w:iCs/>
      <w:color w:val="404040" w:themeColor="text1" w:themeTint="BF"/>
    </w:rPr>
  </w:style>
  <w:style w:type="paragraph" w:styleId="ListParagraph">
    <w:name w:val="List Paragraph"/>
    <w:basedOn w:val="Normal"/>
    <w:uiPriority w:val="34"/>
    <w:qFormat/>
    <w:rsid w:val="007A74DE"/>
    <w:pPr>
      <w:ind w:left="720"/>
      <w:contextualSpacing/>
    </w:pPr>
  </w:style>
  <w:style w:type="character" w:styleId="IntenseEmphasis">
    <w:name w:val="Intense Emphasis"/>
    <w:basedOn w:val="DefaultParagraphFont"/>
    <w:uiPriority w:val="21"/>
    <w:qFormat/>
    <w:rsid w:val="007A74DE"/>
    <w:rPr>
      <w:i/>
      <w:iCs/>
      <w:color w:val="0F4761" w:themeColor="accent1" w:themeShade="BF"/>
    </w:rPr>
  </w:style>
  <w:style w:type="paragraph" w:styleId="IntenseQuote">
    <w:name w:val="Intense Quote"/>
    <w:basedOn w:val="Normal"/>
    <w:next w:val="Normal"/>
    <w:link w:val="IntenseQuoteChar"/>
    <w:uiPriority w:val="30"/>
    <w:qFormat/>
    <w:rsid w:val="007A7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4DE"/>
    <w:rPr>
      <w:i/>
      <w:iCs/>
      <w:color w:val="0F4761" w:themeColor="accent1" w:themeShade="BF"/>
    </w:rPr>
  </w:style>
  <w:style w:type="character" w:styleId="IntenseReference">
    <w:name w:val="Intense Reference"/>
    <w:basedOn w:val="DefaultParagraphFont"/>
    <w:uiPriority w:val="32"/>
    <w:qFormat/>
    <w:rsid w:val="007A74DE"/>
    <w:rPr>
      <w:b/>
      <w:bCs/>
      <w:smallCaps/>
      <w:color w:val="0F4761" w:themeColor="accent1" w:themeShade="BF"/>
      <w:spacing w:val="5"/>
    </w:rPr>
  </w:style>
  <w:style w:type="paragraph" w:styleId="Header">
    <w:name w:val="header"/>
    <w:basedOn w:val="Normal"/>
    <w:link w:val="HeaderChar"/>
    <w:uiPriority w:val="99"/>
    <w:unhideWhenUsed/>
    <w:rsid w:val="00C527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72A"/>
  </w:style>
  <w:style w:type="paragraph" w:styleId="Footer">
    <w:name w:val="footer"/>
    <w:basedOn w:val="Normal"/>
    <w:link w:val="FooterChar"/>
    <w:uiPriority w:val="99"/>
    <w:unhideWhenUsed/>
    <w:rsid w:val="00C527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5</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White</dc:creator>
  <cp:keywords/>
  <dc:description/>
  <cp:lastModifiedBy>Ryan White</cp:lastModifiedBy>
  <cp:revision>15</cp:revision>
  <dcterms:created xsi:type="dcterms:W3CDTF">2026-10-16T11:58:00Z</dcterms:created>
  <dcterms:modified xsi:type="dcterms:W3CDTF">2026-10-16T17:37:00Z</dcterms:modified>
</cp:coreProperties>
</file>