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AF99A" w14:textId="77777777" w:rsidR="003E0DB2" w:rsidRDefault="003E0DB2">
      <w:pPr>
        <w:jc w:val="center"/>
        <w:rPr>
          <w:rFonts w:ascii="Arial" w:eastAsia="Arial" w:hAnsi="Arial" w:cs="Arial"/>
          <w:sz w:val="40"/>
          <w:szCs w:val="40"/>
        </w:rPr>
      </w:pPr>
      <w:bookmarkStart w:id="0" w:name="_gjdgxs" w:colFirst="0" w:colLast="0"/>
      <w:bookmarkEnd w:id="0"/>
    </w:p>
    <w:p w14:paraId="11766662" w14:textId="77777777" w:rsidR="003E0DB2" w:rsidRDefault="003E0DB2">
      <w:pPr>
        <w:jc w:val="center"/>
        <w:rPr>
          <w:rFonts w:ascii="Arial" w:eastAsia="Arial" w:hAnsi="Arial" w:cs="Arial"/>
          <w:sz w:val="40"/>
          <w:szCs w:val="40"/>
        </w:rPr>
      </w:pPr>
    </w:p>
    <w:p w14:paraId="0642847D" w14:textId="77777777" w:rsidR="003E0DB2" w:rsidRDefault="003E0DB2">
      <w:pPr>
        <w:jc w:val="center"/>
        <w:rPr>
          <w:rFonts w:ascii="Arial" w:eastAsia="Arial" w:hAnsi="Arial" w:cs="Arial"/>
          <w:sz w:val="40"/>
          <w:szCs w:val="40"/>
        </w:rPr>
      </w:pPr>
    </w:p>
    <w:p w14:paraId="1E1CE8A1" w14:textId="77777777" w:rsidR="004D42A2" w:rsidRPr="004D42A2" w:rsidRDefault="004D42A2">
      <w:pPr>
        <w:pStyle w:val="Subtitle"/>
        <w:jc w:val="center"/>
        <w:rPr>
          <w:rFonts w:ascii="Calibri" w:eastAsia="Calibri" w:hAnsi="Calibri" w:cs="Calibri"/>
          <w:b/>
          <w:i w:val="0"/>
          <w:color w:val="auto"/>
          <w:sz w:val="72"/>
          <w:szCs w:val="72"/>
        </w:rPr>
      </w:pPr>
      <w:bookmarkStart w:id="1" w:name="_nnf7vmbt3tpa" w:colFirst="0" w:colLast="0"/>
      <w:bookmarkEnd w:id="1"/>
      <w:r w:rsidRPr="004D42A2">
        <w:rPr>
          <w:rFonts w:ascii="Calibri" w:eastAsia="Calibri" w:hAnsi="Calibri" w:cs="Calibri"/>
          <w:b/>
          <w:i w:val="0"/>
          <w:color w:val="auto"/>
          <w:sz w:val="72"/>
          <w:szCs w:val="72"/>
        </w:rPr>
        <w:t>ACME16-PSY-FullStackApp</w:t>
      </w:r>
    </w:p>
    <w:p w14:paraId="20A43B43" w14:textId="7E8DB9C6" w:rsidR="003E0DB2" w:rsidRDefault="00000000">
      <w:pPr>
        <w:pStyle w:val="Subtitle"/>
        <w:jc w:val="center"/>
      </w:pPr>
      <w:r w:rsidRPr="004D42A2">
        <w:rPr>
          <w:sz w:val="44"/>
          <w:szCs w:val="44"/>
        </w:rPr>
        <w:t xml:space="preserve">Project </w:t>
      </w:r>
      <w:r>
        <w:t>Description and Clarification</w:t>
      </w:r>
    </w:p>
    <w:p w14:paraId="57823582" w14:textId="77777777" w:rsidR="003E0DB2" w:rsidRDefault="003E0DB2">
      <w:pPr>
        <w:rPr>
          <w:rFonts w:ascii="Arial" w:eastAsia="Arial" w:hAnsi="Arial" w:cs="Arial"/>
        </w:rPr>
      </w:pPr>
    </w:p>
    <w:p w14:paraId="394B9099" w14:textId="77777777" w:rsidR="003E0DB2" w:rsidRDefault="003E0DB2">
      <w:pPr>
        <w:jc w:val="center"/>
        <w:rPr>
          <w:rFonts w:ascii="Arial" w:eastAsia="Arial" w:hAnsi="Arial" w:cs="Arial"/>
        </w:rPr>
      </w:pPr>
    </w:p>
    <w:p w14:paraId="22F7054A" w14:textId="77777777" w:rsidR="003E0DB2" w:rsidRDefault="00000000">
      <w:pPr>
        <w:jc w:val="center"/>
        <w:rPr>
          <w:rFonts w:ascii="Arial" w:eastAsia="Arial" w:hAnsi="Arial" w:cs="Arial"/>
        </w:rPr>
      </w:pPr>
      <w:r>
        <w:rPr>
          <w:rFonts w:ascii="Arial" w:eastAsia="Arial" w:hAnsi="Arial" w:cs="Arial"/>
        </w:rPr>
        <w:t>Your Sponsor</w:t>
      </w:r>
    </w:p>
    <w:p w14:paraId="7992BB33" w14:textId="77777777" w:rsidR="003E0DB2" w:rsidRDefault="00000000">
      <w:pPr>
        <w:jc w:val="center"/>
        <w:rPr>
          <w:rFonts w:ascii="Arial" w:eastAsia="Arial" w:hAnsi="Arial" w:cs="Arial"/>
        </w:rPr>
      </w:pPr>
      <w:r>
        <w:rPr>
          <w:rFonts w:ascii="Arial" w:eastAsia="Arial" w:hAnsi="Arial" w:cs="Arial"/>
          <w:noProof/>
        </w:rPr>
        <w:drawing>
          <wp:inline distT="0" distB="0" distL="0" distR="0" wp14:anchorId="660AFCC2" wp14:editId="4E8F8E6B">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0D249322" w14:textId="77777777" w:rsidR="003E0DB2" w:rsidRDefault="00000000">
      <w:pPr>
        <w:jc w:val="center"/>
        <w:rPr>
          <w:rFonts w:ascii="Arial" w:eastAsia="Arial" w:hAnsi="Arial" w:cs="Arial"/>
        </w:rPr>
      </w:pPr>
      <w:r>
        <w:rPr>
          <w:rFonts w:ascii="Arial" w:eastAsia="Arial" w:hAnsi="Arial" w:cs="Arial"/>
        </w:rPr>
        <w:t>Sponsor logo (if any)</w:t>
      </w:r>
    </w:p>
    <w:p w14:paraId="4F2D3FB7" w14:textId="77777777" w:rsidR="003E0DB2" w:rsidRDefault="003E0DB2">
      <w:pPr>
        <w:rPr>
          <w:rFonts w:ascii="Arial" w:eastAsia="Arial" w:hAnsi="Arial" w:cs="Arial"/>
        </w:rPr>
      </w:pPr>
    </w:p>
    <w:p w14:paraId="15F22A72" w14:textId="77777777" w:rsidR="003E0DB2" w:rsidRDefault="003E0DB2">
      <w:pPr>
        <w:rPr>
          <w:rFonts w:ascii="Arial" w:eastAsia="Arial" w:hAnsi="Arial" w:cs="Arial"/>
        </w:rPr>
      </w:pPr>
    </w:p>
    <w:p w14:paraId="06531E86" w14:textId="77777777" w:rsidR="003E0DB2" w:rsidRDefault="003E0DB2">
      <w:pPr>
        <w:rPr>
          <w:rFonts w:ascii="Arial" w:eastAsia="Arial" w:hAnsi="Arial" w:cs="Arial"/>
        </w:rPr>
      </w:pPr>
    </w:p>
    <w:p w14:paraId="3DC6BC9E" w14:textId="77777777" w:rsidR="003E0DB2" w:rsidRDefault="003E0DB2">
      <w:pPr>
        <w:rPr>
          <w:rFonts w:ascii="Arial" w:eastAsia="Arial" w:hAnsi="Arial" w:cs="Arial"/>
        </w:rPr>
      </w:pPr>
    </w:p>
    <w:p w14:paraId="0C3ECD3F" w14:textId="77777777" w:rsidR="003E0DB2" w:rsidRDefault="00000000">
      <w:pPr>
        <w:jc w:val="center"/>
        <w:rPr>
          <w:rFonts w:ascii="Arial" w:eastAsia="Arial" w:hAnsi="Arial" w:cs="Arial"/>
          <w:b/>
          <w:sz w:val="24"/>
          <w:szCs w:val="24"/>
        </w:rPr>
      </w:pPr>
      <w:r>
        <w:rPr>
          <w:rFonts w:ascii="Arial" w:eastAsia="Arial" w:hAnsi="Arial" w:cs="Arial"/>
          <w:b/>
          <w:sz w:val="24"/>
          <w:szCs w:val="24"/>
        </w:rPr>
        <w:t>Your Team Name &amp; Team Logo (pick something reasonable)</w:t>
      </w:r>
    </w:p>
    <w:p w14:paraId="6054A72D" w14:textId="77777777" w:rsidR="003E0DB2" w:rsidRDefault="00000000">
      <w:pPr>
        <w:jc w:val="center"/>
        <w:rPr>
          <w:rFonts w:ascii="Arial" w:eastAsia="Arial" w:hAnsi="Arial" w:cs="Arial"/>
        </w:rPr>
      </w:pPr>
      <w:r>
        <w:rPr>
          <w:rFonts w:ascii="Arial" w:eastAsia="Arial" w:hAnsi="Arial" w:cs="Arial"/>
        </w:rPr>
        <w:t>(Provide a list of team members)</w:t>
      </w:r>
    </w:p>
    <w:p w14:paraId="2A9E5984" w14:textId="77777777" w:rsidR="003E0DB2" w:rsidRDefault="003E0DB2">
      <w:pPr>
        <w:rPr>
          <w:rFonts w:ascii="Arial" w:eastAsia="Arial" w:hAnsi="Arial" w:cs="Arial"/>
        </w:rPr>
      </w:pPr>
    </w:p>
    <w:p w14:paraId="17DCF393" w14:textId="77777777" w:rsidR="003E0DB2" w:rsidRDefault="003E0DB2">
      <w:pPr>
        <w:rPr>
          <w:rFonts w:ascii="Arial" w:eastAsia="Arial" w:hAnsi="Arial" w:cs="Arial"/>
        </w:rPr>
      </w:pPr>
    </w:p>
    <w:p w14:paraId="127900FB" w14:textId="77777777" w:rsidR="003E0DB2" w:rsidRDefault="003E0DB2">
      <w:pPr>
        <w:rPr>
          <w:rFonts w:ascii="Arial" w:eastAsia="Arial" w:hAnsi="Arial" w:cs="Arial"/>
        </w:rPr>
      </w:pPr>
    </w:p>
    <w:p w14:paraId="472767F6" w14:textId="77777777" w:rsidR="003E0DB2" w:rsidRDefault="003E0DB2">
      <w:pPr>
        <w:rPr>
          <w:rFonts w:ascii="Arial" w:eastAsia="Arial" w:hAnsi="Arial" w:cs="Arial"/>
        </w:rPr>
      </w:pPr>
    </w:p>
    <w:p w14:paraId="4DCC2CD8" w14:textId="77777777" w:rsidR="003E0DB2" w:rsidRDefault="003E0DB2">
      <w:pPr>
        <w:rPr>
          <w:rFonts w:ascii="Arial" w:eastAsia="Arial" w:hAnsi="Arial" w:cs="Arial"/>
        </w:rPr>
      </w:pPr>
    </w:p>
    <w:p w14:paraId="2CE14A90" w14:textId="77777777" w:rsidR="003E0DB2" w:rsidRDefault="00000000">
      <w:r>
        <w:rPr>
          <w:b/>
        </w:rPr>
        <w:lastRenderedPageBreak/>
        <w:t>Note</w:t>
      </w:r>
      <w:r>
        <w:t xml:space="preserve">: Recall that this writing assignment says: </w:t>
      </w:r>
    </w:p>
    <w:p w14:paraId="59F645F6" w14:textId="77777777" w:rsidR="003E0DB2" w:rsidRDefault="00000000">
      <w:r>
        <w:t>Length = 2+ pages text  plus appendices as needed.  Cover page, table of contents, glossary, references, pictures, tables, images, diagrams do not count for the 2+ pages text.</w:t>
      </w:r>
    </w:p>
    <w:p w14:paraId="57E6CB6D" w14:textId="77777777" w:rsidR="003E0DB2" w:rsidRDefault="00000000">
      <w:r>
        <w:t>Posted as a single self</w:t>
      </w:r>
      <w:r>
        <w:rPr>
          <w:rFonts w:ascii="Cambria" w:eastAsia="Cambria" w:hAnsi="Cambria" w:cs="Cambria"/>
        </w:rPr>
        <w:t>‐</w:t>
      </w:r>
      <w:r>
        <w:t>contained file (no links to outside resources.)</w:t>
      </w:r>
    </w:p>
    <w:p w14:paraId="4C17055D" w14:textId="77777777" w:rsidR="003E0DB2" w:rsidRDefault="00000000">
      <w:r>
        <w:t>Posted as a PDF file.</w:t>
      </w:r>
    </w:p>
    <w:p w14:paraId="2A35A8CA" w14:textId="77777777" w:rsidR="003E0DB2" w:rsidRDefault="00000000">
      <w:r>
        <w:t>Typed single</w:t>
      </w:r>
      <w:r>
        <w:rPr>
          <w:rFonts w:ascii="Cambria" w:eastAsia="Cambria" w:hAnsi="Cambria" w:cs="Cambria"/>
        </w:rPr>
        <w:t>‐</w:t>
      </w:r>
      <w:r>
        <w:t>spaced.</w:t>
      </w:r>
    </w:p>
    <w:p w14:paraId="6799055A" w14:textId="77777777" w:rsidR="003E0DB2" w:rsidRDefault="00000000">
      <w:r>
        <w:t>Typed with black text.</w:t>
      </w:r>
    </w:p>
    <w:p w14:paraId="746F41D5" w14:textId="77777777" w:rsidR="003E0DB2" w:rsidRDefault="00000000">
      <w:r>
        <w:t>Typed with #11 font size.</w:t>
      </w:r>
    </w:p>
    <w:p w14:paraId="6B3D770C" w14:textId="77777777" w:rsidR="003E0DB2" w:rsidRDefault="00000000">
      <w:r>
        <w:t>Typed using Arial font.</w:t>
      </w:r>
    </w:p>
    <w:p w14:paraId="300CEC24" w14:textId="77777777" w:rsidR="003E0DB2" w:rsidRDefault="00000000">
      <w:r>
        <w:t xml:space="preserve">Typed with </w:t>
      </w:r>
      <w:proofErr w:type="gramStart"/>
      <w:r>
        <w:t>one inch</w:t>
      </w:r>
      <w:proofErr w:type="gramEnd"/>
      <w:r>
        <w:t xml:space="preserve"> margins on sides, top and bottom.</w:t>
      </w:r>
    </w:p>
    <w:p w14:paraId="7ACBE064" w14:textId="77777777" w:rsidR="003E0DB2" w:rsidRDefault="00000000">
      <w:pPr>
        <w:rPr>
          <w:b/>
          <w:sz w:val="24"/>
          <w:szCs w:val="24"/>
          <w:u w:val="single"/>
        </w:rPr>
      </w:pPr>
      <w:r>
        <w:rPr>
          <w:b/>
          <w:u w:val="single"/>
        </w:rPr>
        <w:t>Please erase this page in your final document.</w:t>
      </w:r>
    </w:p>
    <w:p w14:paraId="7A6C48D2" w14:textId="77777777" w:rsidR="003E0DB2" w:rsidRDefault="00000000">
      <w:pPr>
        <w:rPr>
          <w:b/>
          <w:sz w:val="28"/>
          <w:szCs w:val="28"/>
        </w:rPr>
      </w:pPr>
      <w:r>
        <w:br w:type="page"/>
      </w:r>
    </w:p>
    <w:p w14:paraId="2732A118" w14:textId="77777777" w:rsidR="003E0DB2" w:rsidRDefault="00000000">
      <w:pPr>
        <w:pStyle w:val="Heading1"/>
        <w:numPr>
          <w:ilvl w:val="0"/>
          <w:numId w:val="1"/>
        </w:numPr>
      </w:pPr>
      <w:r>
        <w:lastRenderedPageBreak/>
        <w:t xml:space="preserve">Introduction </w:t>
      </w:r>
    </w:p>
    <w:p w14:paraId="5C5AD27C" w14:textId="77777777" w:rsidR="003E0DB2" w:rsidRDefault="00000000">
      <w:pPr>
        <w:spacing w:line="240" w:lineRule="auto"/>
        <w:rPr>
          <w:rFonts w:ascii="Arial" w:eastAsia="Arial" w:hAnsi="Arial" w:cs="Arial"/>
        </w:rPr>
      </w:pPr>
      <w:r>
        <w:rPr>
          <w:rFonts w:ascii="Arial" w:eastAsia="Arial" w:hAnsi="Arial" w:cs="Arial"/>
        </w:rPr>
        <w:t xml:space="preserve">Give a detailed summary of the project background and motivation. </w:t>
      </w:r>
    </w:p>
    <w:p w14:paraId="2349C4CD" w14:textId="77777777" w:rsidR="003E0DB2" w:rsidRDefault="00000000">
      <w:pPr>
        <w:spacing w:line="240" w:lineRule="auto"/>
        <w:rPr>
          <w:rFonts w:ascii="Arial" w:eastAsia="Arial" w:hAnsi="Arial" w:cs="Arial"/>
        </w:rPr>
      </w:pPr>
      <w:r>
        <w:rPr>
          <w:rFonts w:ascii="Arial" w:eastAsia="Arial" w:hAnsi="Arial" w:cs="Arial"/>
        </w:rPr>
        <w:t>Introduce your project problem. Keep this discussion brief. Make sure there is not much overlap with the “Project Overview” section.</w:t>
      </w:r>
    </w:p>
    <w:p w14:paraId="600FB992" w14:textId="77777777" w:rsidR="003E0DB2" w:rsidRDefault="00000000">
      <w:pPr>
        <w:pStyle w:val="Heading1"/>
        <w:numPr>
          <w:ilvl w:val="0"/>
          <w:numId w:val="1"/>
        </w:numPr>
      </w:pPr>
      <w:r>
        <w:t>Background and Related Work</w:t>
      </w:r>
    </w:p>
    <w:p w14:paraId="0305834C" w14:textId="302C35BB" w:rsidR="00EA68CF" w:rsidRPr="009C1BBD" w:rsidRDefault="00EA68CF">
      <w:pPr>
        <w:spacing w:line="240" w:lineRule="auto"/>
        <w:rPr>
          <w:rFonts w:ascii="Arial" w:hAnsi="Arial" w:cs="Arial"/>
        </w:rPr>
      </w:pPr>
      <w:r w:rsidRPr="009C1BBD">
        <w:rPr>
          <w:rFonts w:ascii="Arial" w:hAnsi="Arial" w:cs="Arial"/>
        </w:rPr>
        <w:t>Before we assess current industry researchers in our domain,</w:t>
      </w:r>
      <w:r w:rsidR="00812D4A" w:rsidRPr="009C1BBD">
        <w:rPr>
          <w:rFonts w:ascii="Arial" w:hAnsi="Arial" w:cs="Arial"/>
        </w:rPr>
        <w:t xml:space="preserve"> </w:t>
      </w:r>
      <w:r w:rsidRPr="009C1BBD">
        <w:rPr>
          <w:rFonts w:ascii="Arial" w:hAnsi="Arial" w:cs="Arial"/>
        </w:rPr>
        <w:t>we need to establish the domain in which our project is going to operate. We define the domain as “</w:t>
      </w:r>
      <w:r w:rsidR="00812D4A" w:rsidRPr="009C1BBD">
        <w:rPr>
          <w:rFonts w:ascii="Arial" w:hAnsi="Arial" w:cs="Arial"/>
        </w:rPr>
        <w:t>interactive personality assessments and self-monitoring tools used for clinical therapy.</w:t>
      </w:r>
      <w:r w:rsidRPr="009C1BBD">
        <w:rPr>
          <w:rFonts w:ascii="Arial" w:hAnsi="Arial" w:cs="Arial"/>
        </w:rPr>
        <w:t>”</w:t>
      </w:r>
      <w:r w:rsidR="00812D4A" w:rsidRPr="009C1BBD">
        <w:rPr>
          <w:rFonts w:ascii="Arial" w:hAnsi="Arial" w:cs="Arial"/>
        </w:rPr>
        <w:t xml:space="preserve"> </w:t>
      </w:r>
      <w:r w:rsidR="000C5FEC" w:rsidRPr="009C1BBD">
        <w:rPr>
          <w:rFonts w:ascii="Arial" w:hAnsi="Arial" w:cs="Arial"/>
        </w:rPr>
        <w:t>The conceptual foundation of this project is based on serval key studies about personality assessment.</w:t>
      </w:r>
    </w:p>
    <w:p w14:paraId="4A22C3DA" w14:textId="66B5984A" w:rsidR="00A5238F" w:rsidRPr="009C1BBD" w:rsidRDefault="000C5FEC">
      <w:pPr>
        <w:spacing w:line="240" w:lineRule="auto"/>
        <w:rPr>
          <w:rFonts w:ascii="Arial" w:hAnsi="Arial" w:cs="Arial"/>
        </w:rPr>
      </w:pPr>
      <w:r w:rsidRPr="009C1BBD">
        <w:rPr>
          <w:rFonts w:ascii="Arial" w:hAnsi="Arial" w:cs="Arial"/>
        </w:rPr>
        <w:t>The Person</w:t>
      </w:r>
      <w:r w:rsidR="00621D9E" w:rsidRPr="009C1BBD">
        <w:rPr>
          <w:rFonts w:ascii="Arial" w:hAnsi="Arial" w:cs="Arial"/>
        </w:rPr>
        <w:t xml:space="preserve"> </w:t>
      </w:r>
      <w:r w:rsidRPr="009C1BBD">
        <w:rPr>
          <w:rFonts w:ascii="Arial" w:hAnsi="Arial" w:cs="Arial"/>
        </w:rPr>
        <w:t>in</w:t>
      </w:r>
      <w:r w:rsidR="00621D9E" w:rsidRPr="009C1BBD">
        <w:rPr>
          <w:rFonts w:ascii="Arial" w:hAnsi="Arial" w:cs="Arial"/>
        </w:rPr>
        <w:t xml:space="preserve"> </w:t>
      </w:r>
      <w:r w:rsidRPr="009C1BBD">
        <w:rPr>
          <w:rFonts w:ascii="Arial" w:hAnsi="Arial" w:cs="Arial"/>
        </w:rPr>
        <w:t>Context Assessment (PICA) provides the project’s main structure and is the first foundational work.</w:t>
      </w:r>
      <w:r w:rsidR="001238E1" w:rsidRPr="009C1BBD">
        <w:rPr>
          <w:rFonts w:ascii="Arial" w:hAnsi="Arial" w:cs="Arial"/>
        </w:rPr>
        <w:t xml:space="preserve"> </w:t>
      </w:r>
      <w:r w:rsidR="006D3DD4" w:rsidRPr="009C1BBD">
        <w:rPr>
          <w:rFonts w:ascii="Arial" w:hAnsi="Arial" w:cs="Arial"/>
        </w:rPr>
        <w:t xml:space="preserve">PICA is an application of social cognitive theory, specifically Cervone’s model. PICA evaluates personality traits in the context of social interactions, focusing on variables like beliefs, goals, self-schema, and temperament. </w:t>
      </w:r>
      <w:r w:rsidR="001F4923" w:rsidRPr="009C1BBD">
        <w:rPr>
          <w:rFonts w:ascii="Arial" w:hAnsi="Arial" w:cs="Arial"/>
        </w:rPr>
        <w:t>The Qualtrics survey report and web-based app are structured</w:t>
      </w:r>
      <w:r w:rsidR="006D3DD4" w:rsidRPr="009C1BBD">
        <w:rPr>
          <w:rFonts w:ascii="Arial" w:hAnsi="Arial" w:cs="Arial"/>
        </w:rPr>
        <w:t xml:space="preserve"> with PICA as the framework</w:t>
      </w:r>
      <w:r w:rsidR="003411A0" w:rsidRPr="009C1BBD">
        <w:rPr>
          <w:rFonts w:ascii="Arial" w:hAnsi="Arial" w:cs="Arial"/>
        </w:rPr>
        <w:t xml:space="preserve"> </w:t>
      </w:r>
      <w:sdt>
        <w:sdtPr>
          <w:rPr>
            <w:rFonts w:ascii="Arial" w:hAnsi="Arial" w:cs="Arial"/>
          </w:rPr>
          <w:id w:val="-1640490107"/>
          <w:citation/>
        </w:sdtPr>
        <w:sdtContent>
          <w:r w:rsidR="003411A0" w:rsidRPr="009C1BBD">
            <w:rPr>
              <w:rFonts w:ascii="Arial" w:hAnsi="Arial" w:cs="Arial"/>
            </w:rPr>
            <w:fldChar w:fldCharType="begin"/>
          </w:r>
          <w:r w:rsidR="003411A0" w:rsidRPr="009C1BBD">
            <w:rPr>
              <w:rFonts w:ascii="Arial" w:hAnsi="Arial" w:cs="Arial"/>
            </w:rPr>
            <w:instrText xml:space="preserve"> CITATION Wal22 \l 1033 </w:instrText>
          </w:r>
          <w:r w:rsidR="003411A0" w:rsidRPr="009C1BBD">
            <w:rPr>
              <w:rFonts w:ascii="Arial" w:hAnsi="Arial" w:cs="Arial"/>
            </w:rPr>
            <w:fldChar w:fldCharType="separate"/>
          </w:r>
          <w:r w:rsidR="003411A0" w:rsidRPr="009C1BBD">
            <w:rPr>
              <w:rFonts w:ascii="Arial" w:hAnsi="Arial" w:cs="Arial"/>
              <w:noProof/>
            </w:rPr>
            <w:t>[1]</w:t>
          </w:r>
          <w:r w:rsidR="003411A0" w:rsidRPr="009C1BBD">
            <w:rPr>
              <w:rFonts w:ascii="Arial" w:hAnsi="Arial" w:cs="Arial"/>
            </w:rPr>
            <w:fldChar w:fldCharType="end"/>
          </w:r>
        </w:sdtContent>
      </w:sdt>
      <w:r w:rsidR="001F4923" w:rsidRPr="009C1BBD">
        <w:rPr>
          <w:rFonts w:ascii="Arial" w:hAnsi="Arial" w:cs="Arial"/>
        </w:rPr>
        <w:t>.</w:t>
      </w:r>
    </w:p>
    <w:p w14:paraId="14410087" w14:textId="516DE871" w:rsidR="00621D9E" w:rsidRPr="009C1BBD" w:rsidRDefault="00621D9E">
      <w:pPr>
        <w:spacing w:line="240" w:lineRule="auto"/>
        <w:rPr>
          <w:rFonts w:ascii="Arial" w:hAnsi="Arial" w:cs="Arial"/>
        </w:rPr>
      </w:pPr>
      <w:r w:rsidRPr="009C1BBD">
        <w:rPr>
          <w:rFonts w:ascii="Arial" w:hAnsi="Arial" w:cs="Arial"/>
        </w:rPr>
        <w:t>The Relational Self-Schema Measure (RSSM) is the second piece of relevant work.</w:t>
      </w:r>
      <w:r w:rsidR="00B27109" w:rsidRPr="009C1BBD">
        <w:rPr>
          <w:rFonts w:ascii="Arial" w:hAnsi="Arial" w:cs="Arial"/>
        </w:rPr>
        <w:t xml:space="preserve"> </w:t>
      </w:r>
      <w:r w:rsidR="00F547AB" w:rsidRPr="009C1BBD">
        <w:rPr>
          <w:rFonts w:ascii="Arial" w:hAnsi="Arial" w:cs="Arial"/>
        </w:rPr>
        <w:t>RSSM looks at how people describe themselves with the four or six most important or frequently interact or think about. PICA does not directly integrate RSSM but utilizes the concepts of RSSM to understand what relational context impacts a person’s self-concept.</w:t>
      </w:r>
      <w:r w:rsidR="001238E1" w:rsidRPr="009C1BBD">
        <w:rPr>
          <w:rFonts w:ascii="Arial" w:hAnsi="Arial" w:cs="Arial"/>
        </w:rPr>
        <w:t xml:space="preserve"> The project’s depth </w:t>
      </w:r>
      <w:r w:rsidR="00623666" w:rsidRPr="009C1BBD">
        <w:rPr>
          <w:rFonts w:ascii="Arial" w:hAnsi="Arial" w:cs="Arial"/>
        </w:rPr>
        <w:t>of</w:t>
      </w:r>
      <w:r w:rsidR="001238E1" w:rsidRPr="009C1BBD">
        <w:rPr>
          <w:rFonts w:ascii="Arial" w:hAnsi="Arial" w:cs="Arial"/>
        </w:rPr>
        <w:t xml:space="preserve"> personality evaluations is further enhanced by incorporating relational schema concepts. The project provides personalized feedback not just based on the individual but also considering the relation of key figures in the individual’s life</w:t>
      </w:r>
      <w:r w:rsidR="001F4923" w:rsidRPr="009C1BBD">
        <w:rPr>
          <w:rFonts w:ascii="Arial" w:hAnsi="Arial" w:cs="Arial"/>
        </w:rPr>
        <w:t xml:space="preserve"> </w:t>
      </w:r>
      <w:sdt>
        <w:sdtPr>
          <w:rPr>
            <w:rFonts w:ascii="Arial" w:hAnsi="Arial" w:cs="Arial"/>
          </w:rPr>
          <w:id w:val="1964070495"/>
          <w:citation/>
        </w:sdtPr>
        <w:sdtContent>
          <w:r w:rsidR="003411A0" w:rsidRPr="009C1BBD">
            <w:rPr>
              <w:rFonts w:ascii="Arial" w:hAnsi="Arial" w:cs="Arial"/>
            </w:rPr>
            <w:fldChar w:fldCharType="begin"/>
          </w:r>
          <w:r w:rsidR="003411A0" w:rsidRPr="009C1BBD">
            <w:rPr>
              <w:rFonts w:ascii="Arial" w:hAnsi="Arial" w:cs="Arial"/>
            </w:rPr>
            <w:instrText xml:space="preserve"> CITATION Wal22 \l 1033 </w:instrText>
          </w:r>
          <w:r w:rsidR="003411A0" w:rsidRPr="009C1BBD">
            <w:rPr>
              <w:rFonts w:ascii="Arial" w:hAnsi="Arial" w:cs="Arial"/>
            </w:rPr>
            <w:fldChar w:fldCharType="separate"/>
          </w:r>
          <w:r w:rsidR="003411A0" w:rsidRPr="009C1BBD">
            <w:rPr>
              <w:rFonts w:ascii="Arial" w:hAnsi="Arial" w:cs="Arial"/>
              <w:noProof/>
            </w:rPr>
            <w:t>[1]</w:t>
          </w:r>
          <w:r w:rsidR="003411A0" w:rsidRPr="009C1BBD">
            <w:rPr>
              <w:rFonts w:ascii="Arial" w:hAnsi="Arial" w:cs="Arial"/>
            </w:rPr>
            <w:fldChar w:fldCharType="end"/>
          </w:r>
        </w:sdtContent>
      </w:sdt>
      <w:r w:rsidR="001F4923" w:rsidRPr="009C1BBD">
        <w:rPr>
          <w:rFonts w:ascii="Arial" w:hAnsi="Arial" w:cs="Arial"/>
        </w:rPr>
        <w:t>.</w:t>
      </w:r>
    </w:p>
    <w:p w14:paraId="694D3588" w14:textId="6820D60E" w:rsidR="004D492D" w:rsidRPr="009C1BBD" w:rsidRDefault="00621D9E">
      <w:pPr>
        <w:spacing w:line="240" w:lineRule="auto"/>
        <w:rPr>
          <w:rFonts w:ascii="Arial" w:hAnsi="Arial" w:cs="Arial"/>
        </w:rPr>
      </w:pPr>
      <w:r w:rsidRPr="009C1BBD">
        <w:rPr>
          <w:rFonts w:ascii="Arial" w:hAnsi="Arial" w:cs="Arial"/>
        </w:rPr>
        <w:t xml:space="preserve">Finally, the BIS/BAS scales, which </w:t>
      </w:r>
      <w:r w:rsidR="004D492D" w:rsidRPr="009C1BBD">
        <w:rPr>
          <w:rFonts w:ascii="Arial" w:hAnsi="Arial" w:cs="Arial"/>
        </w:rPr>
        <w:t>measure</w:t>
      </w:r>
      <w:r w:rsidRPr="009C1BBD">
        <w:rPr>
          <w:rFonts w:ascii="Arial" w:hAnsi="Arial" w:cs="Arial"/>
        </w:rPr>
        <w:t xml:space="preserve"> behavioral inhibition and behavioral activation respectively, </w:t>
      </w:r>
      <w:proofErr w:type="gramStart"/>
      <w:r w:rsidR="004D492D" w:rsidRPr="009C1BBD">
        <w:rPr>
          <w:rFonts w:ascii="Arial" w:hAnsi="Arial" w:cs="Arial"/>
        </w:rPr>
        <w:t>is</w:t>
      </w:r>
      <w:proofErr w:type="gramEnd"/>
      <w:r w:rsidR="004D492D" w:rsidRPr="009C1BBD">
        <w:rPr>
          <w:rFonts w:ascii="Arial" w:hAnsi="Arial" w:cs="Arial"/>
        </w:rPr>
        <w:t xml:space="preserve"> </w:t>
      </w:r>
      <w:r w:rsidRPr="009C1BBD">
        <w:rPr>
          <w:rFonts w:ascii="Arial" w:hAnsi="Arial" w:cs="Arial"/>
        </w:rPr>
        <w:t>the third piece of key influence.</w:t>
      </w:r>
      <w:r w:rsidR="002E0689" w:rsidRPr="009C1BBD">
        <w:rPr>
          <w:rFonts w:ascii="Arial" w:hAnsi="Arial" w:cs="Arial"/>
        </w:rPr>
        <w:t xml:space="preserve"> Both scales regulate how people respond to potential incentives and punishments</w:t>
      </w:r>
      <w:r w:rsidR="00B27109" w:rsidRPr="009C1BBD">
        <w:rPr>
          <w:rFonts w:ascii="Arial" w:hAnsi="Arial" w:cs="Arial"/>
        </w:rPr>
        <w:t xml:space="preserve">. This </w:t>
      </w:r>
      <w:r w:rsidR="002E0689" w:rsidRPr="009C1BBD">
        <w:rPr>
          <w:rFonts w:ascii="Arial" w:hAnsi="Arial" w:cs="Arial"/>
        </w:rPr>
        <w:t xml:space="preserve">makes </w:t>
      </w:r>
      <w:r w:rsidR="00B27109" w:rsidRPr="009C1BBD">
        <w:rPr>
          <w:rFonts w:ascii="Arial" w:hAnsi="Arial" w:cs="Arial"/>
        </w:rPr>
        <w:t>both</w:t>
      </w:r>
      <w:r w:rsidR="002E0689" w:rsidRPr="009C1BBD">
        <w:rPr>
          <w:rFonts w:ascii="Arial" w:hAnsi="Arial" w:cs="Arial"/>
        </w:rPr>
        <w:t xml:space="preserve"> useful for understanding motivational systems. The principles of BIS/BAS in the feedback that it generates are shown though the web-based application</w:t>
      </w:r>
      <w:r w:rsidR="00B27109" w:rsidRPr="009C1BBD">
        <w:rPr>
          <w:rFonts w:ascii="Arial" w:hAnsi="Arial" w:cs="Arial"/>
        </w:rPr>
        <w:t>, keeping track of participants’ daily emotional events and assists them in understanding how their personality traits influence their responses to different stimuli</w:t>
      </w:r>
      <w:r w:rsidR="009C1BBD" w:rsidRPr="009C1BBD">
        <w:rPr>
          <w:rFonts w:ascii="Arial" w:hAnsi="Arial" w:cs="Arial"/>
        </w:rPr>
        <w:t xml:space="preserve"> </w:t>
      </w:r>
      <w:sdt>
        <w:sdtPr>
          <w:rPr>
            <w:rFonts w:ascii="Arial" w:hAnsi="Arial" w:cs="Arial"/>
          </w:rPr>
          <w:id w:val="-1713562166"/>
          <w:citation/>
        </w:sdtPr>
        <w:sdtContent>
          <w:r w:rsidR="009C1BBD" w:rsidRPr="009C1BBD">
            <w:rPr>
              <w:rFonts w:ascii="Arial" w:hAnsi="Arial" w:cs="Arial"/>
            </w:rPr>
            <w:fldChar w:fldCharType="begin"/>
          </w:r>
          <w:r w:rsidR="009C1BBD" w:rsidRPr="009C1BBD">
            <w:rPr>
              <w:rFonts w:ascii="Arial" w:hAnsi="Arial" w:cs="Arial"/>
            </w:rPr>
            <w:instrText xml:space="preserve"> CITATION Wal22 \l 1033 </w:instrText>
          </w:r>
          <w:r w:rsidR="009C1BBD" w:rsidRPr="009C1BBD">
            <w:rPr>
              <w:rFonts w:ascii="Arial" w:hAnsi="Arial" w:cs="Arial"/>
            </w:rPr>
            <w:fldChar w:fldCharType="separate"/>
          </w:r>
          <w:r w:rsidR="009C1BBD" w:rsidRPr="009C1BBD">
            <w:rPr>
              <w:rFonts w:ascii="Arial" w:hAnsi="Arial" w:cs="Arial"/>
              <w:noProof/>
            </w:rPr>
            <w:t>[1]</w:t>
          </w:r>
          <w:r w:rsidR="009C1BBD" w:rsidRPr="009C1BBD">
            <w:rPr>
              <w:rFonts w:ascii="Arial" w:hAnsi="Arial" w:cs="Arial"/>
            </w:rPr>
            <w:fldChar w:fldCharType="end"/>
          </w:r>
        </w:sdtContent>
      </w:sdt>
      <w:r w:rsidR="00B27109" w:rsidRPr="009C1BBD">
        <w:rPr>
          <w:rFonts w:ascii="Arial" w:hAnsi="Arial" w:cs="Arial"/>
        </w:rPr>
        <w:t>.</w:t>
      </w:r>
    </w:p>
    <w:p w14:paraId="1F40EB88" w14:textId="34B7AF61" w:rsidR="00621D9E" w:rsidRPr="009C1BBD" w:rsidRDefault="004D492D">
      <w:pPr>
        <w:spacing w:line="240" w:lineRule="auto"/>
        <w:rPr>
          <w:rFonts w:ascii="Arial" w:hAnsi="Arial" w:cs="Arial"/>
        </w:rPr>
      </w:pPr>
      <w:r w:rsidRPr="009C1BBD">
        <w:rPr>
          <w:rFonts w:ascii="Arial" w:hAnsi="Arial" w:cs="Arial"/>
        </w:rP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E3BB63A" w14:textId="3679273E" w:rsidR="00DD27AE" w:rsidRPr="009C1BBD" w:rsidRDefault="00DD27AE">
      <w:pPr>
        <w:spacing w:line="240" w:lineRule="auto"/>
        <w:rPr>
          <w:rFonts w:ascii="Arial" w:hAnsi="Arial" w:cs="Arial"/>
        </w:rPr>
      </w:pPr>
      <w:r w:rsidRPr="009C1BBD">
        <w:rPr>
          <w:rFonts w:ascii="Arial" w:hAnsi="Arial" w:cs="Arial"/>
        </w:rPr>
        <w:t xml:space="preserve">Several technical skills and tools will be required to complete this project. </w:t>
      </w:r>
      <w:r w:rsidR="009531F7" w:rsidRPr="009C1BBD">
        <w:rPr>
          <w:rFonts w:ascii="Arial" w:hAnsi="Arial" w:cs="Arial"/>
        </w:rPr>
        <w:t xml:space="preserve">Python is the </w:t>
      </w:r>
      <w:r w:rsidR="00D52EA5" w:rsidRPr="009C1BBD">
        <w:rPr>
          <w:rFonts w:ascii="Arial" w:hAnsi="Arial" w:cs="Arial"/>
        </w:rPr>
        <w:t xml:space="preserve">main </w:t>
      </w:r>
      <w:r w:rsidR="009531F7" w:rsidRPr="009C1BBD">
        <w:rPr>
          <w:rFonts w:ascii="Arial" w:hAnsi="Arial" w:cs="Arial"/>
        </w:rPr>
        <w:t>language used to power</w:t>
      </w:r>
      <w:r w:rsidR="00D52EA5" w:rsidRPr="009C1BBD">
        <w:rPr>
          <w:rFonts w:ascii="Arial" w:hAnsi="Arial" w:cs="Arial"/>
        </w:rPr>
        <w:t xml:space="preserve"> the core functionality of the Qualtrics survey report generator and web-based monitoring app. Furthermore, since the project has been deployed on Python Anywhere, we will need to continue using and managing the web application using t</w:t>
      </w:r>
      <w:r w:rsidR="00623666" w:rsidRPr="009C1BBD">
        <w:rPr>
          <w:rFonts w:ascii="Arial" w:hAnsi="Arial" w:cs="Arial"/>
        </w:rPr>
        <w:t>hat</w:t>
      </w:r>
      <w:r w:rsidR="00D52EA5" w:rsidRPr="009C1BBD">
        <w:rPr>
          <w:rFonts w:ascii="Arial" w:hAnsi="Arial" w:cs="Arial"/>
        </w:rPr>
        <w:t xml:space="preserve"> platform. </w:t>
      </w:r>
      <w:r w:rsidRPr="009C1BBD">
        <w:rPr>
          <w:rFonts w:ascii="Arial" w:hAnsi="Arial" w:cs="Arial"/>
        </w:rPr>
        <w:t>In order to manage the potential vast amounts of personality and behavioral data that our app collects, we will need to be skilled in MongoDB.</w:t>
      </w:r>
      <w:r w:rsidR="00D52EA5" w:rsidRPr="009C1BBD">
        <w:rPr>
          <w:rFonts w:ascii="Arial" w:hAnsi="Arial" w:cs="Arial"/>
        </w:rPr>
        <w:t xml:space="preserve"> As for the frontend, we will need proficiency </w:t>
      </w:r>
      <w:r w:rsidR="00BD4B19" w:rsidRPr="009C1BBD">
        <w:rPr>
          <w:rFonts w:ascii="Arial" w:hAnsi="Arial" w:cs="Arial"/>
        </w:rPr>
        <w:t xml:space="preserve">with the relevant knowledge and technology related </w:t>
      </w:r>
      <w:r w:rsidR="00623666" w:rsidRPr="009C1BBD">
        <w:rPr>
          <w:rFonts w:ascii="Arial" w:hAnsi="Arial" w:cs="Arial"/>
        </w:rPr>
        <w:t xml:space="preserve">to </w:t>
      </w:r>
      <w:r w:rsidR="00BD4B19" w:rsidRPr="009C1BBD">
        <w:rPr>
          <w:rFonts w:ascii="Arial" w:hAnsi="Arial" w:cs="Arial"/>
        </w:rPr>
        <w:t>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3DEFA417" w14:textId="77777777" w:rsidR="003953B3" w:rsidRDefault="003953B3">
      <w:pPr>
        <w:spacing w:line="240" w:lineRule="auto"/>
      </w:pPr>
    </w:p>
    <w:p w14:paraId="31A1D20F" w14:textId="77777777" w:rsidR="00EA68CF" w:rsidRDefault="00EA68CF">
      <w:pPr>
        <w:spacing w:line="240" w:lineRule="auto"/>
      </w:pPr>
    </w:p>
    <w:p w14:paraId="0CAD58B2" w14:textId="77777777" w:rsidR="003E0DB2" w:rsidRDefault="00000000">
      <w:pPr>
        <w:pStyle w:val="Heading1"/>
        <w:numPr>
          <w:ilvl w:val="0"/>
          <w:numId w:val="1"/>
        </w:numPr>
      </w:pPr>
      <w:r>
        <w:t>Project Overview</w:t>
      </w:r>
    </w:p>
    <w:p w14:paraId="71306147" w14:textId="77777777" w:rsidR="003E0DB2" w:rsidRDefault="00000000">
      <w:pPr>
        <w:spacing w:line="240" w:lineRule="auto"/>
        <w:rPr>
          <w:rFonts w:ascii="Arial" w:eastAsia="Arial" w:hAnsi="Arial" w:cs="Arial"/>
        </w:rPr>
      </w:pPr>
      <w:r>
        <w:rPr>
          <w:rFonts w:ascii="Arial" w:eastAsia="Arial" w:hAnsi="Arial" w:cs="Arial"/>
        </w:rPr>
        <w:t xml:space="preserve">Describe your project problem in detail and summarize the project objectives. </w:t>
      </w:r>
    </w:p>
    <w:p w14:paraId="6810DEF8" w14:textId="77777777" w:rsidR="003E0DB2" w:rsidRDefault="00000000">
      <w:pPr>
        <w:spacing w:line="240" w:lineRule="auto"/>
        <w:rPr>
          <w:rFonts w:ascii="Arial" w:eastAsia="Arial" w:hAnsi="Arial" w:cs="Arial"/>
        </w:rPr>
      </w:pPr>
      <w:r>
        <w:rPr>
          <w:rFonts w:ascii="Arial" w:eastAsia="Arial" w:hAnsi="Arial" w:cs="Arial"/>
        </w:rPr>
        <w:t xml:space="preserve">Provide a detailed description of the goals and desired outcomes. You should discuss the intended outcomes of the project with your mentor and summarize them here. </w:t>
      </w:r>
    </w:p>
    <w:p w14:paraId="6A46CBCC" w14:textId="77777777" w:rsidR="003E0DB2" w:rsidRDefault="00000000">
      <w:pPr>
        <w:spacing w:line="240" w:lineRule="auto"/>
        <w:rPr>
          <w:rFonts w:ascii="Arial" w:eastAsia="Arial" w:hAnsi="Arial" w:cs="Arial"/>
        </w:rPr>
      </w:pPr>
      <w:r>
        <w:rPr>
          <w:rFonts w:ascii="Arial" w:eastAsia="Arial" w:hAnsi="Arial" w:cs="Arial"/>
        </w:rPr>
        <w:t>This section should be detailed enough to show that your team has a clear understanding of the project objectives and outcomes.  Please plan on having 1+ page text on “Project Overview”.</w:t>
      </w:r>
    </w:p>
    <w:p w14:paraId="39054D0B" w14:textId="77777777" w:rsidR="003E0DB2" w:rsidRDefault="00000000">
      <w:pPr>
        <w:pStyle w:val="Heading1"/>
        <w:numPr>
          <w:ilvl w:val="0"/>
          <w:numId w:val="1"/>
        </w:numPr>
      </w:pPr>
      <w:r>
        <w:t>Client and Stakeholder Identification and Preferences</w:t>
      </w:r>
    </w:p>
    <w:p w14:paraId="1B69631C" w14:textId="77777777" w:rsidR="003E0DB2" w:rsidRDefault="00000000">
      <w:pPr>
        <w:spacing w:line="240" w:lineRule="auto"/>
        <w:rPr>
          <w:rFonts w:ascii="Arial" w:eastAsia="Arial" w:hAnsi="Arial" w:cs="Arial"/>
        </w:rPr>
      </w:pPr>
      <w:r>
        <w:rPr>
          <w:rFonts w:ascii="Arial" w:eastAsia="Arial" w:hAnsi="Arial" w:cs="Arial"/>
        </w:rPr>
        <w:t xml:space="preserve">Identify your clients and stakeholders (In </w:t>
      </w:r>
      <w:proofErr w:type="spellStart"/>
      <w:r>
        <w:rPr>
          <w:rFonts w:ascii="Arial" w:eastAsia="Arial" w:hAnsi="Arial" w:cs="Arial"/>
        </w:rPr>
        <w:t>CptS</w:t>
      </w:r>
      <w:proofErr w:type="spellEnd"/>
      <w:r>
        <w:rPr>
          <w:rFonts w:ascii="Arial" w:eastAsia="Arial" w:hAnsi="Arial" w:cs="Arial"/>
        </w:rPr>
        <w:t xml:space="preserve"> 421/423 your industry sponsor and mentor </w:t>
      </w:r>
      <w:proofErr w:type="gramStart"/>
      <w:r>
        <w:rPr>
          <w:rFonts w:ascii="Arial" w:eastAsia="Arial" w:hAnsi="Arial" w:cs="Arial"/>
        </w:rPr>
        <w:t>is</w:t>
      </w:r>
      <w:proofErr w:type="gramEnd"/>
      <w:r>
        <w:rPr>
          <w:rFonts w:ascii="Arial" w:eastAsia="Arial" w:hAnsi="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350BE0EB" w14:textId="77777777" w:rsidR="003E0DB2" w:rsidRDefault="00000000">
      <w:pPr>
        <w:spacing w:line="240" w:lineRule="auto"/>
        <w:rPr>
          <w:rFonts w:ascii="Arial" w:eastAsia="Arial" w:hAnsi="Arial" w:cs="Arial"/>
        </w:rPr>
      </w:pPr>
      <w:r>
        <w:rPr>
          <w:rFonts w:ascii="Arial" w:eastAsia="Arial" w:hAnsi="Arial" w:cs="Arial"/>
        </w:rPr>
        <w:t xml:space="preserve">Briefly describe the needs and preferences of your clients and stakeholders. </w:t>
      </w:r>
    </w:p>
    <w:p w14:paraId="23C0769B" w14:textId="77777777" w:rsidR="003E0DB2" w:rsidRDefault="00000000">
      <w:pPr>
        <w:pStyle w:val="Heading1"/>
        <w:numPr>
          <w:ilvl w:val="0"/>
          <w:numId w:val="1"/>
        </w:numPr>
      </w:pPr>
      <w:r>
        <w:t>Glossary</w:t>
      </w:r>
    </w:p>
    <w:p w14:paraId="4A895E63" w14:textId="4313B779" w:rsidR="00736D62" w:rsidRPr="003411A0" w:rsidRDefault="00000000" w:rsidP="003411A0">
      <w:pPr>
        <w:spacing w:line="240" w:lineRule="auto"/>
        <w:rPr>
          <w:rFonts w:ascii="Arial" w:eastAsia="Arial" w:hAnsi="Arial" w:cs="Arial"/>
        </w:rPr>
      </w:pPr>
      <w:r>
        <w:rPr>
          <w:rFonts w:ascii="Arial" w:eastAsia="Arial" w:hAnsi="Arial" w:cs="Arial"/>
        </w:rPr>
        <w:t>Define technical terms used in the document.</w:t>
      </w:r>
    </w:p>
    <w:sdt>
      <w:sdtPr>
        <w:id w:val="-1965025646"/>
        <w:docPartObj>
          <w:docPartGallery w:val="Bibliographies"/>
          <w:docPartUnique/>
        </w:docPartObj>
      </w:sdtPr>
      <w:sdtEndPr>
        <w:rPr>
          <w:rFonts w:ascii="Calibri" w:eastAsia="Calibri" w:hAnsi="Calibri" w:cs="Calibri"/>
          <w:b w:val="0"/>
          <w:sz w:val="22"/>
          <w:szCs w:val="22"/>
        </w:rPr>
      </w:sdtEndPr>
      <w:sdtContent>
        <w:p w14:paraId="757E06B7" w14:textId="4B532429" w:rsidR="003411A0" w:rsidRDefault="003411A0" w:rsidP="003411A0">
          <w:pPr>
            <w:pStyle w:val="Heading1"/>
            <w:numPr>
              <w:ilvl w:val="0"/>
              <w:numId w:val="1"/>
            </w:numPr>
          </w:pPr>
          <w:r>
            <w:t>References</w:t>
          </w:r>
        </w:p>
        <w:sdt>
          <w:sdtPr>
            <w:id w:val="-573587230"/>
            <w:bibliography/>
          </w:sdtPr>
          <w:sdtContent>
            <w:p w14:paraId="2B25642B" w14:textId="77777777" w:rsidR="003411A0" w:rsidRDefault="003411A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411A0" w14:paraId="0D030993" w14:textId="77777777" w:rsidTr="00BB5DBE">
                <w:trPr>
                  <w:tblCellSpacing w:w="15" w:type="dxa"/>
                </w:trPr>
                <w:tc>
                  <w:tcPr>
                    <w:tcW w:w="50" w:type="pct"/>
                    <w:hideMark/>
                  </w:tcPr>
                  <w:p w14:paraId="5480A17B" w14:textId="77777777" w:rsidR="003411A0" w:rsidRDefault="003411A0" w:rsidP="00BB5DBE">
                    <w:pPr>
                      <w:pStyle w:val="Bibliography"/>
                      <w:rPr>
                        <w:noProof/>
                        <w:sz w:val="24"/>
                        <w:szCs w:val="24"/>
                      </w:rPr>
                    </w:pPr>
                    <w:r>
                      <w:rPr>
                        <w:noProof/>
                      </w:rPr>
                      <w:t xml:space="preserve">[1] </w:t>
                    </w:r>
                  </w:p>
                </w:tc>
                <w:tc>
                  <w:tcPr>
                    <w:tcW w:w="0" w:type="auto"/>
                    <w:hideMark/>
                  </w:tcPr>
                  <w:p w14:paraId="4970BEF0" w14:textId="77777777" w:rsidR="003411A0" w:rsidRPr="003411A0" w:rsidRDefault="003411A0" w:rsidP="00BB5DBE">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65BFE00C" w14:textId="77777777" w:rsidR="003411A0" w:rsidRPr="003411A0" w:rsidRDefault="003411A0" w:rsidP="003411A0"/>
                </w:tc>
              </w:tr>
            </w:tbl>
            <w:p w14:paraId="0917830B" w14:textId="3D7A3580" w:rsidR="003E0DB2" w:rsidRPr="003411A0" w:rsidRDefault="003411A0" w:rsidP="003411A0"/>
          </w:sdtContent>
        </w:sdt>
      </w:sdtContent>
    </w:sdt>
    <w:sectPr w:rsidR="003E0DB2" w:rsidRPr="003411A0">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A9EDF" w14:textId="77777777" w:rsidR="00C10EBD" w:rsidRDefault="00C10EBD">
      <w:pPr>
        <w:spacing w:after="0" w:line="240" w:lineRule="auto"/>
      </w:pPr>
      <w:r>
        <w:separator/>
      </w:r>
    </w:p>
  </w:endnote>
  <w:endnote w:type="continuationSeparator" w:id="0">
    <w:p w14:paraId="38C18A65" w14:textId="77777777" w:rsidR="00C10EBD" w:rsidRDefault="00C1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4EF3D" w14:textId="77777777" w:rsidR="003E0DB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1358E8">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CACFE" w14:textId="77777777" w:rsidR="00C10EBD" w:rsidRDefault="00C10EBD">
      <w:pPr>
        <w:spacing w:after="0" w:line="240" w:lineRule="auto"/>
      </w:pPr>
      <w:r>
        <w:separator/>
      </w:r>
    </w:p>
  </w:footnote>
  <w:footnote w:type="continuationSeparator" w:id="0">
    <w:p w14:paraId="4313F8ED" w14:textId="77777777" w:rsidR="00C10EBD" w:rsidRDefault="00C10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60C7"/>
    <w:multiLevelType w:val="multilevel"/>
    <w:tmpl w:val="0370437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820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DB2"/>
    <w:rsid w:val="000C5FEC"/>
    <w:rsid w:val="001238E1"/>
    <w:rsid w:val="001358E8"/>
    <w:rsid w:val="001F4923"/>
    <w:rsid w:val="002E0689"/>
    <w:rsid w:val="003411A0"/>
    <w:rsid w:val="003953B3"/>
    <w:rsid w:val="003B3E73"/>
    <w:rsid w:val="003E0DB2"/>
    <w:rsid w:val="0043428E"/>
    <w:rsid w:val="004D42A2"/>
    <w:rsid w:val="004D492D"/>
    <w:rsid w:val="005E2FDB"/>
    <w:rsid w:val="00621D9E"/>
    <w:rsid w:val="00623666"/>
    <w:rsid w:val="006D3DD4"/>
    <w:rsid w:val="00736D62"/>
    <w:rsid w:val="007413F5"/>
    <w:rsid w:val="007A01C4"/>
    <w:rsid w:val="007E715E"/>
    <w:rsid w:val="007F1388"/>
    <w:rsid w:val="00812D4A"/>
    <w:rsid w:val="009531F7"/>
    <w:rsid w:val="009C1BBD"/>
    <w:rsid w:val="00A5238F"/>
    <w:rsid w:val="00B27109"/>
    <w:rsid w:val="00BD4B19"/>
    <w:rsid w:val="00C10EBD"/>
    <w:rsid w:val="00D25865"/>
    <w:rsid w:val="00D52EA5"/>
    <w:rsid w:val="00DD27AE"/>
    <w:rsid w:val="00EA68CF"/>
    <w:rsid w:val="00F5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D6B0"/>
  <w15:docId w15:val="{415812B3-F18A-4509-ADCE-5F4048CE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7413F5"/>
    <w:rPr>
      <w:sz w:val="16"/>
      <w:szCs w:val="16"/>
    </w:rPr>
  </w:style>
  <w:style w:type="paragraph" w:styleId="CommentText">
    <w:name w:val="annotation text"/>
    <w:basedOn w:val="Normal"/>
    <w:link w:val="CommentTextChar"/>
    <w:uiPriority w:val="99"/>
    <w:unhideWhenUsed/>
    <w:rsid w:val="007413F5"/>
    <w:pPr>
      <w:spacing w:line="240" w:lineRule="auto"/>
    </w:pPr>
    <w:rPr>
      <w:sz w:val="20"/>
      <w:szCs w:val="20"/>
    </w:rPr>
  </w:style>
  <w:style w:type="character" w:customStyle="1" w:styleId="CommentTextChar">
    <w:name w:val="Comment Text Char"/>
    <w:basedOn w:val="DefaultParagraphFont"/>
    <w:link w:val="CommentText"/>
    <w:uiPriority w:val="99"/>
    <w:rsid w:val="007413F5"/>
    <w:rPr>
      <w:sz w:val="20"/>
      <w:szCs w:val="20"/>
    </w:rPr>
  </w:style>
  <w:style w:type="paragraph" w:styleId="CommentSubject">
    <w:name w:val="annotation subject"/>
    <w:basedOn w:val="CommentText"/>
    <w:next w:val="CommentText"/>
    <w:link w:val="CommentSubjectChar"/>
    <w:uiPriority w:val="99"/>
    <w:semiHidden/>
    <w:unhideWhenUsed/>
    <w:rsid w:val="007413F5"/>
    <w:rPr>
      <w:b/>
      <w:bCs/>
    </w:rPr>
  </w:style>
  <w:style w:type="character" w:customStyle="1" w:styleId="CommentSubjectChar">
    <w:name w:val="Comment Subject Char"/>
    <w:basedOn w:val="CommentTextChar"/>
    <w:link w:val="CommentSubject"/>
    <w:uiPriority w:val="99"/>
    <w:semiHidden/>
    <w:rsid w:val="007413F5"/>
    <w:rPr>
      <w:b/>
      <w:bCs/>
      <w:sz w:val="20"/>
      <w:szCs w:val="20"/>
    </w:rPr>
  </w:style>
  <w:style w:type="paragraph" w:styleId="ListParagraph">
    <w:name w:val="List Paragraph"/>
    <w:basedOn w:val="Normal"/>
    <w:uiPriority w:val="34"/>
    <w:qFormat/>
    <w:rsid w:val="00736D62"/>
    <w:pPr>
      <w:ind w:left="720"/>
      <w:contextualSpacing/>
    </w:pPr>
  </w:style>
  <w:style w:type="character" w:customStyle="1" w:styleId="Heading1Char">
    <w:name w:val="Heading 1 Char"/>
    <w:basedOn w:val="DefaultParagraphFont"/>
    <w:link w:val="Heading1"/>
    <w:uiPriority w:val="9"/>
    <w:rsid w:val="003411A0"/>
    <w:rPr>
      <w:rFonts w:ascii="Arial" w:eastAsia="Arial" w:hAnsi="Arial" w:cs="Arial"/>
      <w:b/>
      <w:sz w:val="28"/>
      <w:szCs w:val="28"/>
    </w:rPr>
  </w:style>
  <w:style w:type="paragraph" w:styleId="Bibliography">
    <w:name w:val="Bibliography"/>
    <w:basedOn w:val="Normal"/>
    <w:next w:val="Normal"/>
    <w:uiPriority w:val="37"/>
    <w:unhideWhenUsed/>
    <w:rsid w:val="00341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4512">
      <w:bodyDiv w:val="1"/>
      <w:marLeft w:val="0"/>
      <w:marRight w:val="0"/>
      <w:marTop w:val="0"/>
      <w:marBottom w:val="0"/>
      <w:divBdr>
        <w:top w:val="none" w:sz="0" w:space="0" w:color="auto"/>
        <w:left w:val="none" w:sz="0" w:space="0" w:color="auto"/>
        <w:bottom w:val="none" w:sz="0" w:space="0" w:color="auto"/>
        <w:right w:val="none" w:sz="0" w:space="0" w:color="auto"/>
      </w:divBdr>
    </w:div>
    <w:div w:id="313727792">
      <w:bodyDiv w:val="1"/>
      <w:marLeft w:val="0"/>
      <w:marRight w:val="0"/>
      <w:marTop w:val="0"/>
      <w:marBottom w:val="0"/>
      <w:divBdr>
        <w:top w:val="none" w:sz="0" w:space="0" w:color="auto"/>
        <w:left w:val="none" w:sz="0" w:space="0" w:color="auto"/>
        <w:bottom w:val="none" w:sz="0" w:space="0" w:color="auto"/>
        <w:right w:val="none" w:sz="0" w:space="0" w:color="auto"/>
      </w:divBdr>
    </w:div>
    <w:div w:id="1032219858">
      <w:bodyDiv w:val="1"/>
      <w:marLeft w:val="0"/>
      <w:marRight w:val="0"/>
      <w:marTop w:val="0"/>
      <w:marBottom w:val="0"/>
      <w:divBdr>
        <w:top w:val="none" w:sz="0" w:space="0" w:color="auto"/>
        <w:left w:val="none" w:sz="0" w:space="0" w:color="auto"/>
        <w:bottom w:val="none" w:sz="0" w:space="0" w:color="auto"/>
        <w:right w:val="none" w:sz="0" w:space="0" w:color="auto"/>
      </w:divBdr>
    </w:div>
    <w:div w:id="1488329186">
      <w:bodyDiv w:val="1"/>
      <w:marLeft w:val="0"/>
      <w:marRight w:val="0"/>
      <w:marTop w:val="0"/>
      <w:marBottom w:val="0"/>
      <w:divBdr>
        <w:top w:val="none" w:sz="0" w:space="0" w:color="auto"/>
        <w:left w:val="none" w:sz="0" w:space="0" w:color="auto"/>
        <w:bottom w:val="none" w:sz="0" w:space="0" w:color="auto"/>
        <w:right w:val="none" w:sz="0" w:space="0" w:color="auto"/>
      </w:divBdr>
    </w:div>
    <w:div w:id="1761753117">
      <w:bodyDiv w:val="1"/>
      <w:marLeft w:val="0"/>
      <w:marRight w:val="0"/>
      <w:marTop w:val="0"/>
      <w:marBottom w:val="0"/>
      <w:divBdr>
        <w:top w:val="none" w:sz="0" w:space="0" w:color="auto"/>
        <w:left w:val="none" w:sz="0" w:space="0" w:color="auto"/>
        <w:bottom w:val="none" w:sz="0" w:space="0" w:color="auto"/>
        <w:right w:val="none" w:sz="0" w:space="0" w:color="auto"/>
      </w:divBdr>
    </w:div>
    <w:div w:id="208610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Wal22</b:Tag>
    <b:SourceType>JournalArticle</b:SourceType>
    <b:Guid>{531D394F-9C97-4DA9-995E-D0F07E524F9C}</b:Guid>
    <b:Title>Clinical Application of Social Cognitive Theory: A Novel Personality Assessment Procedure and a Case Study of Personality Coherence</b:Title>
    <b:Year>2022</b:Year>
    <b:Author>
      <b:Author>
        <b:NameList>
          <b:Person>
            <b:Last>Scott</b:Last>
            <b:First>Walter</b:First>
            <b:Middle>D.</b:Middle>
          </b:Person>
          <b:Person>
            <b:Last>Paup</b:Last>
            <b:First>Stephen</b:First>
          </b:Person>
          <b:Person>
            <b:Last>Kirchhoff</b:Last>
            <b:First>Cornelia</b:First>
          </b:Person>
        </b:NameList>
      </b:Author>
    </b:Author>
    <b:JournalName>European Journal of Personality</b:JournalName>
    <b:Pages>371-390</b:Pages>
    <b:Volume>36</b:Volume>
    <b:RefOrder>1</b:RefOrder>
  </b:Source>
</b:Sources>
</file>

<file path=customXml/itemProps1.xml><?xml version="1.0" encoding="utf-8"?>
<ds:datastoreItem xmlns:ds="http://schemas.openxmlformats.org/officeDocument/2006/customXml" ds:itemID="{4426AB66-5E9A-4EDF-9BA1-2E831056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2</cp:revision>
  <dcterms:created xsi:type="dcterms:W3CDTF">2024-09-23T01:47:00Z</dcterms:created>
  <dcterms:modified xsi:type="dcterms:W3CDTF">2024-09-23T01:47:00Z</dcterms:modified>
</cp:coreProperties>
</file>