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Rehab Ranger — engineering hand-off</w:t>
      </w:r>
    </w:p>
    <w:p>
      <w:r>
        <w:rPr>
          <w:b/>
        </w:rPr>
        <w:t>Prepared 2026-10-14, after an on-device test round of 13 of the 16 exercises.</w:t>
      </w:r>
    </w:p>
    <w:p>
      <w:r>
        <w:t>One consolidated document for the backend, mobile and admin-portal developers. Each part is self-contained; send a part to the person who owns it.</w:t>
      </w:r>
    </w:p>
    <w:p>
      <w:r>
        <w:t xml:space="preserve">Deep-dive companions, all in </w:t>
      </w:r>
      <w:r>
        <w:rPr>
          <w:rFonts w:ascii="Consolas" w:hAnsi="Consolas"/>
          <w:color w:val="B03A2B"/>
          <w:sz w:val="19"/>
        </w:rPr>
        <w:t>Posedetection_ReactJS_WebView/docs/</w:t>
      </w:r>
      <w:r>
        <w:t xml:space="preserve">: </w:t>
      </w:r>
      <w:r>
        <w:rPr>
          <w:rFonts w:ascii="Consolas" w:hAnsi="Consolas"/>
          <w:color w:val="B03A2B"/>
          <w:sz w:val="19"/>
        </w:rPr>
        <w:t>NOTES.md</w:t>
      </w:r>
      <w:r>
        <w:t xml:space="preserve"> · </w:t>
      </w:r>
      <w:r>
        <w:rPr>
          <w:rFonts w:ascii="Consolas" w:hAnsi="Consolas"/>
          <w:color w:val="B03A2B"/>
          <w:sz w:val="19"/>
        </w:rPr>
        <w:t>EXERCISE_CATALOGUE.md</w:t>
      </w:r>
      <w:r>
        <w:t xml:space="preserve"> · </w:t>
      </w:r>
      <w:r>
        <w:rPr>
          <w:rFonts w:ascii="Consolas" w:hAnsi="Consolas"/>
          <w:color w:val="B03A2B"/>
          <w:sz w:val="19"/>
        </w:rPr>
        <w:t>CLINICAL_GUARDRAILS.md</w:t>
      </w:r>
      <w:r>
        <w:t xml:space="preserve"> · </w:t>
      </w:r>
      <w:r>
        <w:rPr>
          <w:rFonts w:ascii="Consolas" w:hAnsi="Consolas"/>
          <w:color w:val="B03A2B"/>
          <w:sz w:val="19"/>
        </w:rPr>
        <w:t>MOVEMENT_BASELINE_PLAN.md</w:t>
      </w:r>
      <w:r>
        <w:t xml:space="preserve"> · </w:t>
      </w:r>
      <w:r>
        <w:rPr>
          <w:rFonts w:ascii="Consolas" w:hAnsi="Consolas"/>
          <w:color w:val="B03A2B"/>
          <w:sz w:val="19"/>
        </w:rPr>
        <w:t>APP_AND_BACKEND_ISSUES.md</w:t>
      </w:r>
      <w:r>
        <w:t xml:space="preserve"> · </w:t>
      </w:r>
      <w:r>
        <w:rPr>
          <w:rFonts w:ascii="Consolas" w:hAnsi="Consolas"/>
          <w:color w:val="B03A2B"/>
          <w:sz w:val="19"/>
        </w:rPr>
        <w:t>BASELINE_SYNC_CONTRACT.md</w:t>
      </w:r>
      <w:r>
        <w:t xml:space="preserve"> · </w:t>
      </w:r>
      <w:r>
        <w:rPr>
          <w:rFonts w:ascii="Consolas" w:hAnsi="Consolas"/>
          <w:color w:val="B03A2B"/>
          <w:sz w:val="19"/>
        </w:rPr>
        <w:t>RECORDING_A_REFERENCE.md</w:t>
      </w:r>
    </w:p>
    <w:p>
      <w:pPr>
        <w:spacing w:after="40"/>
      </w:pPr>
    </w:p>
    <w:p>
      <w:pPr>
        <w:pStyle w:val="Heading2"/>
      </w:pPr>
      <w:r>
        <w:t>Verdict: is this ready for a beta patient?</w:t>
      </w:r>
    </w:p>
    <w:p>
      <w:r>
        <w:rPr>
          <w:b/>
        </w:rPr>
        <w:t>The rep counting is close. The data layer is not. Do not ship to a beta patient yet.</w:t>
      </w:r>
    </w:p>
    <w:p>
      <w:r>
        <w:t>What works: all 16 exercises have a recorded reference, reps count on-device, spoken cues fire, safety caps fire and are logged, and 13 of 16 ran end-to-end in one sitting.</w:t>
      </w:r>
    </w:p>
    <w:p>
      <w:r>
        <w:t>Four things would each independently spoil a beta: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Blocker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Impact on a beta patient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session runs as </w:t>
            </w:r>
            <w:r>
              <w:rPr>
                <w:rFonts w:ascii="Consolas" w:hAnsi="Consolas"/>
                <w:color w:val="B03A2B"/>
                <w:sz w:val="18"/>
              </w:rPr>
              <w:t>side=left</w:t>
            </w:r>
            <w:r>
              <w:rPr>
                <w:sz w:val="18"/>
              </w:rPr>
              <w:t xml:space="preserve"> regardless of the exercise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right-side exercise counts </w:t>
            </w:r>
            <w:r>
              <w:rPr>
                <w:b/>
                <w:sz w:val="18"/>
              </w:rPr>
              <w:t>zero reps</w:t>
            </w:r>
            <w:r>
              <w:rPr>
                <w:sz w:val="18"/>
              </w:rPr>
              <w:t xml:space="preserve">. Measured on </w:t>
            </w:r>
            <w:r>
              <w:rPr>
                <w:rFonts w:ascii="Consolas" w:hAnsi="Consolas"/>
                <w:color w:val="B03A2B"/>
                <w:sz w:val="18"/>
              </w:rPr>
              <w:t>LongArcQuad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Exercise demo videos do not play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Patient cannot see how to do the movement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Grey screen for several seconds on every launch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Looks broken before they start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 of 16 exercises send joint data the backend cannot match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progress tracking, so no notifications</w:t>
            </w:r>
          </w:p>
        </w:tc>
      </w:tr>
    </w:tbl>
    <w:p/>
    <w:p>
      <w:r>
        <w:t>B1–B3 are small fixes. B4 is a naming reconciliation, also small, but nothing proceeds without it.</w:t>
      </w:r>
    </w:p>
    <w:p>
      <w:r>
        <w:rPr>
          <w:b/>
        </w:rPr>
        <w:t>The honest summary:</w:t>
      </w:r>
      <w:r>
        <w:t xml:space="preserve"> a patient could physically complete a session today, but roughly half the exercises would record nothing usable, and any right-sided exercise would frustrate them immediately.</w:t>
      </w:r>
    </w:p>
    <w:p>
      <w:pPr>
        <w:spacing w:after="40"/>
      </w:pPr>
    </w:p>
    <w:p>
      <w:pPr>
        <w:pStyle w:val="Heading2"/>
      </w:pPr>
      <w:r>
        <w:t>Your understanding was right</w:t>
      </w:r>
    </w:p>
    <w:p>
      <w:r>
        <w:t>You said: *"we made a couple of changes in terms of variables, identifiers, and those need to be followed in the backend services and the DB as well."*</w:t>
      </w:r>
    </w:p>
    <w:p>
      <w:r>
        <w:rPr>
          <w:b/>
        </w:rPr>
        <w:t>Correct, and the problem is larger than the changes we made.</w:t>
      </w:r>
      <w:r>
        <w:t xml:space="preserve"> There are now </w:t>
      </w:r>
      <w:r>
        <w:rPr>
          <w:b/>
        </w:rPr>
        <w:t>three</w:t>
      </w:r>
      <w:r>
        <w:t xml:space="preserve"> independent definitions of each exercise, using three different vocabularies, none validated against the others: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defines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Posedetection/src/dtw/specToReference.js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features, caps, ROM gates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hipAngleMin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rehab-backend/.../engine/schemas/exercises-schema/*.json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per-joint ROM / Accuracy / Improvement metrics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hipFlexAngle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rehab-backend/.../utils/service.ts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A2B"/>
                <w:sz w:val="18"/>
              </w:rPr>
              <w:t>exerciseExpectedConfig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expected joint ranges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hipFlexAngleMin</w:t>
            </w:r>
          </w:p>
        </w:tc>
      </w:tr>
    </w:tbl>
    <w:p/>
    <w:p>
      <w:r>
        <w:t>Nothing validates that these agree. They do not.</w:t>
      </w:r>
    </w:p>
    <w:p>
      <w:pPr>
        <w:spacing w:after="40"/>
      </w:pPr>
    </w:p>
    <w:p>
      <w:pPr>
        <w:pStyle w:val="Heading2"/>
      </w:pPr>
      <w:r>
        <w:t>Part 1 — Backend (largest share)</w:t>
      </w:r>
    </w:p>
    <w:p>
      <w:pPr>
        <w:pStyle w:val="Heading3"/>
      </w:pPr>
      <w:r>
        <w:t>1.1 Joint names do not match, so 7 of 16 exercises record nothing</w:t>
      </w:r>
    </w:p>
    <w:p>
      <w:r>
        <w:t xml:space="preserve">The backend computes </w:t>
      </w:r>
      <w:r>
        <w:rPr>
          <w:rFonts w:ascii="Consolas" w:hAnsi="Consolas"/>
          <w:color w:val="B03A2B"/>
          <w:sz w:val="19"/>
        </w:rPr>
        <w:t>ROM_&lt;joint&gt;</w:t>
      </w:r>
      <w:r>
        <w:t xml:space="preserve">, </w:t>
      </w:r>
      <w:r>
        <w:rPr>
          <w:rFonts w:ascii="Consolas" w:hAnsi="Consolas"/>
          <w:color w:val="B03A2B"/>
          <w:sz w:val="19"/>
        </w:rPr>
        <w:t>Accuracy_&lt;joint&gt;</w:t>
      </w:r>
      <w:r>
        <w:t xml:space="preserve"> and </w:t>
      </w:r>
      <w:r>
        <w:rPr>
          <w:rFonts w:ascii="Consolas" w:hAnsi="Consolas"/>
          <w:color w:val="B03A2B"/>
          <w:sz w:val="19"/>
        </w:rPr>
        <w:t>Improvement_&lt;joint&gt;</w:t>
      </w:r>
      <w:r>
        <w:t xml:space="preserve"> per exercise from </w:t>
      </w:r>
      <w:r>
        <w:rPr>
          <w:rFonts w:ascii="Consolas" w:hAnsi="Consolas"/>
          <w:color w:val="B03A2B"/>
          <w:sz w:val="19"/>
        </w:rPr>
        <w:t>engine/schemas/exercises-schema/*.json</w:t>
      </w:r>
      <w:r>
        <w:t xml:space="preserve">. For seven exercises, the joint named there </w:t>
      </w:r>
      <w:r>
        <w:rPr>
          <w:b/>
        </w:rPr>
        <w:t>is never sent by the pose engine, because it does not exist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Exercise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Backend expects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Pose engine actually sends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SideArmRaise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shoulderAngle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`armAngle`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shoulderAngle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elbowAngle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SeatedMarch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`hipFlexAngle`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kneeLiftNorm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kneeLiftNormMax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hipAngle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hipAngleMin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StandingMarch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`hipFlexAngle`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kneeLiftNorm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kneeLiftNormMax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hipAngle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hipAngleMin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SeatedDorsiflexion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`footPitchDelta`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footPitchNorm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ankleAngleToe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trunkAngleMin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StandingDorsiflexion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`footPitchDelta`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footPitchNorm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ankleAngleToe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trunkAngleMin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CalfRaisesSeated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`ankleAngle`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footPitchNorm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ankleAngleToe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ankleAngleHeel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CalfRaisesStanding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`activeToeAngle`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footPitchNorm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ankleAngleToe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ankleAngleHeel</w:t>
            </w:r>
          </w:p>
        </w:tc>
      </w:tr>
    </w:tbl>
    <w:p/>
    <w:p>
      <w:r>
        <w:rPr>
          <w:rFonts w:ascii="Consolas" w:hAnsi="Consolas"/>
          <w:color w:val="B03A2B"/>
          <w:sz w:val="19"/>
        </w:rPr>
        <w:t>armAngle</w:t>
      </w:r>
      <w:r>
        <w:t xml:space="preserve">, </w:t>
      </w:r>
      <w:r>
        <w:rPr>
          <w:rFonts w:ascii="Consolas" w:hAnsi="Consolas"/>
          <w:color w:val="B03A2B"/>
          <w:sz w:val="19"/>
        </w:rPr>
        <w:t>hipFlexAngle</w:t>
      </w:r>
      <w:r>
        <w:t xml:space="preserve">, </w:t>
      </w:r>
      <w:r>
        <w:rPr>
          <w:rFonts w:ascii="Consolas" w:hAnsi="Consolas"/>
          <w:color w:val="B03A2B"/>
          <w:sz w:val="19"/>
        </w:rPr>
        <w:t>footPitchDelta</w:t>
      </w:r>
      <w:r>
        <w:t xml:space="preserve">, </w:t>
      </w:r>
      <w:r>
        <w:rPr>
          <w:rFonts w:ascii="Consolas" w:hAnsi="Consolas"/>
          <w:color w:val="B03A2B"/>
          <w:sz w:val="19"/>
        </w:rPr>
        <w:t>activeToeAngle</w:t>
      </w:r>
      <w:r>
        <w:t xml:space="preserve"> and </w:t>
      </w:r>
      <w:r>
        <w:rPr>
          <w:rFonts w:ascii="Consolas" w:hAnsi="Consolas"/>
          <w:color w:val="B03A2B"/>
          <w:sz w:val="19"/>
        </w:rPr>
        <w:t>ankleAngle</w:t>
      </w:r>
      <w:r>
        <w:t xml:space="preserve"> </w:t>
      </w:r>
      <w:r>
        <w:rPr>
          <w:b/>
        </w:rPr>
        <w:t>do not exist in the pose engine's feature set at all.</w:t>
      </w:r>
      <w:r>
        <w:t xml:space="preserve"> The other 9 exercises are fine.</w:t>
      </w:r>
    </w:p>
    <w:p>
      <w:r>
        <w:rPr>
          <w:b/>
        </w:rPr>
        <w:t>Consequence: for those seven, ROM, Accuracy and Improvement all silently compute nothing.</w:t>
      </w:r>
      <w:r>
        <w:t xml:space="preserve"> No progress data, therefore no progress notifications. This is the single highest-value fix in this document.</w:t>
      </w:r>
    </w:p>
    <w:p>
      <w:r>
        <w:rPr>
          <w:b/>
        </w:rPr>
        <w:t>Action:</w:t>
      </w:r>
      <w:r>
        <w:t xml:space="preserve"> agree one canonical joint-key list, own it in one place, and validate on write. The pose engine's </w:t>
      </w:r>
      <w:r>
        <w:rPr>
          <w:rFonts w:ascii="Consolas" w:hAnsi="Consolas"/>
          <w:color w:val="B03A2B"/>
          <w:sz w:val="19"/>
        </w:rPr>
        <w:t>UNIVERSAL_FEATURE_KEYS</w:t>
      </w:r>
      <w:r>
        <w:t xml:space="preserve"> (</w:t>
      </w:r>
      <w:r>
        <w:rPr>
          <w:rFonts w:ascii="Consolas" w:hAnsi="Consolas"/>
          <w:color w:val="B03A2B"/>
          <w:sz w:val="19"/>
        </w:rPr>
        <w:t>src/dtw/universalFeatures.js</w:t>
      </w:r>
      <w:r>
        <w:t>) is the natural source of truth, because it is the only layer that actually measures anything.</w:t>
      </w:r>
    </w:p>
    <w:p>
      <w:pPr>
        <w:pStyle w:val="Heading3"/>
      </w:pPr>
      <w:r>
        <w:t>1.2 Per-rep data is sent and silently dropped</w:t>
      </w:r>
    </w:p>
    <w:p>
      <w:r>
        <w:t xml:space="preserve">The pose engine posts these to </w:t>
      </w:r>
      <w:r>
        <w:rPr>
          <w:rFonts w:ascii="Consolas" w:hAnsi="Consolas"/>
          <w:color w:val="B03A2B"/>
          <w:sz w:val="19"/>
        </w:rPr>
        <w:t>/activities/exercise-data</w:t>
      </w:r>
      <w:r>
        <w:t xml:space="preserve">, and </w:t>
      </w:r>
      <w:r>
        <w:rPr>
          <w:b/>
        </w:rPr>
        <w:t>no backend code reads any of them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carries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repSummary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per-rep min/max for every tracked feature — the most clinically useful payload we produce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completedReps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B"/>
                <w:sz w:val="18"/>
              </w:rPr>
              <w:t>attemptedReps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B"/>
                <w:sz w:val="18"/>
              </w:rPr>
              <w:t>totalReps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completed-vs-attempt split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completionRate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adherence</w:t>
            </w:r>
          </w:p>
        </w:tc>
      </w:tr>
    </w:tbl>
    <w:p/>
    <w:p>
      <w:r>
        <w:t xml:space="preserve">Only </w:t>
      </w:r>
      <w:r>
        <w:rPr>
          <w:rFonts w:ascii="Consolas" w:hAnsi="Consolas"/>
          <w:color w:val="B03A2B"/>
          <w:sz w:val="19"/>
        </w:rPr>
        <w:t>data.updates</w:t>
      </w:r>
      <w:r>
        <w:t xml:space="preserve"> is consumed (stored as </w:t>
      </w:r>
      <w:r>
        <w:rPr>
          <w:rFonts w:ascii="Consolas" w:hAnsi="Consolas"/>
          <w:color w:val="B03A2B"/>
          <w:sz w:val="19"/>
        </w:rPr>
        <w:t>metadata</w:t>
      </w:r>
      <w:r>
        <w:t xml:space="preserve">, and fed to </w:t>
      </w:r>
      <w:r>
        <w:rPr>
          <w:rFonts w:ascii="Consolas" w:hAnsi="Consolas"/>
          <w:color w:val="B03A2B"/>
          <w:sz w:val="19"/>
        </w:rPr>
        <w:t>extractJointArrays</w:t>
      </w:r>
      <w:r>
        <w:t>).</w:t>
      </w:r>
    </w:p>
    <w:p>
      <w:r>
        <w:rPr>
          <w:b/>
        </w:rPr>
        <w:t>Action:</w:t>
      </w:r>
      <w:r>
        <w:t xml:space="preserve"> persist </w:t>
      </w:r>
      <w:r>
        <w:rPr>
          <w:rFonts w:ascii="Consolas" w:hAnsi="Consolas"/>
          <w:color w:val="B03A2B"/>
          <w:sz w:val="19"/>
        </w:rPr>
        <w:t>repSummary</w:t>
      </w:r>
      <w:r>
        <w:t xml:space="preserve"> per rep. Without it there is no per-rep angle history, only session-level aggregates.</w:t>
      </w:r>
    </w:p>
    <w:p>
      <w:pPr>
        <w:pStyle w:val="Heading3"/>
      </w:pPr>
      <w:r>
        <w:t>1.3 kneeLiftNorm changed meaning — historical values are not comparable</w:t>
      </w:r>
    </w:p>
    <w:p>
      <w:r>
        <w:t xml:space="preserve">We changed its normaliser from the hip-to-ankle distance to torso length, because the old denominator </w:t>
      </w:r>
      <w:r>
        <w:rPr>
          <w:b/>
        </w:rPr>
        <w:t>collapsed as the knee rose</w:t>
      </w:r>
      <w:r>
        <w:t>, double-counting the lift (measured: the normaliser more than halved at peak lift, inflating a real 0.38 reading to 0.834).</w:t>
      </w:r>
    </w:p>
    <w:p>
      <w:r>
        <w:rPr>
          <w:b/>
        </w:rPr>
        <w:t>Action:</w:t>
      </w:r>
      <w:r>
        <w:t xml:space="preserve"> any stored </w:t>
      </w:r>
      <w:r>
        <w:rPr>
          <w:rFonts w:ascii="Consolas" w:hAnsi="Consolas"/>
          <w:color w:val="B03A2B"/>
          <w:sz w:val="19"/>
        </w:rPr>
        <w:t>kneeLiftNorm</w:t>
      </w:r>
      <w:r>
        <w:t xml:space="preserve"> / </w:t>
      </w:r>
      <w:r>
        <w:rPr>
          <w:rFonts w:ascii="Consolas" w:hAnsi="Consolas"/>
          <w:color w:val="B03A2B"/>
          <w:sz w:val="19"/>
        </w:rPr>
        <w:t>kneeLiftNormMax</w:t>
      </w:r>
      <w:r>
        <w:t xml:space="preserve"> value recorded before 2026-10-14 is in the old units and must not be trended against new ones. </w:t>
      </w:r>
      <w:r>
        <w:rPr>
          <w:rFonts w:ascii="Consolas" w:hAnsi="Consolas"/>
          <w:color w:val="B03A2B"/>
          <w:sz w:val="19"/>
        </w:rPr>
        <w:t>exerciseExpectedConfig</w:t>
      </w:r>
      <w:r>
        <w:t xml:space="preserve"> entries for </w:t>
      </w:r>
      <w:r>
        <w:rPr>
          <w:rFonts w:ascii="Consolas" w:hAnsi="Consolas"/>
          <w:color w:val="B03A2B"/>
          <w:sz w:val="19"/>
        </w:rPr>
        <w:t>SeatedMarch</w:t>
      </w:r>
      <w:r>
        <w:t xml:space="preserve"> (</w:t>
      </w:r>
      <w:r>
        <w:rPr>
          <w:rFonts w:ascii="Consolas" w:hAnsi="Consolas"/>
          <w:color w:val="B03A2B"/>
          <w:sz w:val="19"/>
        </w:rPr>
        <w:t>kneeLiftNormMax: {start: 0.3, end: 0.6}</w:t>
      </w:r>
      <w:r>
        <w:t>) need re-deriving.</w:t>
      </w:r>
    </w:p>
    <w:p>
      <w:pPr>
        <w:pStyle w:val="Heading3"/>
      </w:pPr>
      <w:r>
        <w:t>1.4 Exercise videos do not play</w:t>
      </w:r>
    </w:p>
    <w:p>
      <w:r>
        <w:rPr>
          <w:rFonts w:ascii="Consolas" w:hAnsi="Consolas"/>
          <w:color w:val="B03A2B"/>
          <w:sz w:val="19"/>
        </w:rPr>
        <w:t>packages/users/src/modules/files/service.ts</w:t>
      </w:r>
      <w:r>
        <w:t xml:space="preserve"> advertises </w:t>
      </w:r>
      <w:r>
        <w:rPr>
          <w:rFonts w:ascii="Consolas" w:hAnsi="Consolas"/>
          <w:color w:val="B03A2B"/>
          <w:sz w:val="19"/>
        </w:rPr>
        <w:t>Accept-Ranges: bytes</w:t>
      </w:r>
      <w:r>
        <w:t xml:space="preserve"> but </w:t>
      </w:r>
      <w:r>
        <w:rPr>
          <w:b/>
        </w:rPr>
        <w:t>never reads the `Range` header</w:t>
      </w:r>
      <w:r>
        <w:t>, and buffers each whole file into memory (</w:t>
      </w:r>
      <w:r>
        <w:rPr>
          <w:rFonts w:ascii="Consolas" w:hAnsi="Consolas"/>
          <w:color w:val="B03A2B"/>
          <w:sz w:val="19"/>
        </w:rPr>
        <w:t>s3.getObject().promise()</w:t>
      </w:r>
      <w:r>
        <w:t xml:space="preserve">). One video is 48 MB. Reproduced off-device: full GETs truncate at random points; mid-file range requests return </w:t>
      </w:r>
      <w:r>
        <w:rPr>
          <w:b/>
        </w:rPr>
        <w:t>zero bytes</w:t>
      </w:r>
      <w:r>
        <w:t>. Video players use ranged requests exclusively, so playback cannot work.</w:t>
      </w:r>
    </w:p>
    <w:p>
      <w:r>
        <w:rPr>
          <w:b/>
        </w:rPr>
        <w:t>Action:</w:t>
      </w:r>
      <w:r>
        <w:t xml:space="preserve"> redirect to a presigned S3 URL instead of proxying bytes. Also re-encode the videos — 48 MB for a demo clip is not viable on cellular. Full detail in </w:t>
      </w:r>
      <w:r>
        <w:rPr>
          <w:rFonts w:ascii="Consolas" w:hAnsi="Consolas"/>
          <w:color w:val="B03A2B"/>
          <w:sz w:val="19"/>
        </w:rPr>
        <w:t>APP_AND_BACKEND_ISSUES.md</w:t>
      </w:r>
      <w:r>
        <w:t xml:space="preserve"> §2.</w:t>
      </w:r>
    </w:p>
    <w:p>
      <w:pPr>
        <w:pStyle w:val="Heading3"/>
      </w:pPr>
      <w:r>
        <w:t>1.5 side is unconstrained, and the default is harmful</w:t>
      </w:r>
    </w:p>
    <w:p>
      <w:r>
        <w:rPr>
          <w:rFonts w:ascii="Consolas" w:hAnsi="Consolas"/>
          <w:color w:val="B03A2B"/>
          <w:sz w:val="19"/>
        </w:rPr>
        <w:t>packages/exercises/src/modules/exercises/schema.ts:37</w:t>
      </w:r>
      <w:r>
        <w:t xml:space="preserve"> is a bare </w:t>
      </w:r>
      <w:r>
        <w:rPr>
          <w:rFonts w:ascii="Consolas" w:hAnsi="Consolas"/>
          <w:color w:val="B03A2B"/>
          <w:sz w:val="19"/>
        </w:rPr>
        <w:t>side: string</w:t>
      </w:r>
      <w:r>
        <w:t xml:space="preserve"> with no enum. When it is empty the backend correctly omits the JWT claim — and the pose app then defaults it to </w:t>
      </w:r>
      <w:r>
        <w:rPr>
          <w:rFonts w:ascii="Consolas" w:hAnsi="Consolas"/>
          <w:color w:val="B03A2B"/>
          <w:sz w:val="19"/>
        </w:rPr>
        <w:t>"left"</w:t>
      </w:r>
      <w:r>
        <w:t xml:space="preserve">. Every one of the 13 test sessions ran </w:t>
      </w:r>
      <w:r>
        <w:rPr>
          <w:rFonts w:ascii="Consolas" w:hAnsi="Consolas"/>
          <w:color w:val="B03A2B"/>
          <w:sz w:val="19"/>
        </w:rPr>
        <w:t>side=left</w:t>
      </w:r>
      <w:r>
        <w:t xml:space="preserve">, including an exercise displayed as </w:t>
      </w:r>
      <w:r>
        <w:rPr>
          <w:b/>
        </w:rPr>
        <w:t>"Side Arm Raise (Right)"</w:t>
      </w:r>
      <w:r>
        <w:t>.</w:t>
      </w:r>
    </w:p>
    <w:p>
      <w:r>
        <w:rPr>
          <w:b/>
        </w:rPr>
        <w:t>Action (quick):</w:t>
      </w:r>
      <w:r>
        <w:t xml:space="preserve"> set </w:t>
      </w:r>
      <w:r>
        <w:rPr>
          <w:rFonts w:ascii="Consolas" w:hAnsi="Consolas"/>
          <w:color w:val="B03A2B"/>
          <w:sz w:val="19"/>
        </w:rPr>
        <w:t>side</w:t>
      </w:r>
      <w:r>
        <w:t xml:space="preserve"> explicitly on every sided exercise record so the default never fires. </w:t>
      </w:r>
      <w:r>
        <w:rPr>
          <w:b/>
        </w:rPr>
        <w:t>Action (proper):</w:t>
      </w:r>
      <w:r>
        <w:t xml:space="preserve"> add an enum — </w:t>
      </w:r>
      <w:r>
        <w:rPr>
          <w:rFonts w:ascii="Consolas" w:hAnsi="Consolas"/>
          <w:color w:val="B03A2B"/>
          <w:sz w:val="19"/>
        </w:rPr>
        <w:t>'left' | 'right' | 'both' | 'alternating'</w:t>
      </w:r>
      <w:r>
        <w:t xml:space="preserve"> — and validate.</w:t>
      </w:r>
    </w:p>
    <w:p>
      <w:pPr>
        <w:pStyle w:val="Heading3"/>
      </w:pPr>
      <w:r>
        <w:t>1.6 Reference and baseline endpoints were specified and never built</w:t>
      </w:r>
    </w:p>
    <w:p>
      <w:pPr>
        <w:pStyle w:val="ListBullet"/>
        <w:spacing w:after="60"/>
      </w:pPr>
      <w:r>
        <w:rPr>
          <w:rFonts w:ascii="Consolas" w:hAnsi="Consolas"/>
          <w:color w:val="B03A2B"/>
          <w:sz w:val="19"/>
        </w:rPr>
        <w:t>GET/PUT /api/v1/patients/:id/baseline</w:t>
      </w:r>
      <w:r>
        <w:t xml:space="preserve"> — spec in </w:t>
      </w:r>
      <w:r>
        <w:rPr>
          <w:rFonts w:ascii="Consolas" w:hAnsi="Consolas"/>
          <w:color w:val="B03A2B"/>
          <w:sz w:val="19"/>
        </w:rPr>
        <w:t>BASELINE_SYNC_CONTRACT.md</w:t>
      </w:r>
    </w:p>
    <w:p>
      <w:pPr>
        <w:pStyle w:val="ListBullet"/>
        <w:spacing w:after="60"/>
      </w:pPr>
      <w:r>
        <w:rPr>
          <w:rFonts w:ascii="Consolas" w:hAnsi="Consolas"/>
          <w:color w:val="B03A2B"/>
          <w:sz w:val="19"/>
        </w:rPr>
        <w:t>GET/POST /exercise-service/references/:exerciseName</w:t>
      </w:r>
      <w:r>
        <w:t xml:space="preserve"> — spec in </w:t>
      </w:r>
      <w:r>
        <w:rPr>
          <w:rFonts w:ascii="Consolas" w:hAnsi="Consolas"/>
          <w:color w:val="B03A2B"/>
          <w:sz w:val="19"/>
        </w:rPr>
        <w:t>src/dtw/references/index.js</w:t>
      </w:r>
    </w:p>
    <w:p>
      <w:r>
        <w:t xml:space="preserve">Until the second exists, every recorded reference is bundled into the webpack build, so shipping a new or corrected exercise reference requires a </w:t>
      </w:r>
      <w:r>
        <w:rPr>
          <w:b/>
        </w:rPr>
        <w:t>frontend deploy</w:t>
      </w:r>
      <w:r>
        <w:t>.</w:t>
      </w:r>
    </w:p>
    <w:p>
      <w:pPr>
        <w:pStyle w:val="Heading3"/>
      </w:pPr>
      <w:r>
        <w:t>1.7 Two baseline systems exist and do not talk</w:t>
      </w:r>
    </w:p>
    <w:p>
      <w:r>
        <w:t xml:space="preserve">The backend has </w:t>
      </w:r>
      <w:r>
        <w:rPr>
          <w:rFonts w:ascii="Consolas" w:hAnsi="Consolas"/>
          <w:color w:val="B03A2B"/>
          <w:sz w:val="19"/>
        </w:rPr>
        <w:t>exercise-assessments</w:t>
      </w:r>
      <w:r>
        <w:t xml:space="preserve"> with </w:t>
      </w:r>
      <w:r>
        <w:rPr>
          <w:rFonts w:ascii="Consolas" w:hAnsi="Consolas"/>
          <w:color w:val="B03A2B"/>
          <w:sz w:val="19"/>
        </w:rPr>
        <w:t>expectedConfig</w:t>
      </w:r>
      <w:r>
        <w:t xml:space="preserve"> / </w:t>
      </w:r>
      <w:r>
        <w:rPr>
          <w:rFonts w:ascii="Consolas" w:hAnsi="Consolas"/>
          <w:color w:val="B03A2B"/>
          <w:sz w:val="19"/>
        </w:rPr>
        <w:t>currentConfig</w:t>
      </w:r>
      <w:r>
        <w:t xml:space="preserve"> per joint, plus automatic widening in </w:t>
      </w:r>
      <w:r>
        <w:rPr>
          <w:rFonts w:ascii="Consolas" w:hAnsi="Consolas"/>
          <w:color w:val="B03A2B"/>
          <w:sz w:val="19"/>
        </w:rPr>
        <w:t>exercise-aggregate.service.ts</w:t>
      </w:r>
      <w:r>
        <w:t xml:space="preserve">. The pose engine has </w:t>
      </w:r>
      <w:r>
        <w:rPr>
          <w:rFonts w:ascii="Consolas" w:hAnsi="Consolas"/>
          <w:color w:val="B03A2B"/>
          <w:sz w:val="19"/>
        </w:rPr>
        <w:t>PatientBaseline</w:t>
      </w:r>
      <w:r>
        <w:t xml:space="preserve"> in </w:t>
      </w:r>
      <w:r>
        <w:rPr>
          <w:rFonts w:ascii="Consolas" w:hAnsi="Consolas"/>
          <w:color w:val="B03A2B"/>
          <w:sz w:val="19"/>
        </w:rPr>
        <w:t>localStorage</w:t>
      </w:r>
      <w:r>
        <w:t xml:space="preserve">. Both independently implement "a percentage of the patient's own capability". Neither knows about the other. See </w:t>
      </w:r>
      <w:r>
        <w:rPr>
          <w:rFonts w:ascii="Consolas" w:hAnsi="Consolas"/>
          <w:color w:val="B03A2B"/>
          <w:sz w:val="19"/>
        </w:rPr>
        <w:t>MOVEMENT_BASELINE_PLAN.md</w:t>
      </w:r>
      <w:r>
        <w:t>.</w:t>
      </w:r>
    </w:p>
    <w:p>
      <w:pPr>
        <w:spacing w:after="40"/>
      </w:pPr>
    </w:p>
    <w:p>
      <w:pPr>
        <w:pStyle w:val="Heading2"/>
      </w:pPr>
      <w:r>
        <w:t>Part 2 — Mobile app</w:t>
      </w:r>
    </w:p>
    <w:p>
      <w:pPr>
        <w:pStyle w:val="Heading3"/>
      </w:pPr>
      <w:r>
        <w:t>2.1 Grey screen on every launch</w:t>
      </w:r>
    </w:p>
    <w:p>
      <w:r>
        <w:t xml:space="preserve">A </w:t>
      </w:r>
      <w:r>
        <w:rPr>
          <w:rFonts w:ascii="Consolas" w:hAnsi="Consolas"/>
          <w:color w:val="B03A2B"/>
          <w:sz w:val="19"/>
        </w:rPr>
        <w:t>finally</w:t>
      </w:r>
      <w:r>
        <w:t xml:space="preserve"> block that also runs on an early </w:t>
      </w:r>
      <w:r>
        <w:rPr>
          <w:rFonts w:ascii="Consolas" w:hAnsi="Consolas"/>
          <w:color w:val="B03A2B"/>
          <w:sz w:val="19"/>
        </w:rPr>
        <w:t>return</w:t>
      </w:r>
      <w:r>
        <w:t>:</w:t>
      </w:r>
    </w:p>
    <w:p>
      <w:pPr>
        <w:spacing w:before="80"/>
        <w:ind w:left="360"/>
      </w:pPr>
      <w:r>
        <w:rPr>
          <w:rFonts w:ascii="Consolas" w:hAnsi="Consolas"/>
          <w:sz w:val="18"/>
        </w:rPr>
        <w:t>// src/navigation/stack/GeneralRoutes.js</w:t>
        <w:br/>
        <w:t>try {</w:t>
        <w:br/>
        <w:t xml:space="preserve">  if (loading) { return; }          // auth still working</w:t>
        <w:br/>
        <w:t xml:space="preserve">  setInitialRoute(route);</w:t>
        <w:br/>
        <w:t>} catch (e) { … }</w:t>
        <w:br/>
        <w:t>finally {</w:t>
        <w:br/>
        <w:t xml:space="preserve">  setIsLoading(false);              // ← also runs on that early return</w:t>
        <w:br/>
        <w:t>}</w:t>
      </w:r>
    </w:p>
    <w:p>
      <w:r>
        <w:t xml:space="preserve">That leaves </w:t>
      </w:r>
      <w:r>
        <w:rPr>
          <w:rFonts w:ascii="Consolas" w:hAnsi="Consolas"/>
          <w:color w:val="B03A2B"/>
          <w:sz w:val="19"/>
        </w:rPr>
        <w:t>isLoading === false</w:t>
      </w:r>
      <w:r>
        <w:t xml:space="preserve"> with </w:t>
      </w:r>
      <w:r>
        <w:rPr>
          <w:rFonts w:ascii="Consolas" w:hAnsi="Consolas"/>
          <w:color w:val="B03A2B"/>
          <w:sz w:val="19"/>
        </w:rPr>
        <w:t>initialRoute === null</w:t>
      </w:r>
      <w:r>
        <w:t>, and the render shows nothing:</w:t>
      </w:r>
    </w:p>
    <w:p>
      <w:pPr>
        <w:spacing w:before="80"/>
        <w:ind w:left="360"/>
      </w:pPr>
      <w:r>
        <w:rPr>
          <w:rFonts w:ascii="Consolas" w:hAnsi="Consolas"/>
          <w:sz w:val="18"/>
        </w:rPr>
        <w:t>&lt;LoadingIndicator isLoading={isLoading} /&gt;            // false -&gt; null</w:t>
        <w:br/>
        <w:t>{!isLoading &amp;&amp; initialRoute &amp;&amp; &lt;Stack.Navigator …&gt;}   // true &amp;&amp; null -&gt; nothing</w:t>
      </w:r>
    </w:p>
    <w:p>
      <w:r>
        <w:t xml:space="preserve">Made worse by a </w:t>
      </w:r>
      <w:r>
        <w:rPr>
          <w:b/>
        </w:rPr>
        <w:t>401 on every cold start</w:t>
      </w:r>
      <w:r>
        <w:t xml:space="preserve"> — the stored token is rejected and the app silently re-authenticates, so two network round trips happen before anything can paint.</w:t>
      </w:r>
    </w:p>
    <w:p>
      <w:r>
        <w:rPr>
          <w:b/>
        </w:rPr>
        <w:t>Fixes, in order:</w:t>
      </w:r>
      <w:r>
        <w:t xml:space="preserve"> move </w:t>
      </w:r>
      <w:r>
        <w:rPr>
          <w:rFonts w:ascii="Consolas" w:hAnsi="Consolas"/>
          <w:color w:val="B03A2B"/>
          <w:sz w:val="19"/>
        </w:rPr>
        <w:t>setIsLoading(false)</w:t>
      </w:r>
      <w:r>
        <w:t xml:space="preserve"> out of the </w:t>
      </w:r>
      <w:r>
        <w:rPr>
          <w:rFonts w:ascii="Consolas" w:hAnsi="Consolas"/>
          <w:color w:val="B03A2B"/>
          <w:sz w:val="19"/>
        </w:rPr>
        <w:t>finally</w:t>
      </w:r>
      <w:r>
        <w:t xml:space="preserve">; render the loading indicator whenever </w:t>
      </w:r>
      <w:r>
        <w:rPr>
          <w:rFonts w:ascii="Consolas" w:hAnsi="Consolas"/>
          <w:color w:val="B03A2B"/>
          <w:sz w:val="19"/>
        </w:rPr>
        <w:t>initialRoute</w:t>
      </w:r>
      <w:r>
        <w:t xml:space="preserve"> is null; clear the token on 401 instead of keeping a rejected one; do not block first paint on a network call. Full detail in </w:t>
      </w:r>
      <w:r>
        <w:rPr>
          <w:rFonts w:ascii="Consolas" w:hAnsi="Consolas"/>
          <w:color w:val="B03A2B"/>
          <w:sz w:val="19"/>
        </w:rPr>
        <w:t>APP_AND_BACKEND_ISSUES.md</w:t>
      </w:r>
      <w:r>
        <w:t xml:space="preserve"> §1.</w:t>
      </w:r>
    </w:p>
    <w:p>
      <w:pPr>
        <w:pStyle w:val="Heading3"/>
      </w:pPr>
      <w:r>
        <w:t>2.2 The spoken voice sounds curt</w:t>
      </w:r>
    </w:p>
    <w:p>
      <w:r>
        <w:t xml:space="preserve">Currently </w:t>
      </w:r>
      <w:r>
        <w:rPr>
          <w:rFonts w:ascii="Consolas" w:hAnsi="Consolas"/>
          <w:color w:val="B03A2B"/>
          <w:sz w:val="19"/>
        </w:rPr>
        <w:t>react-native-tts@4.1.1</w:t>
      </w:r>
      <w:r>
        <w:t xml:space="preserve">, which drives the </w:t>
      </w:r>
      <w:r>
        <w:rPr>
          <w:b/>
        </w:rPr>
        <w:t>device's built-in engine</w:t>
      </w:r>
      <w:r>
        <w:t xml:space="preserve"> (Google TTS on this handset). Only two settings are applied: </w:t>
      </w:r>
      <w:r>
        <w:rPr>
          <w:rFonts w:ascii="Consolas" w:hAnsi="Consolas"/>
          <w:color w:val="B03A2B"/>
          <w:sz w:val="19"/>
        </w:rPr>
        <w:t>Tts.setDefaultLanguage('en-US')</w:t>
      </w:r>
      <w:r>
        <w:t xml:space="preserve"> and </w:t>
      </w:r>
      <w:r>
        <w:rPr>
          <w:rFonts w:ascii="Consolas" w:hAnsi="Consolas"/>
          <w:color w:val="B03A2B"/>
          <w:sz w:val="19"/>
        </w:rPr>
        <w:t>Tts.setDefaultRate(0.45)</w:t>
      </w:r>
      <w:r>
        <w:t>.</w:t>
      </w:r>
    </w:p>
    <w:p>
      <w:r>
        <w:t xml:space="preserve">The curtness is mostly </w:t>
      </w:r>
      <w:r>
        <w:rPr>
          <w:b/>
        </w:rPr>
        <w:t>wording and delivery, not the engine</w:t>
      </w:r>
      <w:r>
        <w:t>. Cheapest improvements first:</w:t>
      </w:r>
    </w:p>
    <w:p>
      <w:pPr>
        <w:pStyle w:val="ListNumber"/>
        <w:spacing w:after="60"/>
      </w:pPr>
      <w:r>
        <w:rPr>
          <w:b/>
        </w:rPr>
        <w:t>Rewrite the cues.</w:t>
      </w:r>
      <w:r>
        <w:t xml:space="preserve"> They are terse imperatives — "Slow down", "That's high enough", "Try to</w:t>
      </w:r>
    </w:p>
    <w:p>
      <w:r>
        <w:t xml:space="preserve">lift higher". Warmer equivalents cost nothing: *"Let's slow it down a little"*, *"That's a great height — hold it there"*, *"See if you can lift a little higher"*. These live in </w:t>
      </w:r>
      <w:r>
        <w:rPr>
          <w:rFonts w:ascii="Consolas" w:hAnsi="Consolas"/>
          <w:color w:val="B03A2B"/>
          <w:sz w:val="19"/>
        </w:rPr>
        <w:t>specToReference.js</w:t>
      </w:r>
      <w:r>
        <w:t xml:space="preserve"> under each exercise's </w:t>
      </w:r>
      <w:r>
        <w:rPr>
          <w:rFonts w:ascii="Consolas" w:hAnsi="Consolas"/>
          <w:color w:val="B03A2B"/>
          <w:sz w:val="19"/>
        </w:rPr>
        <w:t>feedback</w:t>
      </w:r>
      <w:r>
        <w:t xml:space="preserve"> block, so this is a pose-engine change, not a mobile one.</w:t>
      </w:r>
    </w:p>
    <w:p>
      <w:pPr>
        <w:pStyle w:val="ListNumber"/>
        <w:spacing w:after="60"/>
      </w:pPr>
      <w:r>
        <w:rPr>
          <w:b/>
        </w:rPr>
        <w:t>Pick a specific voice.</w:t>
      </w:r>
      <w:r>
        <w:t xml:space="preserve"> </w:t>
      </w:r>
      <w:r>
        <w:rPr>
          <w:rFonts w:ascii="Consolas" w:hAnsi="Consolas"/>
          <w:color w:val="B03A2B"/>
          <w:sz w:val="19"/>
        </w:rPr>
        <w:t>Tts.voices()</w:t>
      </w:r>
      <w:r>
        <w:t xml:space="preserve"> lists what the device has; Google TTS usually ships</w:t>
      </w:r>
    </w:p>
    <w:p>
      <w:r>
        <w:t>several en-US neural voices of noticeably different warmth. Today none is selected, so the patient gets whatever the device defaults to.</w:t>
      </w:r>
    </w:p>
    <w:p>
      <w:pPr>
        <w:pStyle w:val="ListNumber"/>
        <w:spacing w:after="60"/>
      </w:pPr>
      <w:r>
        <w:rPr>
          <w:b/>
        </w:rPr>
        <w:t>Set pitch as well as rate.</w:t>
      </w:r>
      <w:r>
        <w:t xml:space="preserve"> </w:t>
      </w:r>
      <w:r>
        <w:rPr>
          <w:rFonts w:ascii="Consolas" w:hAnsi="Consolas"/>
          <w:color w:val="B03A2B"/>
          <w:sz w:val="19"/>
        </w:rPr>
        <w:t>Tts.setDefaultPitch()</w:t>
      </w:r>
      <w:r>
        <w:t xml:space="preserve"> is never called. A slightly lower pitch</w:t>
      </w:r>
    </w:p>
    <w:p>
      <w:r>
        <w:t>with the existing slow rate reads as calmer.</w:t>
      </w:r>
    </w:p>
    <w:p>
      <w:r>
        <w:rPr>
          <w:b/>
        </w:rPr>
        <w:t>On ElevenLabs and similar:</w:t>
      </w:r>
      <w:r>
        <w:t xml:space="preserve"> quality is materially better, but it is a network call per phrase. Cues are time-critical mid-rep, so streaming them live would arrive late. The viable pattern is </w:t>
      </w:r>
      <w:r>
        <w:rPr>
          <w:b/>
        </w:rPr>
        <w:t>pre-generating the fixed cue set as audio files</w:t>
      </w:r>
      <w:r>
        <w:t xml:space="preserve"> and shipping them — the cue strings are a small, closed set — and falling back to device TTS for anything dynamic (rep numbers). That is a real project: cost per character, caching, offline behaviour, and a voice-licensing question. Worth doing after 1–3 above, which are nearly free.</w:t>
      </w:r>
    </w:p>
    <w:p>
      <w:pPr>
        <w:spacing w:after="40"/>
      </w:pPr>
    </w:p>
    <w:p>
      <w:pPr>
        <w:pStyle w:val="Heading2"/>
      </w:pPr>
      <w:r>
        <w:t>Part 3 — Admin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Set </w:t>
            </w:r>
            <w:r>
              <w:rPr>
                <w:rFonts w:ascii="Consolas" w:hAnsi="Consolas"/>
                <w:color w:val="B03A2B"/>
                <w:sz w:val="18"/>
              </w:rPr>
              <w:t>side</w:t>
            </w:r>
            <w:r>
              <w:rPr>
                <w:sz w:val="18"/>
              </w:rPr>
              <w:t xml:space="preserve"> explicitly on sided exercises (see 1.5) — likely a data task, not code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Surface the completed-vs-attempt split once the backend stores it (1.2)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Clinician review and </w:t>
            </w:r>
            <w:r>
              <w:rPr>
                <w:b/>
                <w:sz w:val="18"/>
              </w:rPr>
              <w:t>override</w:t>
            </w:r>
            <w:r>
              <w:rPr>
                <w:sz w:val="18"/>
              </w:rPr>
              <w:t xml:space="preserve"> of a patient's baseline — a PT's goniometer reading should beat a camera estimate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Trigger a re-assessment manually (see </w:t>
            </w:r>
            <w:r>
              <w:rPr>
                <w:rFonts w:ascii="Consolas" w:hAnsi="Consolas"/>
                <w:color w:val="B03A2B"/>
                <w:sz w:val="18"/>
              </w:rPr>
              <w:t>MOVEMENT_BASELINE_PLAN.md</w:t>
            </w:r>
            <w:r>
              <w:rPr>
                <w:sz w:val="18"/>
              </w:rPr>
              <w:t>)</w:t>
            </w:r>
          </w:p>
        </w:tc>
      </w:tr>
    </w:tbl>
    <w:p/>
    <w:p>
      <w:pPr>
        <w:spacing w:after="40"/>
      </w:pPr>
    </w:p>
    <w:p>
      <w:pPr>
        <w:pStyle w:val="Heading2"/>
      </w:pPr>
      <w:r>
        <w:t>Part 4 — Can we send progress notifications?</w:t>
      </w:r>
    </w:p>
    <w:p>
      <w:r>
        <w:rPr>
          <w:b/>
        </w:rPr>
        <w:t>Not yet, and for three stacked reasons.</w:t>
      </w:r>
    </w:p>
    <w:p>
      <w:pPr>
        <w:pStyle w:val="ListNumber"/>
        <w:spacing w:after="60"/>
      </w:pPr>
      <w:r>
        <w:rPr>
          <w:b/>
        </w:rPr>
        <w:t>For 7 of 16 exercises the metric never computes</w:t>
      </w:r>
      <w:r>
        <w:t xml:space="preserve"> (1.1). No number, no notification.</w:t>
      </w:r>
    </w:p>
    <w:p>
      <w:pPr>
        <w:pStyle w:val="ListNumber"/>
        <w:spacing w:after="60"/>
      </w:pPr>
      <w:r>
        <w:rPr>
          <w:b/>
        </w:rPr>
        <w:t>Per-rep history is dropped</w:t>
      </w:r>
      <w:r>
        <w:t xml:space="preserve"> (1.2), so "your range improved" can only be derived from</w:t>
      </w:r>
    </w:p>
    <w:p>
      <w:r>
        <w:t>session-level aggregates, not from rep-level detail.</w:t>
      </w:r>
    </w:p>
    <w:p>
      <w:pPr>
        <w:pStyle w:val="ListNumber"/>
        <w:spacing w:after="60"/>
      </w:pPr>
      <w:r>
        <w:rPr>
          <w:b/>
        </w:rPr>
        <w:t>The completed-vs-attempt signal is currently wrong.</w:t>
      </w:r>
      <w:r>
        <w:t xml:space="preserve"> </w:t>
      </w:r>
      <w:r>
        <w:rPr>
          <w:rFonts w:ascii="Consolas" w:hAnsi="Consolas"/>
          <w:color w:val="B03A2B"/>
          <w:sz w:val="19"/>
        </w:rPr>
        <w:t>romPct</w:t>
      </w:r>
      <w:r>
        <w:t xml:space="preserve"> is averaged across *every*</w:t>
      </w:r>
    </w:p>
    <w:p>
      <w:r>
        <w:t>tracked feature, including ones the exercise does not move. Measured across seven exercises:</w:t>
      </w:r>
    </w:p>
    <w:p>
      <w:r>
        <w:t>| Exercise | completed | attempt | | --- | --- | --- | | CalfRaisesSeated | 3 | 7 | | MiniLunges | 2 | 8 | | MiniSquats | 4 | 6 | | StandingMarch | 2 | 8 | | StandingDorsiflexion | 3 | 7 | | CalfRaisesStanding | 2 | 8 | | WallPushUp | 2 | 8 |</w:t>
      </w:r>
    </w:p>
    <w:p>
      <w:r>
        <w:t>Features irrelevant to the movement (</w:t>
      </w:r>
      <w:r>
        <w:rPr>
          <w:rFonts w:ascii="Consolas" w:hAnsi="Consolas"/>
          <w:color w:val="B03A2B"/>
          <w:sz w:val="19"/>
        </w:rPr>
        <w:t>handsXNorm</w:t>
      </w:r>
      <w:r>
        <w:t xml:space="preserve"> at 2%, </w:t>
      </w:r>
      <w:r>
        <w:rPr>
          <w:rFonts w:ascii="Consolas" w:hAnsi="Consolas"/>
          <w:color w:val="B03A2B"/>
          <w:sz w:val="19"/>
        </w:rPr>
        <w:t>wristHeightNormL</w:t>
      </w:r>
      <w:r>
        <w:t xml:space="preserve"> at 14%) drag the average below the 70% threshold, so good reps are logged as attempts.</w:t>
      </w:r>
    </w:p>
    <w:p>
      <w:r>
        <w:rPr>
          <w:b/>
        </w:rPr>
        <w:t>What already exists and is encouraging:</w:t>
      </w:r>
      <w:r>
        <w:t xml:space="preserve"> the backend has </w:t>
      </w:r>
      <w:r>
        <w:rPr>
          <w:rFonts w:ascii="Consolas" w:hAnsi="Consolas"/>
          <w:color w:val="B03A2B"/>
          <w:sz w:val="19"/>
        </w:rPr>
        <w:t>Improvement_&lt;joint&gt;</w:t>
      </w:r>
      <w:r>
        <w:t xml:space="preserve"> with an </w:t>
      </w:r>
      <w:r>
        <w:rPr>
          <w:rFonts w:ascii="Consolas" w:hAnsi="Consolas"/>
          <w:color w:val="B03A2B"/>
          <w:sz w:val="19"/>
        </w:rPr>
        <w:t>avg_last_3</w:t>
      </w:r>
      <w:r>
        <w:t xml:space="preserve"> baseline, plus </w:t>
      </w:r>
      <w:r>
        <w:rPr>
          <w:rFonts w:ascii="Consolas" w:hAnsi="Consolas"/>
          <w:color w:val="B03A2B"/>
          <w:sz w:val="19"/>
        </w:rPr>
        <w:t>exercise-aggregate</w:t>
      </w:r>
      <w:r>
        <w:t xml:space="preserve"> with </w:t>
      </w:r>
      <w:r>
        <w:rPr>
          <w:rFonts w:ascii="Consolas" w:hAnsi="Consolas"/>
          <w:color w:val="B03A2B"/>
          <w:sz w:val="19"/>
        </w:rPr>
        <w:t>avgLast3</w:t>
      </w:r>
      <w:r>
        <w:t xml:space="preserve"> and dated records, and automatic widening when a patient exceeds their range. </w:t>
      </w:r>
      <w:r>
        <w:rPr>
          <w:b/>
        </w:rPr>
        <w:t>The machinery for day-0 vs day-30 comparison is built.</w:t>
      </w:r>
      <w:r>
        <w:t xml:space="preserve"> It is being fed names it cannot match and a quality metric that is miscomputed.</w:t>
      </w:r>
    </w:p>
    <w:p>
      <w:r>
        <w:t xml:space="preserve">Fix 1.1, 1.2 and the </w:t>
      </w:r>
      <w:r>
        <w:rPr>
          <w:rFonts w:ascii="Consolas" w:hAnsi="Consolas"/>
          <w:color w:val="B03A2B"/>
          <w:sz w:val="19"/>
        </w:rPr>
        <w:t>romPct</w:t>
      </w:r>
      <w:r>
        <w:t xml:space="preserve"> defect and progress notifications become straightforward.</w:t>
      </w:r>
    </w:p>
    <w:p>
      <w:pPr>
        <w:spacing w:after="40"/>
      </w:pPr>
    </w:p>
    <w:p>
      <w:pPr>
        <w:pStyle w:val="Heading2"/>
      </w:pPr>
      <w:r>
        <w:t>Part 5 — Decisions needed from you or a clinician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canonical joint-key list (1.1)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Developer — </w:t>
            </w:r>
            <w:r>
              <w:rPr>
                <w:b/>
                <w:sz w:val="18"/>
              </w:rPr>
              <w:t>blocking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What </w:t>
            </w:r>
            <w:r>
              <w:rPr>
                <w:rFonts w:ascii="Consolas" w:hAnsi="Consolas"/>
                <w:color w:val="B03A2B"/>
                <w:sz w:val="18"/>
              </w:rPr>
              <w:t>side</w:t>
            </w:r>
            <w:r>
              <w:rPr>
                <w:sz w:val="18"/>
              </w:rPr>
              <w:t xml:space="preserve"> means for a bilateral exercise, and what each exercise should be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 + clinician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Which joints the Movement Baseline should assess — research compiled in </w:t>
            </w:r>
            <w:r>
              <w:rPr>
                <w:rFonts w:ascii="Consolas" w:hAnsi="Consolas"/>
                <w:color w:val="B03A2B"/>
                <w:sz w:val="18"/>
              </w:rPr>
              <w:t>BASELINE_ASSESSMENT_RESEARCH.md</w:t>
            </w:r>
            <w:r>
              <w:rPr>
                <w:sz w:val="18"/>
              </w:rPr>
              <w:t>, needs PT review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Licensed 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Should </w:t>
            </w:r>
            <w:r>
              <w:rPr>
                <w:rFonts w:ascii="Consolas" w:hAnsi="Consolas"/>
                <w:color w:val="B03A2B"/>
                <w:sz w:val="18"/>
              </w:rPr>
              <w:t>romPct</w:t>
            </w:r>
            <w:r>
              <w:rPr>
                <w:sz w:val="18"/>
              </w:rPr>
              <w:t xml:space="preserve"> report the primary feature instead of an average?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 — recommended yes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Clinical sign-off on all 16 safety caps — </w:t>
            </w:r>
            <w:r>
              <w:rPr>
                <w:b/>
                <w:sz w:val="18"/>
              </w:rPr>
              <w:t>none came from research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Licensed 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Re-assessment cadence (90 days proposed) and the progress-trigger thresholds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Clinician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Whether to adopt the Movement Baseline architecture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</w:tr>
    </w:tbl>
    <w:p/>
    <w:p>
      <w:r>
        <w:t xml:space="preserve">On </w:t>
      </w:r>
      <w:r>
        <w:rPr>
          <w:b/>
        </w:rPr>
        <w:t>D4</w:t>
      </w:r>
      <w:r>
        <w:t xml:space="preserve">, the two most worth a PT's time: </w:t>
      </w:r>
      <w:r>
        <w:rPr>
          <w:rFonts w:ascii="Consolas" w:hAnsi="Consolas"/>
          <w:color w:val="B03A2B"/>
          <w:sz w:val="19"/>
        </w:rPr>
        <w:t>SideArmRaise</w:t>
      </w:r>
      <w:r>
        <w:t xml:space="preserve"> (</w:t>
      </w:r>
      <w:r>
        <w:rPr>
          <w:rFonts w:ascii="Consolas" w:hAnsi="Consolas"/>
          <w:color w:val="B03A2B"/>
          <w:sz w:val="19"/>
        </w:rPr>
        <w:t>shoulderAngle max 95</w:t>
      </w:r>
      <w:r>
        <w:t xml:space="preserve"> — a real impingement limit, and the demonstration overshoots it by 4.71°) and </w:t>
      </w:r>
      <w:r>
        <w:rPr>
          <w:rFonts w:ascii="Consolas" w:hAnsi="Consolas"/>
          <w:color w:val="B03A2B"/>
          <w:sz w:val="19"/>
        </w:rPr>
        <w:t>WallPushUp</w:t>
      </w:r>
      <w:r>
        <w:t xml:space="preserve"> (</w:t>
      </w:r>
      <w:r>
        <w:rPr>
          <w:rFonts w:ascii="Consolas" w:hAnsi="Consolas"/>
          <w:color w:val="B03A2B"/>
          <w:sz w:val="19"/>
        </w:rPr>
        <w:t>elbowAngle min 75</w:t>
      </w:r>
      <w:r>
        <w:t>, overshoots by 5.84°).</w:t>
      </w:r>
    </w:p>
    <w:p>
      <w:pPr>
        <w:spacing w:after="40"/>
      </w:pPr>
    </w:p>
    <w:p>
      <w:pPr>
        <w:pStyle w:val="Heading2"/>
      </w:pPr>
      <w:r>
        <w:t>Appendix A — What changed in the pose engine, 2026-10-11 to 14</w:t>
      </w:r>
    </w:p>
    <w:p>
      <w:r>
        <w:t xml:space="preserve">All verified: </w:t>
      </w:r>
      <w:r>
        <w:rPr>
          <w:b/>
        </w:rPr>
        <w:t>572 tests passing</w:t>
      </w:r>
      <w:r>
        <w:t>, bundle compiles clean.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kneeLiftNorm</w:t>
            </w:r>
            <w:r>
              <w:rPr>
                <w:sz w:val="18"/>
              </w:rPr>
              <w:t xml:space="preserve"> normalised by </w:t>
            </w:r>
            <w:r>
              <w:rPr>
                <w:rFonts w:ascii="Consolas" w:hAnsi="Consolas"/>
                <w:color w:val="B03A2B"/>
                <w:sz w:val="18"/>
              </w:rPr>
              <w:t>torsoLen</w:t>
            </w:r>
            <w:r>
              <w:rPr>
                <w:sz w:val="18"/>
              </w:rPr>
              <w:t>, not hip→ankle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universalFeatures.js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old denominator collapsed as the knee rose, double-counting the lift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side: 'both'</w:t>
            </w:r>
            <w:r>
              <w:rPr>
                <w:sz w:val="18"/>
              </w:rPr>
              <w:t xml:space="preserve"> resolves its pin to a direction-aware aggregate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DTWPhaseMachine.js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'both'</w:t>
            </w:r>
            <w:r>
              <w:rPr>
                <w:sz w:val="18"/>
              </w:rPr>
              <w:t xml:space="preserve"> was dropped entirely; right-arm curls counted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Cap breaches named in the rep log; </w:t>
            </w:r>
            <w:r>
              <w:rPr>
                <w:rFonts w:ascii="Consolas" w:hAnsi="Consolas"/>
                <w:color w:val="B03A2B"/>
                <w:sz w:val="18"/>
              </w:rPr>
              <w:t>details</w:t>
            </w:r>
            <w:r>
              <w:rPr>
                <w:sz w:val="18"/>
              </w:rPr>
              <w:t xml:space="preserve"> serialised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DTWPhaseMachine.js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"cap did not fire" and "cap fired silently" were indistinguishable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breach during a rep is announced at rep end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DTWPhaseMachine.js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Breaches flagged reps silently; the warning never reached the patient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BicepCurls</w:t>
            </w:r>
            <w:r>
              <w:rPr>
                <w:sz w:val="18"/>
              </w:rPr>
              <w:t xml:space="preserve"> cap </w:t>
            </w:r>
            <w:r>
              <w:rPr>
                <w:rFonts w:ascii="Consolas" w:hAnsi="Consolas"/>
                <w:color w:val="B03A2B"/>
                <w:sz w:val="18"/>
              </w:rPr>
              <w:t>elbowAngle</w:t>
            </w:r>
            <w:r>
              <w:rPr>
                <w:sz w:val="18"/>
              </w:rPr>
              <w:t xml:space="preserve"> 40 → 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specToReference.js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Flagged a full, correct curl — all 10 reps logged as attempts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SeatedMarch</w:t>
            </w:r>
            <w:r>
              <w:rPr>
                <w:sz w:val="18"/>
              </w:rPr>
              <w:t xml:space="preserve"> caps 0.45 → 0.70 and 50 → 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specToReference.js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Both flagged their own reference recording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WallPushUp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A2B"/>
                <w:sz w:val="18"/>
              </w:rPr>
              <w:t>minRomPct</w:t>
            </w:r>
            <w:r>
              <w:rPr>
                <w:sz w:val="18"/>
              </w:rPr>
              <w:t xml:space="preserve"> 0.25 → 0.55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specToReference.js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gate was 22° of a 99° movement; waving the arms counted as reps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checkCameraPitch</w:t>
            </w:r>
            <w:r>
              <w:rPr>
                <w:sz w:val="18"/>
              </w:rPr>
              <w:t xml:space="preserve"> added (advisory)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PoseQuality.js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Camera </w:t>
            </w:r>
            <w:r>
              <w:rPr>
                <w:b/>
                <w:sz w:val="18"/>
              </w:rPr>
              <w:t>height</w:t>
            </w:r>
            <w:r>
              <w:rPr>
                <w:sz w:val="18"/>
              </w:rPr>
              <w:t xml:space="preserve"> was entirely unchecked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Captures autosave and survive an abandoned session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KeypointRecorder.js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9-of-10 run produced no replayable file at all</w:t>
            </w:r>
          </w:p>
        </w:tc>
      </w:tr>
    </w:tbl>
    <w:p/>
    <w:p>
      <w:r>
        <w:rPr>
          <w:b/>
        </w:rPr>
        <w:t>Affects stored data:</w:t>
      </w:r>
      <w:r>
        <w:t xml:space="preserve"> the </w:t>
      </w:r>
      <w:r>
        <w:rPr>
          <w:rFonts w:ascii="Consolas" w:hAnsi="Consolas"/>
          <w:color w:val="B03A2B"/>
          <w:sz w:val="19"/>
        </w:rPr>
        <w:t>kneeLiftNorm</w:t>
      </w:r>
      <w:r>
        <w:t xml:space="preserve"> change (1.3), and four exercises — </w:t>
      </w:r>
      <w:r>
        <w:rPr>
          <w:rFonts w:ascii="Consolas" w:hAnsi="Consolas"/>
          <w:color w:val="B03A2B"/>
          <w:sz w:val="19"/>
        </w:rPr>
        <w:t>BicepCurls</w:t>
      </w:r>
      <w:r>
        <w:t xml:space="preserve">, </w:t>
      </w:r>
      <w:r>
        <w:rPr>
          <w:rFonts w:ascii="Consolas" w:hAnsi="Consolas"/>
          <w:color w:val="B03A2B"/>
          <w:sz w:val="19"/>
        </w:rPr>
        <w:t>WallPushUp</w:t>
      </w:r>
      <w:r>
        <w:t xml:space="preserve">, </w:t>
      </w:r>
      <w:r>
        <w:rPr>
          <w:rFonts w:ascii="Consolas" w:hAnsi="Consolas"/>
          <w:color w:val="B03A2B"/>
          <w:sz w:val="19"/>
        </w:rPr>
        <w:t>MiniLunges</w:t>
      </w:r>
      <w:r>
        <w:t xml:space="preserve">, </w:t>
      </w:r>
      <w:r>
        <w:rPr>
          <w:rFonts w:ascii="Consolas" w:hAnsi="Consolas"/>
          <w:color w:val="B03A2B"/>
          <w:sz w:val="19"/>
        </w:rPr>
        <w:t>StepUps</w:t>
      </w:r>
      <w:r>
        <w:t xml:space="preserve"> — now resolve to </w:t>
      </w:r>
      <w:r>
        <w:rPr>
          <w:rFonts w:ascii="Consolas" w:hAnsi="Consolas"/>
          <w:color w:val="B03A2B"/>
          <w:sz w:val="19"/>
        </w:rPr>
        <w:t>elbowAngleMin</w:t>
      </w:r>
      <w:r>
        <w:t xml:space="preserve"> / </w:t>
      </w:r>
      <w:r>
        <w:rPr>
          <w:rFonts w:ascii="Consolas" w:hAnsi="Consolas"/>
          <w:color w:val="B03A2B"/>
          <w:sz w:val="19"/>
        </w:rPr>
        <w:t>kneeAngleMin</w:t>
      </w:r>
      <w:r>
        <w:t xml:space="preserve"> rather than a sided key.</w:t>
      </w:r>
    </w:p>
    <w:p>
      <w:pPr>
        <w:pStyle w:val="Heading2"/>
      </w:pPr>
      <w:r>
        <w:t>Appendix B — Validation status</w:t>
      </w:r>
    </w:p>
    <w:p>
      <w:r>
        <w:t xml:space="preserve">13 of 16 run on device 2026-10-14. Every session captured a replayable </w:t>
      </w:r>
      <w:r>
        <w:rPr>
          <w:rFonts w:ascii="Consolas" w:hAnsi="Consolas"/>
          <w:color w:val="B03A2B"/>
          <w:sz w:val="19"/>
        </w:rPr>
        <w:t>.jsonl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Tested</w:t>
            </w:r>
          </w:p>
        </w:tc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 tested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SideArmRaise, LiftsAndChops, BicepCurls, SitToStand, LongArcQuad, SeatedDorsiflexion, CalfRaisesSeated, MiniLunges, MiniSquats, StandingMarch, StandingDorsiflexion, CalfRaisesStanding, WallPushUp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StepUps</w:t>
            </w:r>
            <w:r>
              <w:rPr>
                <w:sz w:val="18"/>
              </w:rPr>
              <w:t xml:space="preserve"> (skipped) · </w:t>
            </w:r>
            <w:r>
              <w:rPr>
                <w:b/>
                <w:sz w:val="18"/>
              </w:rPr>
              <w:t>SeatedMarch</w:t>
            </w:r>
            <w:r>
              <w:rPr>
                <w:sz w:val="18"/>
              </w:rPr>
              <w:t xml:space="preserve"> (needs re-extraction after 1.3) · </w:t>
            </w:r>
            <w:r>
              <w:rPr>
                <w:b/>
                <w:sz w:val="18"/>
              </w:rPr>
              <w:t>StandingStraightUp</w:t>
            </w:r>
            <w:r>
              <w:rPr>
                <w:sz w:val="18"/>
              </w:rPr>
              <w:t xml:space="preserve"> (no reference recorded yet)</w:t>
            </w:r>
          </w:p>
        </w:tc>
      </w:tr>
    </w:tbl>
    <w:p/>
    <w:p>
      <w:pPr>
        <w:pStyle w:val="Heading2"/>
      </w:pPr>
      <w:r>
        <w:t>Appendix C — Scaling beyond 16 exercises</w:t>
      </w:r>
    </w:p>
    <w:p>
      <w:r>
        <w:t xml:space="preserve">Manual device testing does not scale, and every defect found this round was a </w:t>
      </w:r>
      <w:r>
        <w:rPr>
          <w:b/>
        </w:rPr>
        <w:t>class</w:t>
      </w:r>
      <w:r>
        <w:t xml:space="preserve"> bug, not an instance bug — the </w:t>
      </w:r>
      <w:r>
        <w:rPr>
          <w:rFonts w:ascii="Consolas" w:hAnsi="Consolas"/>
          <w:color w:val="B03A2B"/>
          <w:sz w:val="19"/>
        </w:rPr>
        <w:t>kneeLiftNorm</w:t>
      </w:r>
      <w:r>
        <w:t xml:space="preserve"> denominator, the </w:t>
      </w:r>
      <w:r>
        <w:rPr>
          <w:rFonts w:ascii="Consolas" w:hAnsi="Consolas"/>
          <w:color w:val="B03A2B"/>
          <w:sz w:val="19"/>
        </w:rPr>
        <w:t>side: 'both'</w:t>
      </w:r>
      <w:r>
        <w:t xml:space="preserve"> handling, the untuned </w:t>
      </w:r>
      <w:r>
        <w:rPr>
          <w:rFonts w:ascii="Consolas" w:hAnsi="Consolas"/>
          <w:color w:val="B03A2B"/>
          <w:sz w:val="19"/>
        </w:rPr>
        <w:t>minRomPct</w:t>
      </w:r>
      <w:r>
        <w:t xml:space="preserve"> default, the cap key expansion. Each affected many exercises at once.</w:t>
      </w:r>
    </w:p>
    <w:p>
      <w:r>
        <w:t>Four tiers, cheapest first: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Tier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Static checks over every reference on every commit — cap resolves to a real feature, primary feature has a usable range, </w:t>
            </w:r>
            <w:r>
              <w:rPr>
                <w:rFonts w:ascii="Consolas" w:hAnsi="Consolas"/>
                <w:color w:val="B03A2B"/>
                <w:sz w:val="18"/>
              </w:rPr>
              <w:t>minRomPct</w:t>
            </w:r>
            <w:r>
              <w:rPr>
                <w:sz w:val="18"/>
              </w:rPr>
              <w:t xml:space="preserve"> explicitly set, joint names validate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Free. Would have caught 4 of this round's findings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Synthetic replay — drive each exercise with a generated rep signal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Recorded replay</w:t>
            </w:r>
            <w:r>
              <w:rPr>
                <w:sz w:val="18"/>
              </w:rPr>
              <w:t xml:space="preserve"> — re-run captured real sessions against a changed engine and diff the rep counts. The corpus and the harness entry point already exist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Moderate, highest value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On-device manual — a sample of movement *classes* per release, never a sweep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Expensive</w:t>
            </w:r>
          </w:p>
        </w:tc>
      </w:tr>
    </w:tbl>
    <w:p/>
    <w:p>
      <w:r>
        <w:t>Per-exercise tuning (</w:t>
      </w:r>
      <w:r>
        <w:rPr>
          <w:rFonts w:ascii="Consolas" w:hAnsi="Consolas"/>
          <w:color w:val="B03A2B"/>
          <w:sz w:val="19"/>
        </w:rPr>
        <w:t>minRomPct</w:t>
      </w:r>
      <w:r>
        <w:t xml:space="preserve">, caps) stays irreducibly per-exercise, but should be </w:t>
      </w:r>
      <w:r>
        <w:rPr>
          <w:b/>
        </w:rPr>
        <w:t>proposed from the reference recording at authoring time</w:t>
      </w:r>
      <w:r>
        <w:t xml:space="preserve"> and approved by a human — not typed in by hand. That is what makes onboarding 2,000 exercises tractable.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