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78F8" w:rsidRDefault="002F3564" w:rsidP="002F3564">
      <w:pPr>
        <w:pStyle w:val="Title"/>
        <w:jc w:val="center"/>
      </w:pPr>
      <w:bookmarkStart w:id="0" w:name="_GoBack"/>
      <w:bookmarkEnd w:id="0"/>
      <w:r>
        <w:t>Tide Activity Generator</w:t>
      </w:r>
    </w:p>
    <w:p w:rsidR="002F3564" w:rsidRDefault="002F3564" w:rsidP="002F3564">
      <w:pPr>
        <w:pStyle w:val="Heading1"/>
      </w:pPr>
      <w:r>
        <w:t>Overview:</w:t>
      </w:r>
    </w:p>
    <w:p w:rsidR="002F3564" w:rsidRDefault="002F3564" w:rsidP="002F3564">
      <w:r>
        <w:t>The Tide Activity Generator’s purpose is to get the real estate activity for a given area over a given date range format such that it can be pasted into a Tides Newslette</w:t>
      </w:r>
      <w:r w:rsidR="00FC5B18">
        <w:t>r Activity section. See example market activity.</w:t>
      </w:r>
    </w:p>
    <w:p w:rsidR="002F3564" w:rsidRDefault="002F3564" w:rsidP="002F3564">
      <w:pPr>
        <w:pStyle w:val="Heading2"/>
      </w:pPr>
      <w:r>
        <w:t>Requirements:</w:t>
      </w:r>
    </w:p>
    <w:p w:rsidR="000E02FF" w:rsidRDefault="000E02FF" w:rsidP="000E02FF">
      <w:pPr>
        <w:pStyle w:val="ListParagraph"/>
        <w:numPr>
          <w:ilvl w:val="0"/>
          <w:numId w:val="1"/>
        </w:numPr>
      </w:pPr>
      <w:r>
        <w:t>Access to flexmls.com.</w:t>
      </w:r>
    </w:p>
    <w:p w:rsidR="000E02FF" w:rsidRDefault="000E02FF" w:rsidP="000E02FF">
      <w:pPr>
        <w:pStyle w:val="ListParagraph"/>
        <w:numPr>
          <w:ilvl w:val="0"/>
          <w:numId w:val="1"/>
        </w:numPr>
      </w:pPr>
      <w:r>
        <w:t>Python script activity.py</w:t>
      </w:r>
    </w:p>
    <w:p w:rsidR="000E02FF" w:rsidRDefault="000E02FF" w:rsidP="000E02FF">
      <w:pPr>
        <w:pStyle w:val="ListParagraph"/>
        <w:numPr>
          <w:ilvl w:val="0"/>
          <w:numId w:val="1"/>
        </w:numPr>
      </w:pPr>
      <w:r>
        <w:t>MS excel 2010</w:t>
      </w:r>
    </w:p>
    <w:p w:rsidR="000E02FF" w:rsidRDefault="000E02FF" w:rsidP="000E02FF">
      <w:pPr>
        <w:pStyle w:val="ListParagraph"/>
        <w:numPr>
          <w:ilvl w:val="0"/>
          <w:numId w:val="1"/>
        </w:numPr>
      </w:pPr>
      <w:r>
        <w:t>MS Publisher 2010</w:t>
      </w:r>
    </w:p>
    <w:p w:rsidR="000E02FF" w:rsidRPr="000E02FF" w:rsidRDefault="000E02FF" w:rsidP="000E02FF">
      <w:pPr>
        <w:pStyle w:val="Heading2"/>
      </w:pPr>
      <w:r>
        <w:t>Process:</w:t>
      </w:r>
    </w:p>
    <w:p w:rsidR="00C360FA" w:rsidRDefault="002F3564" w:rsidP="007C25AB">
      <w:r>
        <w:t>The flexmls.com supplies the needed information via custom searches “</w:t>
      </w:r>
      <w:r w:rsidRPr="007C25AB">
        <w:rPr>
          <w:rStyle w:val="Hyperlink"/>
          <w:color w:val="0000FF"/>
          <w:u w:val="none"/>
        </w:rPr>
        <w:t>ShoresActiveAllYrToDate</w:t>
      </w:r>
      <w:r>
        <w:t xml:space="preserve">” and </w:t>
      </w:r>
      <w:r w:rsidR="000E02FF">
        <w:t>“</w:t>
      </w:r>
      <w:r w:rsidR="000E02FF" w:rsidRPr="007C25AB">
        <w:rPr>
          <w:rStyle w:val="Hyperlink"/>
          <w:color w:val="0000FF"/>
          <w:u w:val="none"/>
        </w:rPr>
        <w:t>ThePoint</w:t>
      </w:r>
      <w:r w:rsidR="000E02FF" w:rsidRPr="007C25AB">
        <w:rPr>
          <w:rStyle w:val="Hyperlink"/>
          <w:color w:val="0000FF"/>
          <w:u w:val="none"/>
        </w:rPr>
        <w:t>e</w:t>
      </w:r>
      <w:r w:rsidR="000E02FF" w:rsidRPr="007C25AB">
        <w:rPr>
          <w:rStyle w:val="Hyperlink"/>
          <w:color w:val="0000FF"/>
          <w:u w:val="none"/>
        </w:rPr>
        <w:t>sYrToDate</w:t>
      </w:r>
      <w:r w:rsidR="007C25AB">
        <w:t xml:space="preserve">”. </w:t>
      </w:r>
      <w:r w:rsidR="000E02FF">
        <w:t xml:space="preserve">The user runs the desired search selecting the required start and ending dates. The user selects the View </w:t>
      </w:r>
      <w:r w:rsidR="00DE4B0F">
        <w:t>drop down text box selecting “</w:t>
      </w:r>
      <w:r w:rsidR="00DE4B0F" w:rsidRPr="007C25AB">
        <w:rPr>
          <w:rStyle w:val="Hyperlink"/>
          <w:u w:val="none"/>
        </w:rPr>
        <w:t>ActivityYearToDate</w:t>
      </w:r>
      <w:r w:rsidR="007C25AB">
        <w:t>” and via the Sort button selects “</w:t>
      </w:r>
      <w:r w:rsidR="007C25AB" w:rsidRPr="007C25AB">
        <w:rPr>
          <w:rStyle w:val="Hyperlink"/>
          <w:u w:val="none"/>
        </w:rPr>
        <w:t>ActivitySortByStatusTypePrice</w:t>
      </w:r>
      <w:r w:rsidR="007C25AB">
        <w:t>”</w:t>
      </w:r>
      <w:r w:rsidR="00FC5B18">
        <w:t>.</w:t>
      </w:r>
      <w:r w:rsidR="000A02A6">
        <w:t xml:space="preserve"> The user may need to edit the search selecting all the status that are </w:t>
      </w:r>
      <w:proofErr w:type="gramStart"/>
      <w:r w:rsidR="000A02A6">
        <w:t>required(</w:t>
      </w:r>
      <w:proofErr w:type="gramEnd"/>
      <w:r w:rsidR="000A02A6">
        <w:t xml:space="preserve"> </w:t>
      </w:r>
      <w:r w:rsidR="00C360FA">
        <w:t>Active, Active Under Contract, Pending, and Sold</w:t>
      </w:r>
      <w:r w:rsidR="000A02A6">
        <w:t xml:space="preserve"> ). Once the user verifies the listing data is what is desired the user selects the Export button and </w:t>
      </w:r>
      <w:r w:rsidR="00C360FA">
        <w:t>then:</w:t>
      </w:r>
    </w:p>
    <w:p w:rsidR="00C360FA" w:rsidRDefault="00C360FA" w:rsidP="00C360FA">
      <w:pPr>
        <w:pStyle w:val="ListParagraph"/>
        <w:numPr>
          <w:ilvl w:val="0"/>
          <w:numId w:val="4"/>
        </w:numPr>
      </w:pPr>
      <w:r>
        <w:t>Insure Export all matches is selected</w:t>
      </w:r>
    </w:p>
    <w:p w:rsidR="000E02FF" w:rsidRDefault="00C360FA" w:rsidP="00C360FA">
      <w:pPr>
        <w:pStyle w:val="ListParagraph"/>
        <w:numPr>
          <w:ilvl w:val="0"/>
          <w:numId w:val="4"/>
        </w:numPr>
      </w:pPr>
      <w:r>
        <w:t>Select</w:t>
      </w:r>
      <w:r w:rsidR="000A02A6">
        <w:t xml:space="preserve"> “Custom Text Export” radial button and selects “TidesActivity.csv” in the drop down text box.</w:t>
      </w:r>
    </w:p>
    <w:p w:rsidR="00C360FA" w:rsidRDefault="00C360FA" w:rsidP="00C360FA">
      <w:pPr>
        <w:pStyle w:val="ListParagraph"/>
        <w:numPr>
          <w:ilvl w:val="0"/>
          <w:numId w:val="4"/>
        </w:numPr>
      </w:pPr>
      <w:r>
        <w:t>Enter the verification text</w:t>
      </w:r>
    </w:p>
    <w:p w:rsidR="00C360FA" w:rsidRDefault="00C360FA" w:rsidP="00C360FA">
      <w:pPr>
        <w:pStyle w:val="ListParagraph"/>
        <w:numPr>
          <w:ilvl w:val="0"/>
          <w:numId w:val="4"/>
        </w:numPr>
      </w:pPr>
      <w:r>
        <w:t>Click the Export button to receive data</w:t>
      </w:r>
    </w:p>
    <w:p w:rsidR="00C360FA" w:rsidRDefault="00C360FA" w:rsidP="00C360FA">
      <w:pPr>
        <w:pStyle w:val="ListParagraph"/>
        <w:numPr>
          <w:ilvl w:val="0"/>
          <w:numId w:val="4"/>
        </w:numPr>
      </w:pPr>
      <w:r>
        <w:t xml:space="preserve">When the download dialog pops up select the </w:t>
      </w:r>
      <w:r>
        <w:rPr>
          <w:color w:val="FF0000"/>
        </w:rPr>
        <w:t xml:space="preserve">TODO: determine correct folder location </w:t>
      </w:r>
      <w:r>
        <w:t>resource folder and rename the file to either shores.csv or pointes.csv whichever is appropriate for the received data.</w:t>
      </w:r>
    </w:p>
    <w:p w:rsidR="00A6048A" w:rsidRPr="00C360FA" w:rsidRDefault="00A6048A" w:rsidP="002F3564"/>
    <w:p w:rsidR="00DE5201" w:rsidRDefault="00DE5201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FC5B18" w:rsidRDefault="00FC5B18" w:rsidP="00FC5B18">
      <w:pPr>
        <w:pStyle w:val="Heading1"/>
      </w:pPr>
      <w:r>
        <w:lastRenderedPageBreak/>
        <w:t>Sample of Shores Market Activity:</w:t>
      </w:r>
    </w:p>
    <w:p w:rsidR="00504C86" w:rsidRDefault="00504C86" w:rsidP="00FC5B18">
      <w:pPr>
        <w:jc w:val="center"/>
      </w:pPr>
      <w:r>
        <w:rPr>
          <w:noProof/>
        </w:rPr>
        <w:drawing>
          <wp:inline distT="0" distB="0" distL="0" distR="0" wp14:anchorId="6749826F" wp14:editId="0A1DCAD9">
            <wp:extent cx="5048509" cy="149232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8509" cy="1492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C86" w:rsidRDefault="00504C86" w:rsidP="00FC5B18">
      <w:pPr>
        <w:jc w:val="center"/>
      </w:pPr>
      <w:r>
        <w:rPr>
          <w:noProof/>
        </w:rPr>
        <w:drawing>
          <wp:inline distT="0" distB="0" distL="0" distR="0" wp14:anchorId="46891ED4" wp14:editId="15709411">
            <wp:extent cx="5188217" cy="2514729"/>
            <wp:effectExtent l="0" t="0" r="0" b="0"/>
            <wp:docPr id="253" name="Picture 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8217" cy="2514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B18" w:rsidRDefault="00FC5B18" w:rsidP="00FC5B18">
      <w:pPr>
        <w:pStyle w:val="Heading1"/>
      </w:pPr>
      <w:r>
        <w:t xml:space="preserve">Sample of </w:t>
      </w:r>
      <w:proofErr w:type="gramStart"/>
      <w:r>
        <w:t>The</w:t>
      </w:r>
      <w:proofErr w:type="gramEnd"/>
      <w:r>
        <w:t xml:space="preserve"> Pointes Market Activity:</w:t>
      </w:r>
    </w:p>
    <w:p w:rsidR="00504C86" w:rsidRDefault="00504C86" w:rsidP="00FC5B18">
      <w:pPr>
        <w:jc w:val="center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noProof/>
        </w:rPr>
        <w:drawing>
          <wp:inline distT="0" distB="0" distL="0" distR="0" wp14:anchorId="390FAA66" wp14:editId="2908D5C3">
            <wp:extent cx="5054860" cy="2705239"/>
            <wp:effectExtent l="0" t="0" r="0" b="0"/>
            <wp:docPr id="254" name="Picture 2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4860" cy="2705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A6048A" w:rsidRDefault="00DE5201" w:rsidP="00A6048A">
      <w:pPr>
        <w:pStyle w:val="Heading2"/>
      </w:pPr>
      <w:r>
        <w:lastRenderedPageBreak/>
        <w:t>Details</w:t>
      </w:r>
      <w:r w:rsidR="00A6048A">
        <w:t>:</w:t>
      </w:r>
    </w:p>
    <w:p w:rsidR="00DE5201" w:rsidRDefault="00DE5201" w:rsidP="00DE5201">
      <w:pPr>
        <w:pStyle w:val="Heading3"/>
        <w:ind w:firstLine="720"/>
      </w:pPr>
      <w:r>
        <w:t>View:</w:t>
      </w:r>
    </w:p>
    <w:p w:rsidR="00A6048A" w:rsidRDefault="00A6048A" w:rsidP="00DE5201">
      <w:pPr>
        <w:pStyle w:val="Heading4"/>
        <w:spacing w:before="0"/>
        <w:ind w:left="1440"/>
      </w:pPr>
      <w:r>
        <w:t>Fields:</w:t>
      </w:r>
    </w:p>
    <w:p w:rsidR="00685041" w:rsidRDefault="00A6048A" w:rsidP="00685041">
      <w:pPr>
        <w:pStyle w:val="ListParagraph"/>
        <w:numPr>
          <w:ilvl w:val="0"/>
          <w:numId w:val="2"/>
        </w:numPr>
      </w:pPr>
      <w:r>
        <w:t>MLS #</w:t>
      </w:r>
    </w:p>
    <w:p w:rsidR="00685041" w:rsidRDefault="00A6048A" w:rsidP="00685041">
      <w:pPr>
        <w:pStyle w:val="ListParagraph"/>
        <w:numPr>
          <w:ilvl w:val="0"/>
          <w:numId w:val="2"/>
        </w:numPr>
      </w:pPr>
      <w:r>
        <w:t>Status</w:t>
      </w:r>
      <w:r w:rsidR="00685041">
        <w:t xml:space="preserve"> = [ Active, Active – Price Reduced, Active Under Contract, Pending, Pending-Status Change, Sold, Sold-Status Change]</w:t>
      </w:r>
    </w:p>
    <w:p w:rsidR="00685041" w:rsidRDefault="00A6048A" w:rsidP="00685041">
      <w:pPr>
        <w:pStyle w:val="ListParagraph"/>
        <w:numPr>
          <w:ilvl w:val="0"/>
          <w:numId w:val="2"/>
        </w:numPr>
      </w:pPr>
      <w:r>
        <w:t>Address</w:t>
      </w:r>
    </w:p>
    <w:p w:rsidR="00685041" w:rsidRDefault="00A6048A" w:rsidP="00685041">
      <w:pPr>
        <w:pStyle w:val="ListParagraph"/>
        <w:numPr>
          <w:ilvl w:val="0"/>
          <w:numId w:val="2"/>
        </w:numPr>
      </w:pPr>
      <w:r>
        <w:t>Price</w:t>
      </w:r>
    </w:p>
    <w:p w:rsidR="00685041" w:rsidRDefault="00A6048A" w:rsidP="00685041">
      <w:pPr>
        <w:pStyle w:val="ListParagraph"/>
        <w:numPr>
          <w:ilvl w:val="0"/>
          <w:numId w:val="2"/>
        </w:numPr>
      </w:pPr>
      <w:r>
        <w:t>Property Sub-Type</w:t>
      </w:r>
      <w:r w:rsidR="00685041">
        <w:t xml:space="preserve">  = [ CN, SF, TH] CN = Condon, SF = Single Family, TH = Townhome</w:t>
      </w:r>
    </w:p>
    <w:p w:rsidR="00685041" w:rsidRDefault="00A6048A" w:rsidP="00685041">
      <w:pPr>
        <w:pStyle w:val="ListParagraph"/>
        <w:numPr>
          <w:ilvl w:val="0"/>
          <w:numId w:val="2"/>
        </w:numPr>
      </w:pPr>
      <w:r>
        <w:t>CDOM</w:t>
      </w:r>
    </w:p>
    <w:p w:rsidR="00685041" w:rsidRDefault="00A6048A" w:rsidP="00685041">
      <w:pPr>
        <w:pStyle w:val="ListParagraph"/>
        <w:numPr>
          <w:ilvl w:val="0"/>
          <w:numId w:val="2"/>
        </w:numPr>
      </w:pPr>
      <w:r>
        <w:t>BD</w:t>
      </w:r>
    </w:p>
    <w:p w:rsidR="00685041" w:rsidRDefault="00A6048A" w:rsidP="00685041">
      <w:pPr>
        <w:pStyle w:val="ListParagraph"/>
        <w:numPr>
          <w:ilvl w:val="0"/>
          <w:numId w:val="2"/>
        </w:numPr>
      </w:pPr>
      <w:r>
        <w:t>T BA</w:t>
      </w:r>
    </w:p>
    <w:p w:rsidR="00685041" w:rsidRDefault="00A6048A" w:rsidP="00685041">
      <w:pPr>
        <w:pStyle w:val="ListParagraph"/>
        <w:numPr>
          <w:ilvl w:val="0"/>
          <w:numId w:val="2"/>
        </w:numPr>
      </w:pPr>
      <w:r>
        <w:t>BA F</w:t>
      </w:r>
    </w:p>
    <w:p w:rsidR="00685041" w:rsidRDefault="00A6048A" w:rsidP="00685041">
      <w:pPr>
        <w:pStyle w:val="ListParagraph"/>
        <w:numPr>
          <w:ilvl w:val="0"/>
          <w:numId w:val="2"/>
        </w:numPr>
      </w:pPr>
      <w:r>
        <w:t xml:space="preserve">BA </w:t>
      </w:r>
      <w:r w:rsidR="00685041">
        <w:t>¾</w:t>
      </w:r>
    </w:p>
    <w:p w:rsidR="00685041" w:rsidRDefault="00A6048A" w:rsidP="00685041">
      <w:pPr>
        <w:pStyle w:val="ListParagraph"/>
        <w:numPr>
          <w:ilvl w:val="0"/>
          <w:numId w:val="2"/>
        </w:numPr>
      </w:pPr>
      <w:r>
        <w:t xml:space="preserve">BA </w:t>
      </w:r>
      <w:r w:rsidR="00685041">
        <w:t>½</w:t>
      </w:r>
    </w:p>
    <w:p w:rsidR="00685041" w:rsidRDefault="00A6048A" w:rsidP="00685041">
      <w:pPr>
        <w:pStyle w:val="ListParagraph"/>
        <w:numPr>
          <w:ilvl w:val="0"/>
          <w:numId w:val="2"/>
        </w:numPr>
      </w:pPr>
      <w:r>
        <w:t xml:space="preserve">BA </w:t>
      </w:r>
      <w:r w:rsidR="00685041">
        <w:t>¼</w:t>
      </w:r>
    </w:p>
    <w:p w:rsidR="00685041" w:rsidRDefault="00A6048A" w:rsidP="00685041">
      <w:pPr>
        <w:pStyle w:val="ListParagraph"/>
        <w:numPr>
          <w:ilvl w:val="0"/>
          <w:numId w:val="2"/>
        </w:numPr>
      </w:pPr>
      <w:proofErr w:type="spellStart"/>
      <w:r>
        <w:t>SqFt</w:t>
      </w:r>
      <w:proofErr w:type="spellEnd"/>
    </w:p>
    <w:p w:rsidR="00685041" w:rsidRDefault="00A6048A" w:rsidP="00685041">
      <w:pPr>
        <w:pStyle w:val="ListParagraph"/>
        <w:numPr>
          <w:ilvl w:val="0"/>
          <w:numId w:val="2"/>
        </w:numPr>
      </w:pPr>
      <w:r>
        <w:t xml:space="preserve">Lot </w:t>
      </w:r>
      <w:proofErr w:type="spellStart"/>
      <w:r>
        <w:t>SqFt</w:t>
      </w:r>
      <w:proofErr w:type="spellEnd"/>
    </w:p>
    <w:p w:rsidR="00685041" w:rsidRDefault="00A6048A" w:rsidP="00685041">
      <w:pPr>
        <w:pStyle w:val="ListParagraph"/>
        <w:numPr>
          <w:ilvl w:val="0"/>
          <w:numId w:val="2"/>
        </w:numPr>
      </w:pPr>
      <w:proofErr w:type="spellStart"/>
      <w:r>
        <w:t>Yr</w:t>
      </w:r>
      <w:proofErr w:type="spellEnd"/>
      <w:r>
        <w:t xml:space="preserve"> </w:t>
      </w:r>
      <w:proofErr w:type="spellStart"/>
      <w:r>
        <w:t>Blt</w:t>
      </w:r>
      <w:proofErr w:type="spellEnd"/>
    </w:p>
    <w:p w:rsidR="00A6048A" w:rsidRDefault="00A6048A" w:rsidP="00685041">
      <w:pPr>
        <w:pStyle w:val="ListParagraph"/>
        <w:numPr>
          <w:ilvl w:val="0"/>
          <w:numId w:val="2"/>
        </w:numPr>
      </w:pPr>
      <w:r>
        <w:t>Sold Date</w:t>
      </w:r>
    </w:p>
    <w:p w:rsidR="00DE5201" w:rsidRDefault="00DE5201" w:rsidP="00DE5201">
      <w:pPr>
        <w:pStyle w:val="Heading4"/>
        <w:ind w:left="720" w:firstLine="720"/>
      </w:pPr>
      <w:r>
        <w:t xml:space="preserve">Sort: "ActivitySortByStatusTypePrice" </w:t>
      </w:r>
    </w:p>
    <w:p w:rsidR="00DE5201" w:rsidRDefault="00DE5201" w:rsidP="00DE5201">
      <w:pPr>
        <w:pStyle w:val="Heading4"/>
        <w:spacing w:before="0"/>
        <w:ind w:left="2160"/>
      </w:pPr>
      <w:r>
        <w:t>Fields:</w:t>
      </w:r>
    </w:p>
    <w:p w:rsidR="00DE5201" w:rsidRDefault="00DE5201" w:rsidP="00DE5201">
      <w:pPr>
        <w:pStyle w:val="ListParagraph"/>
        <w:numPr>
          <w:ilvl w:val="0"/>
          <w:numId w:val="3"/>
        </w:numPr>
        <w:spacing w:after="0"/>
      </w:pPr>
      <w:r>
        <w:t>Status</w:t>
      </w:r>
      <w:r>
        <w:tab/>
        <w:t>Ascending</w:t>
      </w:r>
    </w:p>
    <w:p w:rsidR="00DE5201" w:rsidRDefault="00DE5201" w:rsidP="00DE5201">
      <w:pPr>
        <w:pStyle w:val="ListParagraph"/>
        <w:numPr>
          <w:ilvl w:val="0"/>
          <w:numId w:val="3"/>
        </w:numPr>
        <w:spacing w:after="0"/>
      </w:pPr>
      <w:r>
        <w:t>Property Sub-Type</w:t>
      </w:r>
      <w:r>
        <w:tab/>
        <w:t>Ascending</w:t>
      </w:r>
    </w:p>
    <w:p w:rsidR="00DE5201" w:rsidRDefault="00DE5201" w:rsidP="00DE5201">
      <w:pPr>
        <w:pStyle w:val="ListParagraph"/>
        <w:numPr>
          <w:ilvl w:val="0"/>
          <w:numId w:val="3"/>
        </w:numPr>
        <w:spacing w:after="0"/>
      </w:pPr>
      <w:r>
        <w:t>Sold Price</w:t>
      </w:r>
      <w:r>
        <w:tab/>
        <w:t>Ascending</w:t>
      </w:r>
    </w:p>
    <w:p w:rsidR="00DE5201" w:rsidRDefault="00DE5201" w:rsidP="00DE5201">
      <w:pPr>
        <w:pStyle w:val="ListParagraph"/>
        <w:numPr>
          <w:ilvl w:val="0"/>
          <w:numId w:val="3"/>
        </w:numPr>
        <w:spacing w:after="0"/>
      </w:pPr>
      <w:r>
        <w:t>Listing Price</w:t>
      </w:r>
      <w:r>
        <w:tab/>
        <w:t>Ascending</w:t>
      </w:r>
    </w:p>
    <w:p w:rsidR="00DE5201" w:rsidRPr="00DE5201" w:rsidRDefault="00DE5201" w:rsidP="00DE5201">
      <w:pPr>
        <w:pStyle w:val="ListParagraph"/>
        <w:numPr>
          <w:ilvl w:val="0"/>
          <w:numId w:val="3"/>
        </w:numPr>
        <w:spacing w:after="0"/>
      </w:pPr>
      <w:r>
        <w:t>Original List Price</w:t>
      </w:r>
      <w:r>
        <w:tab/>
        <w:t>Ascending</w:t>
      </w:r>
    </w:p>
    <w:p w:rsidR="00DE5201" w:rsidRDefault="00DE5201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685041" w:rsidRDefault="00685041" w:rsidP="00685041">
      <w:pPr>
        <w:pStyle w:val="Heading3"/>
      </w:pPr>
      <w:r>
        <w:lastRenderedPageBreak/>
        <w:t>Search Criteria:</w:t>
      </w:r>
    </w:p>
    <w:p w:rsidR="00685041" w:rsidRDefault="00685041" w:rsidP="00685041">
      <w:pPr>
        <w:pStyle w:val="Heading4"/>
        <w:ind w:left="720"/>
      </w:pPr>
      <w:r w:rsidRPr="00685041">
        <w:t>ShoresActiveAllYrToDate</w:t>
      </w:r>
      <w:r>
        <w:t>:</w:t>
      </w:r>
    </w:p>
    <w:p w:rsidR="00272583" w:rsidRPr="00272583" w:rsidRDefault="00272583" w:rsidP="001C148E">
      <w:pPr>
        <w:pStyle w:val="Heading4"/>
        <w:spacing w:before="0"/>
        <w:ind w:left="1440"/>
        <w:rPr>
          <w:rFonts w:eastAsia="Times New Roman"/>
        </w:rPr>
      </w:pPr>
      <w:r w:rsidRPr="00272583">
        <w:rPr>
          <w:rFonts w:eastAsia="Times New Roman"/>
        </w:rPr>
        <w:t>Search description</w:t>
      </w:r>
      <w:r w:rsidR="001C148E" w:rsidRPr="001C148E">
        <w:rPr>
          <w:rFonts w:eastAsia="Times New Roman"/>
        </w:rPr>
        <w:t>:</w:t>
      </w:r>
    </w:p>
    <w:p w:rsidR="00272583" w:rsidRPr="00272583" w:rsidRDefault="00272583" w:rsidP="001C148E">
      <w:pPr>
        <w:shd w:val="clear" w:color="auto" w:fill="FAFAF0"/>
        <w:spacing w:after="60" w:line="240" w:lineRule="auto"/>
        <w:ind w:left="2160"/>
      </w:pPr>
      <w:r w:rsidRPr="00272583">
        <w:t>Oxnard Shores map polygon for all SFR Active, Active under Contract &amp; pending from Jan 1 2016 to now.</w:t>
      </w:r>
    </w:p>
    <w:p w:rsidR="00272583" w:rsidRPr="00272583" w:rsidRDefault="00272583" w:rsidP="00272583">
      <w:pPr>
        <w:pStyle w:val="Heading4"/>
        <w:spacing w:before="0"/>
        <w:ind w:left="1440"/>
        <w:rPr>
          <w:rFonts w:eastAsia="Times New Roman"/>
        </w:rPr>
      </w:pPr>
      <w:r w:rsidRPr="00272583">
        <w:rPr>
          <w:rFonts w:eastAsia="Times New Roman"/>
        </w:rPr>
        <w:t>Search parameters</w:t>
      </w:r>
      <w:r>
        <w:rPr>
          <w:rFonts w:eastAsia="Times New Roman"/>
        </w:rPr>
        <w:t>:</w:t>
      </w:r>
    </w:p>
    <w:p w:rsidR="00272583" w:rsidRPr="00272583" w:rsidRDefault="00272583" w:rsidP="00272583">
      <w:pPr>
        <w:ind w:left="2160"/>
      </w:pPr>
      <w:r w:rsidRPr="00272583">
        <w:t>Ventura County Regional Data Share, CARETS - CRIS, CARETS - CLAW, CARETS - ITECH, CARETS - PALM SPRINGS, CRMLS (historical data), California Desert; Property type Residential; Inside Oxnard Shores of Polygon; Pending Date between '1/1/2016' and '12/31/2016'; Property Sub-Type of 'Condominium', 'Single Family Residence', 'Townhouse'; Sold Date between '1/1/2016' and '12/31/2026'; Status of 'Active', 'Pending', 'Sold’, ‘Active Under Contract'.</w:t>
      </w:r>
    </w:p>
    <w:p w:rsidR="00272583" w:rsidRPr="00272583" w:rsidRDefault="00272583" w:rsidP="00272583">
      <w:pPr>
        <w:ind w:left="2160"/>
      </w:pPr>
      <w:r w:rsidRPr="00272583">
        <w:t>This search uses template: 1 - Residential</w:t>
      </w:r>
    </w:p>
    <w:p w:rsidR="00685041" w:rsidRDefault="00685041" w:rsidP="00685041">
      <w:pPr>
        <w:pStyle w:val="Heading4"/>
        <w:ind w:left="720"/>
      </w:pPr>
      <w:r w:rsidRPr="00685041">
        <w:t>ThePointesYrToDate</w:t>
      </w:r>
      <w:r>
        <w:t>:</w:t>
      </w:r>
    </w:p>
    <w:p w:rsidR="00685041" w:rsidRPr="00685041" w:rsidRDefault="00685041" w:rsidP="00685041">
      <w:pPr>
        <w:ind w:left="720"/>
      </w:pPr>
      <w:r>
        <w:rPr>
          <w:color w:val="FF0000"/>
        </w:rPr>
        <w:t>TODO: add description</w:t>
      </w:r>
    </w:p>
    <w:p w:rsidR="00685041" w:rsidRPr="00685041" w:rsidRDefault="00685041" w:rsidP="00685041"/>
    <w:p w:rsidR="00685041" w:rsidRPr="00685041" w:rsidRDefault="00685041" w:rsidP="00685041"/>
    <w:sectPr w:rsidR="00685041" w:rsidRPr="006850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5718A"/>
    <w:multiLevelType w:val="hybridMultilevel"/>
    <w:tmpl w:val="FFC4A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B638FF"/>
    <w:multiLevelType w:val="hybridMultilevel"/>
    <w:tmpl w:val="9AFC66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5B1B5F"/>
    <w:multiLevelType w:val="hybridMultilevel"/>
    <w:tmpl w:val="0B10C3D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7D5157CA"/>
    <w:multiLevelType w:val="hybridMultilevel"/>
    <w:tmpl w:val="378C85EC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21A0"/>
    <w:rsid w:val="000A02A6"/>
    <w:rsid w:val="000E02FF"/>
    <w:rsid w:val="001C148E"/>
    <w:rsid w:val="00272583"/>
    <w:rsid w:val="002B352C"/>
    <w:rsid w:val="002F3564"/>
    <w:rsid w:val="003821A0"/>
    <w:rsid w:val="004D59A9"/>
    <w:rsid w:val="00504C86"/>
    <w:rsid w:val="00685041"/>
    <w:rsid w:val="00754682"/>
    <w:rsid w:val="007C25AB"/>
    <w:rsid w:val="00A478F8"/>
    <w:rsid w:val="00A6048A"/>
    <w:rsid w:val="00C360FA"/>
    <w:rsid w:val="00DE4B0F"/>
    <w:rsid w:val="00DE5201"/>
    <w:rsid w:val="00FC5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35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356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048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8504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F35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F35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F35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F35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0E02F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E02F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6048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8504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7C25AB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4C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4C8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35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356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048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8504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F35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F35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F35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F35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0E02F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E02F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6048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8504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7C25AB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4C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4C8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852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2645">
              <w:marLeft w:val="0"/>
              <w:marRight w:val="0"/>
              <w:marTop w:val="0"/>
              <w:marBottom w:val="0"/>
              <w:divBdr>
                <w:top w:val="single" w:sz="12" w:space="1" w:color="000000"/>
                <w:left w:val="none" w:sz="0" w:space="0" w:color="auto"/>
                <w:bottom w:val="single" w:sz="6" w:space="1" w:color="7F7F7F"/>
                <w:right w:val="none" w:sz="0" w:space="0" w:color="auto"/>
              </w:divBdr>
            </w:div>
            <w:div w:id="1440178063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539633">
          <w:marLeft w:val="60"/>
          <w:marRight w:val="60"/>
          <w:marTop w:val="45"/>
          <w:marBottom w:val="60"/>
          <w:divBdr>
            <w:top w:val="single" w:sz="6" w:space="0" w:color="7F7F7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557033">
          <w:marLeft w:val="0"/>
          <w:marRight w:val="0"/>
          <w:marTop w:val="0"/>
          <w:marBottom w:val="0"/>
          <w:divBdr>
            <w:top w:val="single" w:sz="12" w:space="1" w:color="000000"/>
            <w:left w:val="none" w:sz="0" w:space="0" w:color="auto"/>
            <w:bottom w:val="single" w:sz="6" w:space="1" w:color="7F7F7F"/>
            <w:right w:val="none" w:sz="0" w:space="0" w:color="auto"/>
          </w:divBdr>
        </w:div>
        <w:div w:id="826432953">
          <w:marLeft w:val="6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46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624">
          <w:marLeft w:val="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7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7964">
          <w:marLeft w:val="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7538">
          <w:marLeft w:val="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4536">
          <w:marLeft w:val="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9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0911">
          <w:marLeft w:val="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0656">
          <w:marLeft w:val="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85181">
          <w:marLeft w:val="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5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05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02907">
          <w:marLeft w:val="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4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99427">
          <w:marLeft w:val="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1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7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98455">
          <w:marLeft w:val="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863656">
          <w:marLeft w:val="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337053">
          <w:marLeft w:val="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59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10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2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23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767254">
          <w:marLeft w:val="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12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31746">
          <w:marLeft w:val="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6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2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79203">
          <w:marLeft w:val="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4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67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8793">
          <w:marLeft w:val="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7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1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8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40719">
          <w:marLeft w:val="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5153">
          <w:marLeft w:val="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80934">
          <w:marLeft w:val="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49366">
          <w:marLeft w:val="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33592">
          <w:marLeft w:val="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5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473368">
          <w:marLeft w:val="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362699">
          <w:marLeft w:val="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935721">
          <w:marLeft w:val="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566386">
          <w:marLeft w:val="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6296">
          <w:marLeft w:val="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89333">
          <w:marLeft w:val="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9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48656">
          <w:marLeft w:val="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741486">
          <w:marLeft w:val="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8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16920">
          <w:marLeft w:val="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2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66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438540">
          <w:marLeft w:val="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86923">
          <w:marLeft w:val="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36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0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49176">
          <w:marLeft w:val="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56135">
          <w:marLeft w:val="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799415">
          <w:marLeft w:val="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58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7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48599">
          <w:marLeft w:val="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12883">
          <w:marLeft w:val="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7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79019">
          <w:marLeft w:val="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9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71621">
          <w:marLeft w:val="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0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85094">
          <w:marLeft w:val="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49439">
          <w:marLeft w:val="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48930">
          <w:marLeft w:val="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2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0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62791">
          <w:marLeft w:val="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8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299936">
          <w:marLeft w:val="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21090">
          <w:marLeft w:val="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01524">
          <w:marLeft w:val="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7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8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535275">
          <w:marLeft w:val="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131722">
          <w:marLeft w:val="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4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29508">
          <w:marLeft w:val="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47527">
          <w:marLeft w:val="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1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00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39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30906">
          <w:marLeft w:val="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55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2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1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844E2A-DBE1-47AC-962F-379F0C986E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4</Pages>
  <Words>392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rt</dc:creator>
  <cp:lastModifiedBy>rt</cp:lastModifiedBy>
  <cp:revision>1</cp:revision>
  <dcterms:created xsi:type="dcterms:W3CDTF">2016-12-20T15:10:00Z</dcterms:created>
  <dcterms:modified xsi:type="dcterms:W3CDTF">2016-12-20T17:58:00Z</dcterms:modified>
</cp:coreProperties>
</file>