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30" w:val="clear"/>
            <w:vAlign w:val="top"/>
          </w:tcPr>
          <w:p>
            <w:pPr>
              <w:spacing w:before="3809"/>
            </w:pPr>
          </w:p>
          <w:p>
            <w:pPr>
              <w:pBdr>
                <w:bottom w:val="single" w:color="D4875A" w:sz="6" w:space="8"/>
              </w:pBdr>
              <w:spacing w:after="500"/>
              <w:ind w:left="1200" w:right="800"/>
            </w:pPr>
            <w:r>
              <w:rPr>
                <w:rFonts w:ascii="Arial" w:hAnsi="Arial"/>
                <w:color w:val="D4875A"/>
                <w:spacing w:val="40"/>
                <w:sz w:val="18"/>
                <w:szCs w:val="18"/>
              </w:rPr>
              <w:t xml:space="preserve">R  O  A  D  M  A  P     R  E  G  I  S  T  E  R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hAnsi="Arial"/>
                <w:b/>
                <w:bCs/>
                <w:color w:val="FFFFFF"/>
                <w:sz w:val="80"/>
                <w:szCs w:val="80"/>
              </w:rPr>
              <w:t xml:space="preserve">ДОРОЖНАЯ КАРТА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hAnsi="Arial"/>
                <w:b/>
                <w:bCs/>
                <w:color w:val="FFFFFF"/>
                <w:sz w:val="80"/>
                <w:szCs w:val="80"/>
              </w:rPr>
              <w:t xml:space="preserve">КВАРТИРНИК</w:t>
            </w:r>
          </w:p>
          <w:p>
            <w:pPr>
              <w:spacing w:after="800"/>
              <w:ind w:left="1200" w:right="800"/>
            </w:pPr>
            <w:r>
              <w:rPr>
                <w:rFonts w:ascii="Times New Roman" w:hAnsi="Times New Roman"/>
                <w:color w:val="B0B8C0"/>
                <w:sz w:val="24"/>
                <w:szCs w:val="24"/>
              </w:rPr>
              <w:t xml:space="preserve">Полный систематизированный реестр: ревизия прод-билда v10.11, каталог 373 функций, 16 подсистем, мастер-план П0 — П1 — П2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 w:right="800"/>
            </w:pPr>
            <w:r>
              <w:rPr>
                <w:rFonts w:ascii="Times New Roman" w:hAnsi="Times New Roman"/>
                <w:color w:val="90989F"/>
                <w:sz w:val="24"/>
                <w:szCs w:val="24"/>
              </w:rPr>
              <w:t xml:space="preserve">Объект: караоке-инструмент «Квартирник» — дверь ·31 ДОМА СИНГУЛЯР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 w:right="800"/>
            </w:pPr>
            <w:r>
              <w:rPr>
                <w:rFonts w:ascii="Times New Roman" w:hAnsi="Times New Roman"/>
                <w:color w:val="90989F"/>
                <w:sz w:val="24"/>
                <w:szCs w:val="24"/>
              </w:rPr>
              <w:t xml:space="preserve">Билд ревизии: v10.11 · 6 538 013 B · GitHub Pages (rtynbirf/singulyar)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 w:right="800"/>
            </w:pPr>
            <w:r>
              <w:rPr>
                <w:rFonts w:ascii="Times New Roman" w:hAnsi="Times New Roman"/>
                <w:color w:val="90989F"/>
                <w:sz w:val="24"/>
                <w:szCs w:val="24"/>
              </w:rPr>
              <w:t xml:space="preserve">Реестр: 373 функции · 16 подсистем · 14 дефектов · 8 сильных сторон · 20 задач</w:t>
            </w:r>
          </w:p>
          <w:p>
            <w:pPr>
              <w:pBdr>
                <w:left w:val="single" w:color="D4875A" w:sz="8" w:space="12"/>
              </w:pBdr>
              <w:spacing w:after="80"/>
              <w:ind w:left="1400" w:right="800"/>
            </w:pPr>
            <w:r>
              <w:rPr>
                <w:rFonts w:ascii="Times New Roman" w:hAnsi="Times New Roman"/>
                <w:color w:val="90989F"/>
                <w:sz w:val="24"/>
                <w:szCs w:val="24"/>
              </w:rPr>
              <w:t xml:space="preserve">Статус документа: рабочий реестр вечера · версия 1.0</w:t>
            </w:r>
          </w:p>
          <w:p>
            <w:pPr>
              <w:spacing w:before="3809"/>
            </w:pPr>
          </w:p>
          <w:p>
            <w:pPr>
              <w:pBdr>
                <w:top w:val="single" w:color="D4875A" w:sz="2" w:space="8"/>
              </w:pBdr>
              <w:spacing w:before="200"/>
              <w:ind w:left="1200" w:right="800"/>
            </w:pPr>
            <w:r>
              <w:rPr>
                <w:rFonts w:ascii="Arial" w:hAnsi="Arial"/>
                <w:color w:val="687078"/>
                <w:sz w:val="16"/>
                <w:szCs w:val="16"/>
              </w:rPr>
              <w:t xml:space="preserve">СИНГУЛЯР · КВАРТИРНИК</w:t>
            </w:r>
            <w:r>
              <w:t xml:space="preserve">                                        </w:t>
            </w:r>
            <w:r>
              <w:rPr>
                <w:rFonts w:ascii="Arial" w:hAnsi="Arial"/>
                <w:color w:val="687078"/>
                <w:sz w:val="16"/>
                <w:szCs w:val="16"/>
              </w:rPr>
              <w:t xml:space="preserve">ДОРОЖНАЯ КАРТА v1.0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hAnsi="Arial"/>
          <w:b/>
          <w:bCs/>
          <w:color w:val="1A2330"/>
          <w:sz w:val="32"/>
          <w:szCs w:val="32"/>
        </w:rPr>
        <w:t xml:space="preserve">СОДЕРЖАНИЕ</w:t>
      </w:r>
    </w:p>
    <w:sdt>
      <w:sdtPr>
        <w:alias w:val="Содержание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1. Резюме дорожной карты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2. Методология классификации и нумерации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3. Сводная ревизия прод-билда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4. Каталог 16 подсистем и полный реестр 373 функций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4.1. С0–С2 · Служебные: ловушка ошибок, оповещение, данные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4.2. С3 · КВАРТИРНИК · движок: плеер, голоса, свет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4.3. С4 · ДЕРЖИ НОТУ: микрофонная игра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4.4. С5 · НА ВСЕ СЛУЧАИ ЖИЗНИ: сцены, языки, доступность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4.5. С6 · ТЕКСТ-ПУЛЬС: такт-монитор, слоги, фонемы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4.6. С7 · СВОБОДА v4: память, синхрон, запись, лампа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4.7. С8 · ПУЛЬТ v5: панель настроек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4.8. С9 · ЛАБ v7 «ЕЩЁ»: миллионы палитр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4.9. С10 · ЗДОРОВЬЕ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4.10. С11 · БИРКА АВТОРА v9: QR-виджет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4.11. С12 · ПУЛЬТ I-11 «ПАРАМЕТР»: слой дома, откат-склад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4.12. С13 · АДАПТ v10.1: ТВ-пульты, слои, темы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4.13. М1 · МОДУЛЬ «ДОМ СИНГУЛЯР» (singulyar-modules.js)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4.14. М2 · МОДУЛЬ SingulyarUX (singulyar-ux-engine-v9.js)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5. Сравнение с мировыми трендами 2025–26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6. Мастер-реестр задач: П0 → П1 → П2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6.1. Этап П0</w:t>
          </w:r>
          <w:r>
            <w:tab/>
          </w:r>
          <w:r>
            <w:t>11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6.2. Этап П1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6.3. Этап П2</w:t>
          </w:r>
          <w:r>
            <w:tab/>
          </w:r>
          <w:r>
            <w:t>12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7. Анти-план: отвергнутые направления</w:t>
          </w:r>
          <w:r>
            <w:tab/>
          </w:r>
          <w:r>
            <w:t>12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8. Видение «Сцена-как-ОС»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8.1. Метрики успеха сцены</w:t>
          </w:r>
          <w:r>
            <w:tab/>
          </w:r>
          <w:r>
            <w:t>14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9. Реестр контроля: чек-листы и инварианты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9.1. Чек-лист готовности П0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9.2. Чек-лист готовности П1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9.3. Чек-лист готовности П2</w:t>
          </w:r>
          <w:r>
            <w:tab/>
          </w:r>
          <w:r>
            <w:t>16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9.4. Постоянные инварианты И-01 — И-06</w:t>
          </w:r>
          <w:r>
            <w:tab/>
          </w:r>
          <w:r>
            <w:t>17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10. Приложения</w:t>
          </w:r>
          <w:r>
            <w:tab/>
          </w:r>
          <w:r>
            <w:t>18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П.1. Карта z-index: факт ревизии и целевая шкала</w:t>
          </w:r>
          <w:r>
            <w:tab/>
          </w:r>
          <w:r>
            <w:t>18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П.2. Реестр ключей localStorage</w:t>
          </w:r>
          <w:r>
            <w:tab/>
          </w:r>
          <w:r>
            <w:t>18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П.3. Версионный разнобой</w:t>
          </w:r>
          <w:r>
            <w:tab/>
          </w:r>
          <w:r>
            <w:t>19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П.4. Инвентарь веб-API</w:t>
          </w:r>
          <w:r>
            <w:tab/>
          </w:r>
          <w:r>
            <w:t>19</w:t>
          </w:r>
        </w:p>
        <w:p>
          <w:r>
            <w:fldChar w:fldCharType="end"/>
          </w:r>
        </w:p>
      </w:sdtContent>
    </w:sdt>
    <w:p>
      <w:pPr>
        <w:spacing w:before="200"/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hAnsi="Times New Roman"/>
          <w:i/>
          <w:iCs/>
          <w:color w:val="888888"/>
          <w:sz w:val="18"/>
          <w:szCs w:val="18"/>
        </w:rPr>
        <w:t xml:space="preserve">Примечание: содержание построено на кодах полей. После редактирования документа щёлкните по содержанию правой кнопкой и выберите «Обновить поле», чтобы номера страниц стали точными.</w:t>
      </w:r>
    </w:p>
    <w:p>
      <w:pPr>
        <w:pStyle w:val="Heading1"/>
        <w:spacing w:after="160" w:before="360" w:line="312"/>
      </w:pPr>
      <w:bookmarkStart w:name="_Toc1" w:id="1"/>
      <w:r>
        <w:rPr>
          <w:rFonts w:ascii="Arial" w:hAnsi="Arial"/>
          <w:b/>
          <w:bCs/>
          <w:color w:val="1A2330"/>
          <w:sz w:val="32"/>
          <w:szCs w:val="32"/>
        </w:rPr>
        <w:t xml:space="preserve">1. Резюме дорожной карты</w:t>
      </w:r>
      <w:bookmarkEnd w:id="1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Этот документ — единый рабочий реестр проекта «Квартирник» (дверь ·31 ДОМА СИНГУЛЯР). Он собран по живому прод-билду v10.11 с GitHub Pages (6 538 013 байт HTML плюс модули singulyar-modules.js, singulyar-ux-engine-v9.js и sw15.js) и по полной инвентаризации из 373 уникальных функций в шестнадцати подсистемах. Каждая функция каталогизирована, классифицирована по статусу, привязана к задаче дорожной карты и подсистеме; ни одна запись не сокращена и не утеряна. Документ заменяет собой и багрепорты, и план работ, и технический паспорт: задачи ссылаются на номера функций, функции — на дефекты и тренды, дефекты — на критерии готовности.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Общая оценка ревизии — 6,0 из 10. Продукт живой и уже приносящий радость, с несколькими решениями, которых нет в коммерческих аналогах: упреждение «ШИЛКА» с конвейером кадра, честный микрофонный вердикт по фактическим настройкам трека, калибровка медианой тапов, откат-склад параметров и культура рантайм-самотестов. Каркас при этом держится на трёх legacy-якорях: контент вшит в код (82,5 процента файла — base64-аудио), состояние размазано по 112 глобальным присвоениям, а версии ведутся в трёх параллельных системах. Потолок текущей архитектуры достигнут: дальше развитие идёт только через освобождение данных.</w:t>
      </w:r>
    </w:p>
    <w:p>
      <w:pPr>
        <w:spacing w:after="12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Дорожная карта разбита на три этапа. П0 «Стабилизация» (6 задач, около 11,5 часов) чинит корневые причины жалоб вечера: типографику трёх строк, бесхозные вкладки пульта, войну слоёв, конфликт палитры и тем, версионный разнобой. П1 «Освобождение данных» (8 задач, 8–10 вечеров) выносит аудио, тексты и переводы из HTML, вводит библиотеку песен, ES-модули, миграции настроек и CI на базе собственных самотестов. П2 «Сцена-как-ОС» (6 задач, 4–6 недель) строит телефон-пульт через ткань ТКАНЬ, авто-синхронизацию текста, профессиональную детекцию ноты и слияние дублирующих движков. Отдельным реестром зафиксирован анти-план — шесть направлений, от которых проект сознательно отказывается.</w:t>
      </w:r>
    </w:p>
    <w:p>
      <w:pPr>
        <w:keepNext/>
        <w:spacing w:after="80" w:before="160" w:line="312"/>
      </w:pPr>
      <w:r>
        <w:rPr>
          <w:rFonts w:ascii="Arial" w:hAnsi="Arial"/>
          <w:b/>
          <w:bCs/>
          <w:color w:val="1A2330"/>
          <w:sz w:val="21"/>
          <w:szCs w:val="21"/>
        </w:rPr>
        <w:t xml:space="preserve">Таблица 1. Этапы дорожной карты: объём и время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230"/>
        <w:gridCol w:w="879"/>
        <w:gridCol w:w="1758"/>
        <w:gridCol w:w="4921"/>
      </w:tblGrid>
      <w:tr>
        <w:trPr>
          <w:cantSplit/>
          <w:tblHeader/>
        </w:trPr>
        <w:tc>
          <w:tcPr>
            <w:tcW w:type="pct" w:w="7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pct" w:w="5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Задач</w:t>
            </w:r>
          </w:p>
        </w:tc>
        <w:tc>
          <w:tcPr>
            <w:tcW w:type="pct" w:w="10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Трудозатраты</w:t>
            </w:r>
          </w:p>
        </w:tc>
        <w:tc>
          <w:tcPr>
            <w:tcW w:type="pct" w:w="28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Главный результат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П0 · Стабилизация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6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11,5 часов (1–2 вечера)</w:t>
            </w:r>
          </w:p>
        </w:tc>
        <w:tc>
          <w:tcPr>
            <w:tcW w:type="pct" w:w="2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Три строки, вкладки, слои, темы и версии перестают быть источниками жалоб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П1 · Освобождение данных</w:t>
            </w:r>
          </w:p>
        </w:tc>
        <w:tc>
          <w:tcPr>
            <w:tcW w:type="pct" w:w="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8</w:t>
            </w:r>
          </w:p>
        </w:tc>
        <w:tc>
          <w:tcPr>
            <w:tcW w:type="pct" w:w="10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8–10 вечеров</w:t>
            </w:r>
          </w:p>
        </w:tc>
        <w:tc>
          <w:tcPr>
            <w:tcW w:type="pct" w:w="28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HTML меньше 1,2 МБ, библиотека песен, ES-модули, prefs v2, CI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П2 · Сцена-как-ОС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6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4–6 недель</w:t>
            </w:r>
          </w:p>
        </w:tc>
        <w:tc>
          <w:tcPr>
            <w:tcW w:type="pct" w:w="2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Телефон-пульт через ТКАНЬ, авто-синхрон, YIN/MPM, единые движки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Анти-план</w:t>
            </w:r>
          </w:p>
        </w:tc>
        <w:tc>
          <w:tcPr>
            <w:tcW w:type="pct" w:w="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6</w:t>
            </w:r>
          </w:p>
        </w:tc>
        <w:tc>
          <w:tcPr>
            <w:tcW w:type="pct" w:w="10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0 — не делать</w:t>
            </w:r>
          </w:p>
        </w:tc>
        <w:tc>
          <w:tcPr>
            <w:tcW w:type="pct" w:w="28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Защита от преждевременных усложнений</w:t>
            </w:r>
          </w:p>
        </w:tc>
      </w:tr>
    </w:tbl>
    <w:p>
      <w:pPr>
        <w:pStyle w:val="Heading1"/>
        <w:spacing w:after="160" w:before="360" w:line="312"/>
      </w:pPr>
      <w:bookmarkStart w:name="_Toc2" w:id="2"/>
      <w:r>
        <w:rPr>
          <w:rFonts w:ascii="Arial" w:hAnsi="Arial"/>
          <w:b/>
          <w:bCs/>
          <w:color w:val="1A2330"/>
          <w:sz w:val="32"/>
          <w:szCs w:val="32"/>
        </w:rPr>
        <w:t xml:space="preserve">2. Методология классификации и нумерации</w:t>
      </w:r>
      <w:bookmarkEnd w:id="2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Реестр использует сквозную нумерацию функций из инвентаризации: номера 1–373 присвоены автором каталога и сохранены без изменений, чтобы разметка «постоянка/колдовать» совпадала с оригиналом. Подсистемы обозначены кодами С0–С13 и М1–М2, как в инвентаризации. Каждому объекту реестра присвоен тип: D-XX — дефект, выявленный ревизией; S-XX — подтверждённая сильная сторона; T-XX — задача дорожной карты; X-XX — отвергнутое направление; И-XX — инвариант контроля. Такая сетка позволяет в одном предложении сказать, например, так: «дефект D-05 закрывается задачей T-03 и проверяется инвариантом И-01 на функциях 253, 262–264».</w:t>
      </w:r>
    </w:p>
    <w:p>
      <w:pPr>
        <w:spacing w:after="12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Статус функции выражает решение ревизии. «ПОСТОЯНКА» означает «руки прочь»: функция работает, её поведение и контракты сохраняются. «КОЛДОВАТЬ» означает плановую доработку с указанием этапа и задачи. Приоритеты: П0 — чинится немедленно, блокирует вечер; П1 — архитектурное освобождение данных; П2 — стратегические фичи. Трудозатраты указаны в часах и «вечерах» (вечер = 3–4 часа). Метод ревизии: скачивание прод-билда байт-в-байт, нарезка на 14 JS-блоков и 3 CSS, извлечение 48 тел функций, парсинг JSON данных, замер веса по сети с gzip и brotli, байт-верификация каждого подозрения (в частности, подозрение на невалидный селектор в cands() было снято байт-проверкой: в проде корректный a[href]).</w:t>
      </w:r>
    </w:p>
    <w:p>
      <w:pPr>
        <w:keepNext/>
        <w:spacing w:after="80" w:before="160" w:line="312"/>
      </w:pPr>
      <w:r>
        <w:rPr>
          <w:rFonts w:ascii="Arial" w:hAnsi="Arial"/>
          <w:b/>
          <w:bCs/>
          <w:color w:val="1A2330"/>
          <w:sz w:val="21"/>
          <w:szCs w:val="21"/>
        </w:rPr>
        <w:t xml:space="preserve">Таблица 2. Легенда маркеров инвентаризации и статусы реестра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933"/>
        <w:gridCol w:w="5097"/>
        <w:gridCol w:w="1758"/>
      </w:tblGrid>
      <w:tr>
        <w:trPr>
          <w:cantSplit/>
          <w:tblHeader/>
        </w:trPr>
        <w:tc>
          <w:tcPr>
            <w:tcW w:type="pct" w:w="11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Обозначение</w:t>
            </w:r>
          </w:p>
        </w:tc>
        <w:tc>
          <w:tcPr>
            <w:tcW w:type="pct" w:w="29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pct" w:w="10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Сколько в каталоге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⚠</w:t>
            </w:r>
          </w:p>
        </w:tc>
        <w:tc>
          <w:tcPr>
            <w:tcW w:type="pct" w:w="2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Кандидат на доработку по багрепортам автора (контрольный список инвентаризации)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24 функции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</w:t>
            </w:r>
          </w:p>
        </w:tc>
        <w:tc>
          <w:tcPr>
            <w:tcW w:type="pct" w:w="2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Клон-хелпер: одинаковая функция живёт в нескольких блоках</w:t>
            </w:r>
          </w:p>
        </w:tc>
        <w:tc>
          <w:tcPr>
            <w:tcW w:type="pct" w:w="10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20 записей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×N</w:t>
            </w:r>
          </w:p>
        </w:tc>
        <w:tc>
          <w:tcPr>
            <w:tcW w:type="pct" w:w="2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Функция существует в N экземплярах (например, boot ×3)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12 записей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2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Руки прочь: поведение и контракты сохраняются</w:t>
            </w:r>
          </w:p>
        </w:tc>
        <w:tc>
          <w:tcPr>
            <w:tcW w:type="pct" w:w="10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349 функций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КОЛДОВАТЬ · П0</w:t>
            </w:r>
          </w:p>
        </w:tc>
        <w:tc>
          <w:tcPr>
            <w:tcW w:type="pct" w:w="2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Плановая доработка этапа П0</w:t>
            </w:r>
          </w:p>
        </w:tc>
        <w:tc>
          <w:tcPr>
            <w:tcW w:type="pct" w:w="1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24 функции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КОЛДОВАТЬ · П1 / П2</w:t>
            </w:r>
          </w:p>
        </w:tc>
        <w:tc>
          <w:tcPr>
            <w:tcW w:type="pct" w:w="2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Доработка этапов П1 и П2</w:t>
            </w:r>
          </w:p>
        </w:tc>
        <w:tc>
          <w:tcPr>
            <w:tcW w:type="pct" w:w="10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7 функций</w:t>
            </w:r>
          </w:p>
        </w:tc>
      </w:tr>
    </w:tbl>
    <w:p>
      <w:pPr>
        <w:pStyle w:val="Heading1"/>
        <w:spacing w:after="160" w:before="360" w:line="312"/>
      </w:pPr>
      <w:bookmarkStart w:name="_Toc3" w:id="3"/>
      <w:r>
        <w:rPr>
          <w:rFonts w:ascii="Arial" w:hAnsi="Arial"/>
          <w:b/>
          <w:bCs/>
          <w:color w:val="1A2330"/>
          <w:sz w:val="32"/>
          <w:szCs w:val="32"/>
        </w:rPr>
        <w:t xml:space="preserve">3. Сводная ревизия прод-билда</w:t>
      </w:r>
      <w:bookmarkEnd w:id="3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Ревизия проводилась по живому билду производства, а не по инвентаризации как таковой: каждый вывод подтверждён чтением кода или замером. Ключевые метрики собраны в таблицу ниже; полный разбор каждой подсистемы — в разделе 4, разбор дефектов — здесь.</w:t>
      </w:r>
    </w:p>
    <w:p>
      <w:pPr>
        <w:keepNext/>
        <w:spacing w:after="80" w:before="160" w:line="312"/>
      </w:pPr>
      <w:r>
        <w:rPr>
          <w:rFonts w:ascii="Arial" w:hAnsi="Arial"/>
          <w:b/>
          <w:bCs/>
          <w:color w:val="1A2330"/>
          <w:sz w:val="21"/>
          <w:szCs w:val="21"/>
        </w:rPr>
        <w:t xml:space="preserve">Таблица 3. Ключевые метрики прод-билда v10.11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2636"/>
        <w:gridCol w:w="2285"/>
        <w:gridCol w:w="3867"/>
      </w:tblGrid>
      <w:tr>
        <w:trPr>
          <w:cantSplit/>
          <w:tblHeader/>
        </w:trPr>
        <w:tc>
          <w:tcPr>
            <w:tcW w:type="pct" w:w="15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pct" w:w="13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  <w:tc>
          <w:tcPr>
            <w:tcW w:type="pct" w:w="22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Вес HTML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6 538 013 B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 сети gzip — 4 363 750 B; brotli GitHub Pages не отдаёт</w:t>
            </w:r>
          </w:p>
        </w:tc>
      </w:tr>
      <w:tr>
        <w:trPr>
          <w:cantSplit/>
        </w:trPr>
        <w:tc>
          <w:tcPr>
            <w:tcW w:type="pct" w:w="1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Доля данных в файле</w:t>
            </w:r>
          </w:p>
        </w:tc>
        <w:tc>
          <w:tcPr>
            <w:tcW w:type="pct" w:w="13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82,5 %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window.TRACK_DATA: вся песня (234,14 с, WebM/Opus) вшита base64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Данные песни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4 КБ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40 подсказок, 7 секций; res: [] пуст</w:t>
            </w:r>
          </w:p>
        </w:tc>
      </w:tr>
      <w:tr>
        <w:trPr>
          <w:cantSplit/>
        </w:trPr>
        <w:tc>
          <w:tcPr>
            <w:tcW w:type="pct" w:w="1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Блок переводов</w:t>
            </w:r>
          </w:p>
        </w:tc>
        <w:tc>
          <w:tcPr>
            <w:tcW w:type="pct" w:w="13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727 КБ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Строки EN/ES и других языков зашиты литералами в код С5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Глобальные присвоения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112 в window.*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pultPaint() читает 14+ глобалов</w:t>
            </w:r>
          </w:p>
        </w:tc>
      </w:tr>
      <w:tr>
        <w:trPr>
          <w:cantSplit/>
        </w:trPr>
        <w:tc>
          <w:tcPr>
            <w:tcW w:type="pct" w:w="1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Системы версий</w:t>
            </w:r>
          </w:p>
        </w:tc>
        <w:tc>
          <w:tcPr>
            <w:tcW w:type="pct" w:w="13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 параллельно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v10.7 (title) / маркеры до v10.11 / такт v1.43, кэш v53 (SW)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z-index экстремумы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2147483700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Выше потолка int32; закон слоёв v10.4 задаёт 60</w:t>
            </w:r>
          </w:p>
        </w:tc>
      </w:tr>
      <w:tr>
        <w:trPr>
          <w:cantSplit/>
        </w:trPr>
        <w:tc>
          <w:tcPr>
            <w:tcW w:type="pct" w:w="1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Антипаттерны</w:t>
            </w:r>
          </w:p>
        </w:tc>
        <w:tc>
          <w:tcPr>
            <w:tcW w:type="pct" w:w="13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eval: 0 · document.write: 0 · innerHTML: 23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 этому пункту чисто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Доступность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125 aria · 60 role · 11 :focus-visible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Reduce-motion уважается в 6 местах</w:t>
            </w:r>
          </w:p>
        </w:tc>
      </w:tr>
      <w:tr>
        <w:trPr>
          <w:cantSplit/>
        </w:trPr>
        <w:tc>
          <w:tcPr>
            <w:tcW w:type="pct" w:w="1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localStorage</w:t>
            </w:r>
          </w:p>
        </w:tc>
        <w:tc>
          <w:tcPr>
            <w:tcW w:type="pct" w:w="13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5 ключей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Без версии схемы и миграций</w:t>
            </w:r>
          </w:p>
        </w:tc>
      </w:tr>
    </w:tbl>
    <w:p>
      <w:pPr>
        <w:spacing w:after="12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Реестр дефектов — четырнадцать позиций от критических до низких. Каждая привязана к функциям и задачам; критические блокируют развитие, высокие делают каждый релиз дороже, средние терпимы до П1–П2.</w:t>
      </w:r>
    </w:p>
    <w:p>
      <w:pPr>
        <w:keepNext/>
        <w:spacing w:after="80" w:before="160" w:line="312"/>
      </w:pPr>
      <w:r>
        <w:rPr>
          <w:rFonts w:ascii="Arial" w:hAnsi="Arial"/>
          <w:b/>
          <w:bCs/>
          <w:color w:val="1A2330"/>
          <w:sz w:val="21"/>
          <w:szCs w:val="21"/>
        </w:rPr>
        <w:t xml:space="preserve">Таблица 4. Реестр дефектов D-01 — D-14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703"/>
        <w:gridCol w:w="1142"/>
        <w:gridCol w:w="2724"/>
        <w:gridCol w:w="4218"/>
      </w:tblGrid>
      <w:tr>
        <w:trPr>
          <w:cantSplit/>
          <w:tblHeader/>
        </w:trPr>
        <w:tc>
          <w:tcPr>
            <w:tcW w:type="pct" w:w="4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6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Серьёзность</w:t>
            </w:r>
          </w:p>
        </w:tc>
        <w:tc>
          <w:tcPr>
            <w:tcW w:type="pct" w:w="15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Дефект</w:t>
            </w:r>
          </w:p>
        </w:tc>
        <w:tc>
          <w:tcPr>
            <w:tcW w:type="pct" w:w="24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Суть и привязка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D-01</w:t>
            </w:r>
          </w:p>
        </w:tc>
        <w:tc>
          <w:tcPr>
            <w:tcW w:type="pct" w:w="6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КРИТ</w:t>
            </w:r>
          </w:p>
        </w:tc>
        <w:tc>
          <w:tcPr>
            <w:tcW w:type="pct" w:w="15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Аудио вшито в HTML как base64 data-URI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window.TRACK_DATA содержит всю песню (234,14 с, WebM/Opus) в разметке: 82,5% файла. Плюс 33% к весу, нулевое отдельное кеширование, нет стриминга, по сети gzip 4 363 750 B — десятки секунд до первого звука на ТВ-боксе. Функции: С2 (данные), blk02.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D-02</w:t>
            </w:r>
          </w:p>
        </w:tc>
        <w:tc>
          <w:tcPr>
            <w:tcW w:type="pct" w:w="6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КРИТ</w:t>
            </w:r>
          </w:p>
        </w:tc>
        <w:tc>
          <w:tcPr>
            <w:tcW w:type="pct" w:w="15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Каталог из одной песни, ресурсный массив пуст</w:t>
            </w:r>
          </w:p>
        </w:tc>
        <w:tc>
          <w:tcPr>
            <w:tcW w:type="pct" w:w="24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SONG.cues = 40 строк, sections = 7, res = []. Караоке-инструмент без библиотеки песен — продукт-демо, не продукт. Добавление второго трека сегодня требует пересборки HTML. Функции: С2.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D-03</w:t>
            </w:r>
          </w:p>
        </w:tc>
        <w:tc>
          <w:tcPr>
            <w:tcW w:type="pct" w:w="6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ВЫС</w:t>
            </w:r>
          </w:p>
        </w:tc>
        <w:tc>
          <w:tcPr>
            <w:tcW w:type="pct" w:w="15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112 присвоений в window.* — глобальное размазывание состояния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Состояние вечера распределено между window.__*, prefs, dataset и localStorage. Только pultPaint() читает 14+ глобалов (__NIGHT, __BEATVIZ, __SYNCOFF, __VISLAT, __VOL и др.). Каждое новое зерно настроек удваивает хрупкость. Функции: 164, 27, 29, 112 присвоений по всем блокам.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D-04</w:t>
            </w:r>
          </w:p>
        </w:tc>
        <w:tc>
          <w:tcPr>
            <w:tcW w:type="pct" w:w="6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ВЫС</w:t>
            </w:r>
          </w:p>
        </w:tc>
        <w:tc>
          <w:tcPr>
            <w:tcW w:type="pct" w:w="15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Три параллельные системы версий</w:t>
            </w:r>
          </w:p>
        </w:tc>
        <w:tc>
          <w:tcPr>
            <w:tcW w:type="pct" w:w="24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title страницы: v10.7; маркеры в коде: до v10.11; сервис-воркер: такт v1.43, кэш v53. Багрепорт невозможно привязать к билду: единого источника версии нет. Функции: метаданные, sw15.js.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D-05</w:t>
            </w:r>
          </w:p>
        </w:tc>
        <w:tc>
          <w:tcPr>
            <w:tcW w:type="pct" w:w="6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ВЫС</w:t>
            </w:r>
          </w:p>
        </w:tc>
        <w:tc>
          <w:tcPr>
            <w:tcW w:type="pct" w:w="15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Война z-index магическими числами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lyricsWrap 2147483700 (выше потолка int32 2147483647), тосты 2147483100, кнопкаПульта 2147483000; «закон слоёв» v10.4 задаёт dialog:modal = 60. Продовые значения нарушают собственный закон документа. Функции: CSS style0, 253, 250, 251.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D-06</w:t>
            </w:r>
          </w:p>
        </w:tc>
        <w:tc>
          <w:tcPr>
            <w:tcW w:type="pct" w:w="6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КРИТ</w:t>
            </w:r>
          </w:p>
        </w:tc>
        <w:tc>
          <w:tcPr>
            <w:tcW w:type="pct" w:w="15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Четыре множителя масштаба строк в 7+ точках CSS</w:t>
            </w:r>
          </w:p>
        </w:tc>
        <w:tc>
          <w:tcPr>
            <w:tcW w:type="pct" w:w="24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Размер строки = 24px x --lyrScale x --fitK; транскрипция = .66em x --tcScale; оригинал = .56em x --subScale; плюс переопределения biglyrics, giant, scene=kids и ручной потолок в sngAdaptStyle. Корень П0-проблемы трёх строк. Функции: 83, 84, 139–142 + CSS.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D-07</w:t>
            </w:r>
          </w:p>
        </w:tc>
        <w:tc>
          <w:tcPr>
            <w:tcW w:type="pct" w:w="6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ВЫС</w:t>
            </w:r>
          </w:p>
        </w:tc>
        <w:tc>
          <w:tcPr>
            <w:tcW w:type="pct" w:w="15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Три контроллера вкладок и фокуса без владельца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С8 красит сегменты (bindSeg/paintSeg/pultPaint), С12 перестраивает и переключает (построить/переключить), С13 решает фокус (layer/cands/regPanel). Состояние вкладок бесхозно — каждая правка роняет чужое. Функции: 156, 163–165, 250–253, 262–269, 280.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D-08</w:t>
            </w:r>
          </w:p>
        </w:tc>
        <w:tc>
          <w:tcPr>
            <w:tcW w:type="pct" w:w="6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СРЕД</w:t>
            </w:r>
          </w:p>
        </w:tc>
        <w:tc>
          <w:tcPr>
            <w:tcW w:type="pct" w:w="15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regPanel ищет панель по строке aria-label</w:t>
            </w:r>
          </w:p>
        </w:tc>
        <w:tc>
          <w:tcPr>
            <w:tcW w:type="pct" w:w="24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Реестр слоёв находит панель ПАРАМЕТРА точным совпадением aria-label строки. Смена подписи молча ломает реестр слоёв и пространственную навигацию. Функции: 262, 263, 265.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D-09</w:t>
            </w:r>
          </w:p>
        </w:tc>
        <w:tc>
          <w:tcPr>
            <w:tcW w:type="pct" w:w="6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ВЫС</w:t>
            </w:r>
          </w:p>
        </w:tc>
        <w:tc>
          <w:tcPr>
            <w:tcW w:type="pct" w:w="15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Переводы песни зашиты в код подсистемы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Блок С5 «НА ВСЕ СЛУЧАИ ЖИЗНИ» весит 727 КБ, из них строки EN/ES и других языков — JS-литералы внутри кода. Правка текста перевода = пересборка страницы. Функции: blk05 (С5), 42–68.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D-10</w:t>
            </w:r>
          </w:p>
        </w:tc>
        <w:tc>
          <w:tcPr>
            <w:tcW w:type="pct" w:w="6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СРЕД</w:t>
            </w:r>
          </w:p>
        </w:tc>
        <w:tc>
          <w:tcPr>
            <w:tcW w:type="pct" w:w="15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prefs без версии схемы и миграций</w:t>
            </w:r>
          </w:p>
        </w:tc>
        <w:tc>
          <w:tcPr>
            <w:tcW w:type="pct" w:w="24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bootPrefs применяет настройки подряд с if-гардами; при изменении схемы между релизами старые значения применяются наполовину молча. 5 ключей localStorage без контроля целостности. Функции: 103, 131, 128–130.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D-11</w:t>
            </w:r>
          </w:p>
        </w:tc>
        <w:tc>
          <w:tcPr>
            <w:tcW w:type="pct" w:w="6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СРЕД</w:t>
            </w:r>
          </w:p>
        </w:tc>
        <w:tc>
          <w:tcPr>
            <w:tcW w:type="pct" w:w="15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Данные размазаны по трём местам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Текст и тайминги — в window.SONG (blk02), переводы — в литералах blk05, ресурсы — res: [] пуст. Единой модели данных песни нет. Функции: С2, С5.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D-12</w:t>
            </w:r>
          </w:p>
        </w:tc>
        <w:tc>
          <w:tcPr>
            <w:tcW w:type="pct" w:w="6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СРЕД</w:t>
            </w:r>
          </w:p>
        </w:tc>
        <w:tc>
          <w:tcPr>
            <w:tcW w:type="pct" w:w="15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Дубли движков и рассыпанные RAF-циклы</w:t>
            </w:r>
          </w:p>
        </w:tc>
        <w:tc>
          <w:tcPr>
            <w:tcW w:type="pct" w:w="24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Голосовой ввод реализован дважды (С5: 63–69 и М2: 356–360), скан-режим дважды (С5: 71–76 и М2: 370–373). В М1 девять отдельных requestAnimationFrame-циклов вместо одного конвейера кадра. Функции: 63–69, 71–76, 356–360, 370–373, М1 целиком.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D-13</w:t>
            </w:r>
          </w:p>
        </w:tc>
        <w:tc>
          <w:tcPr>
            <w:tcW w:type="pct" w:w="6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ВЫС</w:t>
            </w:r>
          </w:p>
        </w:tc>
        <w:tc>
          <w:tcPr>
            <w:tcW w:type="pct" w:w="15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Нет brotli, 4,36 МБ gzip до первого звука</w:t>
            </w:r>
          </w:p>
        </w:tc>
        <w:tc>
          <w:tcPr>
            <w:tcW w:type="pct" w:w="2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GitHub Pages отдаёт только gzip; brotli дал бы минус 15–20%. Совместно с D-01 это определяет время до первой ноты. Функции: инфраструктура.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D-14</w:t>
            </w:r>
          </w:p>
        </w:tc>
        <w:tc>
          <w:tcPr>
            <w:tcW w:type="pct" w:w="6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НИЗ</w:t>
            </w:r>
          </w:p>
        </w:tc>
        <w:tc>
          <w:tcPr>
            <w:tcW w:type="pct" w:w="15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Манифест PWA не подключён в двери ·31</w:t>
            </w:r>
          </w:p>
        </w:tc>
        <w:tc>
          <w:tcPr>
            <w:tcW w:type="pct" w:w="24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link rel=manifest в КВАРТИРНИК отсутствует (sw15.js пре-кэширует manifest.webmanifest для ДОМА, но дверь не установима сама по себе). Функции: head HTML.</w:t>
            </w:r>
          </w:p>
        </w:tc>
      </w:tr>
    </w:tbl>
    <w:p>
      <w:pPr>
        <w:spacing w:after="12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Реестр сильных сторон — восемь позиций, которые дорожная карта обязана сохранить. Эти решения не трогаются ни одной задачей П0, а самотесты и сервис-воркер наоборот становятся фундаментом П1.</w:t>
      </w:r>
    </w:p>
    <w:p>
      <w:pPr>
        <w:keepNext/>
        <w:spacing w:after="80" w:before="160" w:line="312"/>
      </w:pPr>
      <w:r>
        <w:rPr>
          <w:rFonts w:ascii="Arial" w:hAnsi="Arial"/>
          <w:b/>
          <w:bCs/>
          <w:color w:val="1A2330"/>
          <w:sz w:val="21"/>
          <w:szCs w:val="21"/>
        </w:rPr>
        <w:t xml:space="preserve">Таблица 5. Реестр подтверждённых сильных сторон S-01 — S-08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703"/>
        <w:gridCol w:w="2109"/>
        <w:gridCol w:w="4570"/>
        <w:gridCol w:w="1406"/>
      </w:tblGrid>
      <w:tr>
        <w:trPr>
          <w:cantSplit/>
          <w:tblHeader/>
        </w:trPr>
        <w:tc>
          <w:tcPr>
            <w:tcW w:type="pct" w:w="4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12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Сильная сторона</w:t>
            </w:r>
          </w:p>
        </w:tc>
        <w:tc>
          <w:tcPr>
            <w:tcW w:type="pct" w:w="26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Суть</w:t>
            </w:r>
          </w:p>
        </w:tc>
        <w:tc>
          <w:tcPr>
            <w:tcW w:type="pct" w:w="8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Функции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S-01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Честный вердикт микрофона</w:t>
            </w:r>
          </w:p>
        </w:tc>
        <w:tc>
          <w:tcPr>
            <w:tcW w:type="pct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startMic запрашивает echoCancellation/noiseSuppression/autoGainControl = false и читает фактические настройки трека через track.getSettings(): «попросили не равно применили». Редкая грамотность.</w:t>
            </w:r>
          </w:p>
        </w:tc>
        <w:tc>
          <w:tcPr>
            <w:tcW w:type="pct" w:w="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37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S-02</w:t>
            </w:r>
          </w:p>
        </w:tc>
        <w:tc>
          <w:tcPr>
            <w:tcW w:type="pct" w:w="1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Калибровка медианой</w:t>
            </w:r>
          </w:p>
        </w:tc>
        <w:tc>
          <w:tcPr>
            <w:tcW w:type="pct" w:w="26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tapCal: 8 тапов, выбросы отсекаются порогом 0,3 с, решение по медиане при 5+ валидных, результат минус OUTLAT. Робастная статистика в виджете вечера.</w:t>
            </w:r>
          </w:p>
        </w:tc>
        <w:tc>
          <w:tcPr>
            <w:tcW w:type="pct" w:w="8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146–149, 109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S-03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Зрелый сервис-воркер</w:t>
            </w:r>
          </w:p>
        </w:tc>
        <w:tc>
          <w:tcPr>
            <w:tcW w:type="pct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sw15.js: потолок кэша S15_MAX=140 с вытеснением старейших, каждый put в catch (квота/приватный режим), офлайн-оболочка, skipWaiting+clients.claim. Фиксы «ЗАКАЛКА/СТАЛЬ» образцовые.</w:t>
            </w:r>
          </w:p>
        </w:tc>
        <w:tc>
          <w:tcPr>
            <w:tcW w:type="pct" w:w="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sw15.js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S-04</w:t>
            </w:r>
          </w:p>
        </w:tc>
        <w:tc>
          <w:tcPr>
            <w:tcW w:type="pct" w:w="1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Культура самотестов</w:t>
            </w:r>
          </w:p>
        </w:tc>
        <w:tc>
          <w:tcPr>
            <w:tcW w:type="pct" w:w="26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Девять экспортов __HEALTH проверяют инварианты UI прямо в рантайме: счётчики чипов, слайдеры, подсказки WCAG. Основа для будущего CI.</w:t>
            </w:r>
          </w:p>
        </w:tc>
        <w:tc>
          <w:tcPr>
            <w:tcW w:type="pct" w:w="8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27, 29, 132, 218, 219, 239, С10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S-05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Уважение к среде и батарее</w:t>
            </w:r>
          </w:p>
        </w:tc>
        <w:tc>
          <w:tcPr>
            <w:tcW w:type="pct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prefers-reduced-motion (6 вхождений), visibilitychange, devicePixelRatio в канвах М1, micLoop пропускает тяжёлую автокорреляцию через кадр.</w:t>
            </w:r>
          </w:p>
        </w:tc>
        <w:tc>
          <w:tcPr>
            <w:tcW w:type="pct" w:w="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50, 102, М1, 35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S-06</w:t>
            </w:r>
          </w:p>
        </w:tc>
        <w:tc>
          <w:tcPr>
            <w:tcW w:type="pct" w:w="1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Современный набор платформенных API</w:t>
            </w:r>
          </w:p>
        </w:tc>
        <w:tc>
          <w:tcPr>
            <w:tcW w:type="pct" w:w="26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Wake Lock (116–117), Media Session, MediaRecorder с перебором mime (118), Vibration, Fullscreen-логика пульта, safe-area в АДАПТе.</w:t>
            </w:r>
          </w:p>
        </w:tc>
        <w:tc>
          <w:tcPr>
            <w:tcW w:type="pct" w:w="8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116–117, 118–124, 254–256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S-07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Контраст-гард палитр</w:t>
            </w:r>
          </w:p>
        </w:tc>
        <w:tc>
          <w:tcPr>
            <w:tcW w:type="pct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ЛАБ считает яркость по WCAG и не применяет палитру ниже 4,5:1, сообщая коэффициент в тосте.</w:t>
            </w:r>
          </w:p>
        </w:tc>
        <w:tc>
          <w:tcPr>
            <w:tcW w:type="pct" w:w="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173–176, 183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S-08</w:t>
            </w:r>
          </w:p>
        </w:tc>
        <w:tc>
          <w:tcPr>
            <w:tcW w:type="pct" w:w="1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Откат-склад и журнал событий</w:t>
            </w:r>
          </w:p>
        </w:tc>
        <w:tc>
          <w:tcPr>
            <w:tcW w:type="pct" w:w="26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ПАРАМЕТР хранит откаты и журнал: каждый параметр видим, обратим, логируется — правильная философия undo-реестра.</w:t>
            </w:r>
          </w:p>
        </w:tc>
        <w:tc>
          <w:tcPr>
            <w:tcW w:type="pct" w:w="8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240–249</w:t>
            </w:r>
          </w:p>
        </w:tc>
      </w:tr>
    </w:tbl>
    <w:p>
      <w:pPr>
        <w:pStyle w:val="Heading1"/>
        <w:spacing w:after="160" w:before="360" w:line="312"/>
      </w:pPr>
      <w:bookmarkStart w:name="_Toc4" w:id="4"/>
      <w:r>
        <w:rPr>
          <w:rFonts w:ascii="Arial" w:hAnsi="Arial"/>
          <w:b/>
          <w:bCs/>
          <w:color w:val="1A2330"/>
          <w:sz w:val="32"/>
          <w:szCs w:val="32"/>
        </w:rPr>
        <w:t xml:space="preserve">4. Каталог 16 подсистем и полный реестр 373 функций</w:t>
      </w:r>
      <w:bookmarkEnd w:id="4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Сердце документа: полный, несокращённый каталог всех подсистем и всех 373 функций. Каждая подсистема сопровождается разбором ревизии — оценкой, вердиктом и анализом; каждая функция — номером инвентаризации, именем, назначением, маркерами (⚠ кандидат на доработку, ≈ клон-хелпер, ×N множественность), статусом и привязкой к задаче. Новые функции, которых в билде ещё нет, не входят в каталог — они собраны в задачах раздела 6 и отмечены там словом «новые».</w:t>
      </w:r>
    </w:p>
    <w:p>
      <w:pPr>
        <w:keepNext/>
        <w:spacing w:after="80" w:before="160" w:line="312"/>
      </w:pPr>
      <w:r>
        <w:rPr>
          <w:rFonts w:ascii="Arial" w:hAnsi="Arial"/>
          <w:b/>
          <w:bCs/>
          <w:color w:val="1A2330"/>
          <w:sz w:val="21"/>
          <w:szCs w:val="21"/>
        </w:rPr>
        <w:t xml:space="preserve">Таблица 6. Сводная классификация 16 подсистем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791"/>
        <w:gridCol w:w="3252"/>
        <w:gridCol w:w="879"/>
        <w:gridCol w:w="879"/>
        <w:gridCol w:w="2988"/>
      </w:tblGrid>
      <w:tr>
        <w:trPr>
          <w:cantSplit/>
          <w:tblHeader/>
        </w:trPr>
        <w:tc>
          <w:tcPr>
            <w:tcW w:type="pct" w:w="4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Код</w:t>
            </w:r>
          </w:p>
        </w:tc>
        <w:tc>
          <w:tcPr>
            <w:tcW w:type="pct" w:w="18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Подсистема</w:t>
            </w:r>
          </w:p>
        </w:tc>
        <w:tc>
          <w:tcPr>
            <w:tcW w:type="pct" w:w="5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Функций</w:t>
            </w:r>
          </w:p>
        </w:tc>
        <w:tc>
          <w:tcPr>
            <w:tcW w:type="pct" w:w="5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Оценка</w:t>
            </w:r>
          </w:p>
        </w:tc>
        <w:tc>
          <w:tcPr>
            <w:tcW w:type="pct" w:w="17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Вердикт ревизии</w:t>
            </w:r>
          </w:p>
        </w:tc>
      </w:tr>
      <w:tr>
        <w:trPr>
          <w:cantSplit/>
        </w:trPr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С0–С2</w:t>
            </w:r>
          </w:p>
        </w:tc>
        <w:tc>
          <w:tcPr>
            <w:tcW w:type="pct" w:w="18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Служебный фундамент: ловушка ошибок, оповещение, данные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3/10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С0/С1 — постоянка (С1 слить с тостами в П2, T-19); данные С2 — отвергнуть реализацию (T-07, T-08)</w:t>
            </w:r>
          </w:p>
        </w:tc>
      </w:tr>
      <w:tr>
        <w:trPr>
          <w:cantSplit/>
        </w:trPr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С3</w:t>
            </w:r>
          </w:p>
        </w:tc>
        <w:tc>
          <w:tcPr>
            <w:tcW w:type="pct" w:w="18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КВАРТИРНИК · движок: плеер, голоса, свет</w:t>
            </w:r>
          </w:p>
        </w:tc>
        <w:tc>
          <w:tcPr>
            <w:tcW w:type="pct" w:w="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29</w:t>
            </w:r>
          </w:p>
        </w:tc>
        <w:tc>
          <w:tcPr>
            <w:tcW w:type="pct" w:w="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7/10</w:t>
            </w:r>
          </w:p>
        </w:tc>
        <w:tc>
          <w:tcPr>
            <w:tcW w:type="pct" w:w="17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Постоянка; свет и слайдеры — колдовать в П0 (T-01, T-03)</w:t>
            </w:r>
          </w:p>
        </w:tc>
      </w:tr>
      <w:tr>
        <w:trPr>
          <w:cantSplit/>
        </w:trPr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С4</w:t>
            </w:r>
          </w:p>
        </w:tc>
        <w:tc>
          <w:tcPr>
            <w:tcW w:type="pct" w:w="18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ДЕРЖИ НОТУ: микрофонная игра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8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6/10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Постоянка; детектор ноты — колдовать в П2 (T-17)</w:t>
            </w:r>
          </w:p>
        </w:tc>
      </w:tr>
      <w:tr>
        <w:trPr>
          <w:cantSplit/>
        </w:trPr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С5</w:t>
            </w:r>
          </w:p>
        </w:tc>
        <w:tc>
          <w:tcPr>
            <w:tcW w:type="pct" w:w="18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НА ВСЕ СЛУЧАИ ЖИЗНИ: сцены, языки, доступность</w:t>
            </w:r>
          </w:p>
        </w:tc>
        <w:tc>
          <w:tcPr>
            <w:tcW w:type="pct" w:w="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38</w:t>
            </w:r>
          </w:p>
        </w:tc>
        <w:tc>
          <w:tcPr>
            <w:tcW w:type="pct" w:w="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5/10</w:t>
            </w:r>
          </w:p>
        </w:tc>
        <w:tc>
          <w:tcPr>
            <w:tcW w:type="pct" w:w="17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Функции — постоянка; данные — колдовать в П1 (T-09); дубли движков — П2 (T-19)</w:t>
            </w:r>
          </w:p>
        </w:tc>
      </w:tr>
      <w:tr>
        <w:trPr>
          <w:cantSplit/>
        </w:trPr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С6</w:t>
            </w:r>
          </w:p>
        </w:tc>
        <w:tc>
          <w:tcPr>
            <w:tcW w:type="pct" w:w="18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ТЕКСТ-ПУЛЬС: такт-монитор, слоги, фонемы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22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7/10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Колдовать в П0 (T-01) — часть цепочки трёх строк</w:t>
            </w:r>
          </w:p>
        </w:tc>
      </w:tr>
      <w:tr>
        <w:trPr>
          <w:cantSplit/>
        </w:trPr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С7</w:t>
            </w:r>
          </w:p>
        </w:tc>
        <w:tc>
          <w:tcPr>
            <w:tcW w:type="pct" w:w="18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СВОБОДА v4: память, синхрон, запись, лампа</w:t>
            </w:r>
          </w:p>
        </w:tc>
        <w:tc>
          <w:tcPr>
            <w:tcW w:type="pct" w:w="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34</w:t>
            </w:r>
          </w:p>
        </w:tc>
        <w:tc>
          <w:tcPr>
            <w:tcW w:type="pct" w:w="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7/10</w:t>
            </w:r>
          </w:p>
        </w:tc>
        <w:tc>
          <w:tcPr>
            <w:tcW w:type="pct" w:w="17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Постоянка; память настроек — колдовать в П1 (T-12)</w:t>
            </w:r>
          </w:p>
        </w:tc>
      </w:tr>
      <w:tr>
        <w:trPr>
          <w:cantSplit/>
        </w:trPr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С8</w:t>
            </w:r>
          </w:p>
        </w:tc>
        <w:tc>
          <w:tcPr>
            <w:tcW w:type="pct" w:w="18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ПУЛЬТ v5: панель настроек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35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5/10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Колдовать в П0 (T-02, T-04) — вкладки и слои цвета</w:t>
            </w:r>
          </w:p>
        </w:tc>
      </w:tr>
      <w:tr>
        <w:trPr>
          <w:cantSplit/>
        </w:trPr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С9</w:t>
            </w:r>
          </w:p>
        </w:tc>
        <w:tc>
          <w:tcPr>
            <w:tcW w:type="pct" w:w="18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ЛАБ v7 «ЕЩЁ»: миллионы палитр</w:t>
            </w:r>
          </w:p>
        </w:tc>
        <w:tc>
          <w:tcPr>
            <w:tcW w:type="pct" w:w="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52</w:t>
            </w:r>
          </w:p>
        </w:tc>
        <w:tc>
          <w:tcPr>
            <w:tcW w:type="pct" w:w="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6.5/10</w:t>
            </w:r>
          </w:p>
        </w:tc>
        <w:tc>
          <w:tcPr>
            <w:tcW w:type="pct" w:w="17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Постоянка; палитра над темой — П0 (T-04); OKLCH/APCA — П2 (T-18)</w:t>
            </w:r>
          </w:p>
        </w:tc>
      </w:tr>
      <w:tr>
        <w:trPr>
          <w:cantSplit/>
        </w:trPr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С10</w:t>
            </w:r>
          </w:p>
        </w:tc>
        <w:tc>
          <w:tcPr>
            <w:tcW w:type="pct" w:w="18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ЗДОРОВЬЕ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7/10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Постоянка; стать барьером CI в П1 (T-13)</w:t>
            </w:r>
          </w:p>
        </w:tc>
      </w:tr>
      <w:tr>
        <w:trPr>
          <w:cantSplit/>
        </w:trPr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С11</w:t>
            </w:r>
          </w:p>
        </w:tc>
        <w:tc>
          <w:tcPr>
            <w:tcW w:type="pct" w:w="18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БИРКА АВТОРА v9: QR-виджет</w:t>
            </w:r>
          </w:p>
        </w:tc>
        <w:tc>
          <w:tcPr>
            <w:tcW w:type="pct" w:w="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19</w:t>
            </w:r>
          </w:p>
        </w:tc>
        <w:tc>
          <w:tcPr>
            <w:tcW w:type="pct" w:w="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5/10</w:t>
            </w:r>
          </w:p>
        </w:tc>
        <w:tc>
          <w:tcPr>
            <w:tcW w:type="pct" w:w="17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</w:tr>
      <w:tr>
        <w:trPr>
          <w:cantSplit/>
        </w:trPr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С12</w:t>
            </w:r>
          </w:p>
        </w:tc>
        <w:tc>
          <w:tcPr>
            <w:tcW w:type="pct" w:w="18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ПУЛЬТ I-11 «ПАРАМЕТР»: слой дома, откат-склад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14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6/10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Колдовать в П0 (T-02, T-03)</w:t>
            </w:r>
          </w:p>
        </w:tc>
      </w:tr>
      <w:tr>
        <w:trPr>
          <w:cantSplit/>
        </w:trPr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С13</w:t>
            </w:r>
          </w:p>
        </w:tc>
        <w:tc>
          <w:tcPr>
            <w:tcW w:type="pct" w:w="18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АДАПТ v10.1: ТВ-пульты, слои, темы</w:t>
            </w:r>
          </w:p>
        </w:tc>
        <w:tc>
          <w:tcPr>
            <w:tcW w:type="pct" w:w="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29</w:t>
            </w:r>
          </w:p>
        </w:tc>
        <w:tc>
          <w:tcPr>
            <w:tcW w:type="pct" w:w="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6/10</w:t>
            </w:r>
          </w:p>
        </w:tc>
        <w:tc>
          <w:tcPr>
            <w:tcW w:type="pct" w:w="17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Колдовать в П0 (T-02, T-03, T-04)</w:t>
            </w:r>
          </w:p>
        </w:tc>
      </w:tr>
      <w:tr>
        <w:trPr>
          <w:cantSplit/>
        </w:trPr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М1</w:t>
            </w:r>
          </w:p>
        </w:tc>
        <w:tc>
          <w:tcPr>
            <w:tcW w:type="pct" w:w="18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МОДУЛЬ «ДОМ СИНГУЛЯР»: singulyar-modules.js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46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6.5/10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Постоянка; конвейер кадра — П2 (T-20)</w:t>
            </w:r>
          </w:p>
        </w:tc>
      </w:tr>
      <w:tr>
        <w:trPr>
          <w:cantSplit/>
        </w:trPr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М2</w:t>
            </w:r>
          </w:p>
        </w:tc>
        <w:tc>
          <w:tcPr>
            <w:tcW w:type="pct" w:w="18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МОДУЛЬ SingulyarUX: singulyar-ux-engine-v9.js</w:t>
            </w:r>
          </w:p>
        </w:tc>
        <w:tc>
          <w:tcPr>
            <w:tcW w:type="pct" w:w="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45</w:t>
            </w:r>
          </w:p>
        </w:tc>
        <w:tc>
          <w:tcPr>
            <w:tcW w:type="pct" w:w="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6/10</w:t>
            </w:r>
          </w:p>
        </w:tc>
        <w:tc>
          <w:tcPr>
            <w:tcW w:type="pct" w:w="17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Постоянка; дубли движков — П2 (T-19)</w:t>
            </w:r>
          </w:p>
        </w:tc>
      </w:tr>
    </w:tbl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Далее — четырнадцать подразделов по подсистемам. Нумерация таблиц продолжается сквозная; статус «КОЛДОВАТЬ» всегда снабжён номером задачи из мастер-реестра раздела 6.</w:t>
      </w:r>
    </w:p>
    <w:p>
      <w:pPr>
        <w:pStyle w:val="Heading2"/>
        <w:spacing w:after="120" w:before="280" w:line="312"/>
      </w:pPr>
      <w:bookmarkStart w:name="_Toc5" w:id="5"/>
      <w:r>
        <w:rPr>
          <w:rFonts w:ascii="Arial" w:hAnsi="Arial"/>
          <w:b/>
          <w:bCs/>
          <w:color w:val="1A2330"/>
          <w:sz w:val="28"/>
          <w:szCs w:val="28"/>
        </w:rPr>
        <w:t xml:space="preserve">4.1. С0–С2 · Служебные: ловушка ошибок, оповещение, данные</w:t>
      </w:r>
      <w:bookmarkEnd w:id="5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Оценка ревизии: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3/10. </w:t>
      </w: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Вердикт: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С0/С1 — постоянка (С1 слить с тостами в П2, T-19); данные С2 — отвергнуть реализацию (T-07, T-08).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Фундамент состоит из трёх хуков: журнал ошибок window.__errlog, аварийный оповещатель __ALERT и контейнер данных SONG. Ловушка ошибок проста и полезна, но её журнал никуда не выгружается — связка с КОРДом ДОМА напрашивается. Оповещатель честно назван в коде «топором»: он идёт мимо очереди тостов, то есть продукт несёт два параллельных канала оповещения. Данные — самая тяжёлая часть всего билда: 82,5 процента файла приходится на вшитый base64-аудио, при этом ресурсный массив res пуст, а переводы живут вообще в другом блоке. Именно здесь сосредоточены дефекты D-01, D-02 и D-11, и именно эта подсистема первой идёт под нож П1.</w:t>
      </w:r>
    </w:p>
    <w:p>
      <w:pPr>
        <w:keepNext/>
        <w:spacing w:after="80" w:before="160" w:line="312"/>
      </w:pPr>
      <w:r>
        <w:rPr>
          <w:rFonts w:ascii="Arial" w:hAnsi="Arial"/>
          <w:b/>
          <w:bCs/>
          <w:color w:val="1A2330"/>
          <w:sz w:val="21"/>
          <w:szCs w:val="21"/>
        </w:rPr>
        <w:t xml:space="preserve">Таблица 7. Реестр функций С0–С2 — 1 шт.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615"/>
        <w:gridCol w:w="1582"/>
        <w:gridCol w:w="3867"/>
        <w:gridCol w:w="1933"/>
        <w:gridCol w:w="791"/>
      </w:tblGrid>
      <w:tr>
        <w:trPr>
          <w:cantSplit/>
          <w:tblHeader/>
        </w:trPr>
        <w:tc>
          <w:tcPr>
            <w:tcW w:type="pct" w:w="3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pct" w:w="9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pct" w:w="22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pct" w:w="11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4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__ALERT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срочное оповещение (#liveAlert, топором, мимо очереди)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П2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T-19</w:t>
            </w:r>
          </w:p>
        </w:tc>
      </w:tr>
    </w:tbl>
    <w:p>
      <w:pPr>
        <w:pStyle w:val="Heading2"/>
        <w:spacing w:after="120" w:before="280" w:line="312"/>
      </w:pPr>
      <w:bookmarkStart w:name="_Toc6" w:id="6"/>
      <w:r>
        <w:rPr>
          <w:rFonts w:ascii="Arial" w:hAnsi="Arial"/>
          <w:b/>
          <w:bCs/>
          <w:color w:val="1A2330"/>
          <w:sz w:val="28"/>
          <w:szCs w:val="28"/>
        </w:rPr>
        <w:t xml:space="preserve">4.2. С3 · КВАРТИРНИК · движок: плеер, голоса, свет</w:t>
      </w:r>
      <w:bookmarkEnd w:id="6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Оценка ревизии: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7/10. </w:t>
      </w: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Вердикт: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Постоянка; свет и слайдеры — колдовать в П0 (T-01, T-03).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Главный цикл loop — дисциплинированный: компенсация задержки вывода перечитывается раз в секунду, упреждение ШИЛКА добавляет трассер света, отсчёт перед вокалом имеет потолок «3», тосты идут по индексу без повторов. Функции голосов (ownerFor, cycleOwner, paintSingers) и световые заливки работают и помнят своё. Слабое место — ручной перебор 40 подсказок каждый кадр: на текущем объёме это несущественно, но при библиотеке песен перейдёт на бинарный поиск. Сюда же относится конфликт слоёв: элементы движка, панель и тосты делят один z-index-пространство магическими числами (D-05).</w:t>
      </w:r>
    </w:p>
    <w:p>
      <w:pPr>
        <w:keepNext/>
        <w:spacing w:after="80" w:before="160" w:line="312"/>
      </w:pPr>
      <w:r>
        <w:rPr>
          <w:rFonts w:ascii="Arial" w:hAnsi="Arial"/>
          <w:b/>
          <w:bCs/>
          <w:color w:val="1A2330"/>
          <w:sz w:val="21"/>
          <w:szCs w:val="21"/>
        </w:rPr>
        <w:t xml:space="preserve">Таблица 8. Реестр функций С3 — 29 шт.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615"/>
        <w:gridCol w:w="1582"/>
        <w:gridCol w:w="3867"/>
        <w:gridCol w:w="1933"/>
        <w:gridCol w:w="791"/>
      </w:tblGrid>
      <w:tr>
        <w:trPr>
          <w:cantSplit/>
          <w:tblHeader/>
        </w:trPr>
        <w:tc>
          <w:tcPr>
            <w:tcW w:type="pct" w:w="3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pct" w:w="9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pct" w:w="22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pct" w:w="11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4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refreshOutLat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компенсация задержки звука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ensureAudio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будит AudioContext+анализатор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4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fmt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формат чисел/времени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5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clamp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зажим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6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sectionAt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какая секция идёт (Куплет/Припев)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7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ownerFor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чей голос у строки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8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paintOwners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краска голосов строк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9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cycleOwner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перебор голоса строки (1→…→8)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10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flashWho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вспышка «кто поёт»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11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setMode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режим экрана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12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paintSingers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панель 8 голосов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13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закрепиСвет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вернуть свет после ЛАБа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14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__СВЕТ_СМОЙ_ЗАЛИВКИ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«свет смой заливки»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15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setLight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световая заливка A/B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16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showToast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тосты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17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resyncToasts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пересинхрон тостов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18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seek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прыжок по песне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19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setActive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активная строка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20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setSection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прыжок к секции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21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startShow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«ПОКАЗ» (вся сценография)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22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togglePlay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плей/пауза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23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doClap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хлопки/БРАВО-реакция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24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toggleBig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большой экран текста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25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health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самотест движка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26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б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самотест: микрофон-вердикт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27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__HEALTH8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экспорт самотеста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28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markOf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метка +/x/?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29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__HEALTH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экспорт самотеста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30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loop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главный кадровый цикл (прогресс/секции/свет)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80" w:line="312"/>
      </w:pPr>
      <w:bookmarkStart w:name="_Toc7" w:id="7"/>
      <w:r>
        <w:rPr>
          <w:rFonts w:ascii="Arial" w:hAnsi="Arial"/>
          <w:b/>
          <w:bCs/>
          <w:color w:val="1A2330"/>
          <w:sz w:val="28"/>
          <w:szCs w:val="28"/>
        </w:rPr>
        <w:t xml:space="preserve">4.3. С4 · ДЕРЖИ НОТУ: микрофонная игра</w:t>
      </w:r>
      <w:bookmarkEnd w:id="7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Оценка ревизии: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6/10. </w:t>
      </w: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Вердикт: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Постоянка; детектор ноты — колдовать в П2 (T-17).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Старт микрофона — образцовый во всей отрасли любительских караоке: запрашивается честный сигнал без эхоподавления и агк, фактические настройки трека читаются через getSettings, и пользователь получает честный вердикт, если браузер включил свои обработки. Цикл игры бережёт батарею, пропуская тяжёлую автокорреляцию через кадр, и честно останавливает счёт при клиппинге. Слабое звено — сам детектор: наивная автокорреляция без параболической интерполяции пика и без октавной защиты даёт ошибки на границах диапазона. Замена на YIN/MPM в AudioWorklet запланирована отдельной задачей П2 и не блокирует вечер.</w:t>
      </w:r>
    </w:p>
    <w:p>
      <w:pPr>
        <w:keepNext/>
        <w:spacing w:after="80" w:before="160" w:line="312"/>
      </w:pPr>
      <w:r>
        <w:rPr>
          <w:rFonts w:ascii="Arial" w:hAnsi="Arial"/>
          <w:b/>
          <w:bCs/>
          <w:color w:val="1A2330"/>
          <w:sz w:val="21"/>
          <w:szCs w:val="21"/>
        </w:rPr>
        <w:t xml:space="preserve">Таблица 9. Реестр функций С4 — 8 шт.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615"/>
        <w:gridCol w:w="1582"/>
        <w:gridCol w:w="3867"/>
        <w:gridCol w:w="1933"/>
        <w:gridCol w:w="791"/>
      </w:tblGrid>
      <w:tr>
        <w:trPr>
          <w:cantSplit/>
          <w:tblHeader/>
        </w:trPr>
        <w:tc>
          <w:tcPr>
            <w:tcW w:type="pct" w:w="3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pct" w:w="9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pct" w:w="22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pct" w:w="11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4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31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openMic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открыть панель игры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32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noteName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имя ноты из частоты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33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autoCorrelate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детектор высоты (автокорреляция)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П2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T-17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34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setStat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статус строки игры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35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micLoop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цикл: слушает/сравнивает/держит секунды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П2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T-17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36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clampPct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зажим %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37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startMic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запрос микрофона, старт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38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stopMic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стоп, отпустить микрофон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80" w:line="312"/>
      </w:pPr>
      <w:bookmarkStart w:name="_Toc8" w:id="8"/>
      <w:r>
        <w:rPr>
          <w:rFonts w:ascii="Arial" w:hAnsi="Arial"/>
          <w:b/>
          <w:bCs/>
          <w:color w:val="1A2330"/>
          <w:sz w:val="28"/>
          <w:szCs w:val="28"/>
        </w:rPr>
        <w:t xml:space="preserve">4.4. С5 · НА ВСЕ СЛУЧАИ ЖИЗНИ: сцены, языки, доступность</w:t>
      </w:r>
      <w:bookmarkEnd w:id="8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Оценка ревизии: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5/10. </w:t>
      </w: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Вердикт: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Функции — постоянка; данные — колдовать в П1 (T-09); дубли движков — П2 (T-19).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Самая многострадальная подсистема по архитектуре: внутри одного блока живут сцены, переводы, МАЛЫШ, синтез речи, голосовые команды, конфетти и скан-режим одной кнопки. Функциональное богатство реальное: уважение reduce-motion, TTS с пульсом по границе слова, голосовой словарь, сканер для одной кнопки — это уровень серьёзных продуктов доступности. Но блок весит 727 килобайт, потому что строки переводов зашиты в код литералами (D-09), и он дублирует движки с М2 (D-12). Разделение данных и кода вернёт подсистеме достоинство без единого изменения поведения.</w:t>
      </w:r>
    </w:p>
    <w:p>
      <w:pPr>
        <w:keepNext/>
        <w:spacing w:after="80" w:before="160" w:line="312"/>
      </w:pPr>
      <w:r>
        <w:rPr>
          <w:rFonts w:ascii="Arial" w:hAnsi="Arial"/>
          <w:b/>
          <w:bCs/>
          <w:color w:val="1A2330"/>
          <w:sz w:val="21"/>
          <w:szCs w:val="21"/>
        </w:rPr>
        <w:t xml:space="preserve">Таблица 10. Реестр функций С5 — 38 шт.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615"/>
        <w:gridCol w:w="1582"/>
        <w:gridCol w:w="3867"/>
        <w:gridCol w:w="1933"/>
        <w:gridCol w:w="791"/>
      </w:tblGrid>
      <w:tr>
        <w:trPr>
          <w:cantSplit/>
          <w:tblHeader/>
        </w:trPr>
        <w:tc>
          <w:tcPr>
            <w:tcW w:type="pct" w:w="3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pct" w:w="9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pct" w:w="22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pct" w:w="11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4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39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clamp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40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say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вежливое объявление (#live)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41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paintLangs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чипсы языков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42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boot ×4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старт 4 подблоков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43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build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сборка МАЛЫША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44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open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открыть МАЛЫША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45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чипсы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быстрые ответы МАЛЫША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46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МАЛЫШ_джсон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безопасный JSON.parse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47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норм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норм-строка (нижний регистр, пробелы)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48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applyScene ⚠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применить СЦЕНУ (party/kids/romance/day)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П0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T-01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49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sizeCanvas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размер канвы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50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motionOk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уважение reduce-motion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51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burst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залп конфетти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52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drawStar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звезда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53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drawHeart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сердце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54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confStep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шаг конфетти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55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__ON_SECTION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хук «секция сменилась»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56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__ON_BRAVO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хук «БРАВО»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57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__ON_BEAT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хук «бит»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58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speak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TTS озвучка строки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59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done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TTS закончил → отпустить ducking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60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onboundary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граница слова TTS → буква-пульс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61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ttsHush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заткнуть озвучку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62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__ON_LINE ×2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хук «новая строка»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63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vcHandle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разобрать голосовую команду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64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has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есть ли ключевое слово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65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vcStart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старт распознавания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66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onresult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результат распознавания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67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onerror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ошибка распознавания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68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onend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конец распознавания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69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vcStop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стоп голосового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70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applyCustom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переприменить цвета поверх ЛАБа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71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scanTargetsCollect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собрать цели для режима одной кнопки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72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scanStep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шаг сканера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73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scanStart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старт сканирования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74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scanStop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стоп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75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__SCAN_SELECT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выбрать текущую цель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76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blip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писк сканера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80" w:line="312"/>
      </w:pPr>
      <w:bookmarkStart w:name="_Toc9" w:id="9"/>
      <w:r>
        <w:rPr>
          <w:rFonts w:ascii="Arial" w:hAnsi="Arial"/>
          <w:b/>
          <w:bCs/>
          <w:color w:val="1A2330"/>
          <w:sz w:val="28"/>
          <w:szCs w:val="28"/>
        </w:rPr>
        <w:t xml:space="preserve">4.5. С6 · ТЕКСТ-ПУЛЬС: такт-монитор, слоги, фонемы</w:t>
      </w:r>
      <w:bookmarkEnd w:id="9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Оценка ревизии: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7/10. </w:t>
      </w: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Вердикт: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Колдовать в П0 (T-01) — часть цепочки трёх строк.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Идея трёх гранулярностей — слово, слог, буква — сильна и редка: подсветка бегает по слогам с фонемным весом, указатель-упреждение бежит впереди строки, буква пульсирует от границы слова TTS. Токенизатор и слогорез для русского языка аккуратны как эвристика. Расход — пересборка DOM строки при каждой смене гранулярности и масштаба: три состояния можно держать предсобранными и переключать классом. Эта подсистема — первый соучастник П0-проблемы трёх строк: масштабы строки, транскрипции и оригинала умножаются здесь на четыре коэффициента в семи точках CSS (D-06).</w:t>
      </w:r>
    </w:p>
    <w:p>
      <w:pPr>
        <w:keepNext/>
        <w:spacing w:after="80" w:before="160" w:line="312"/>
      </w:pPr>
      <w:r>
        <w:rPr>
          <w:rFonts w:ascii="Arial" w:hAnsi="Arial"/>
          <w:b/>
          <w:bCs/>
          <w:color w:val="1A2330"/>
          <w:sz w:val="21"/>
          <w:szCs w:val="21"/>
        </w:rPr>
        <w:t xml:space="preserve">Таблица 11. Реестр функций С6 — 22 шт.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615"/>
        <w:gridCol w:w="1582"/>
        <w:gridCol w:w="3867"/>
        <w:gridCol w:w="1933"/>
        <w:gridCol w:w="791"/>
      </w:tblGrid>
      <w:tr>
        <w:trPr>
          <w:cantSplit/>
          <w:tblHeader/>
        </w:trPr>
        <w:tc>
          <w:tcPr>
            <w:tcW w:type="pct" w:w="3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pct" w:w="9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pct" w:w="22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pct" w:w="11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4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77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clamp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78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isVow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гласная? (фонемный вес)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79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splitSyllables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разбиение на слоги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80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charW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ширина буквы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81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tokenize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строка → слова/слоги/буквы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82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resetLine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сброс активной строки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83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rebuild ⚠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пересборка DOM строки (три строки собираются здесь)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П0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T-01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84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applyHi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подсветка до текущей позиции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П0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T-01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85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paintVoice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буква-пульс от озвучки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86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voiceStart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слово под голос: старт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87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voiceChar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буква ровно под звуком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88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voiceEnd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слово под голос: конец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89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clearAim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убрать упреждение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90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paintAim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указатель-упреждение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91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paintPointers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бегунок по строке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92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paintGran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краска гранулярности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93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setGran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слово/слог/буква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94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paintBpm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краска BPM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95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paintBeat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индикатор бита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96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emit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выброс событий в хуки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97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beatFrame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кадр бита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98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tick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тик таймера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80" w:line="312"/>
      </w:pPr>
      <w:bookmarkStart w:name="_Toc10" w:id="10"/>
      <w:r>
        <w:rPr>
          <w:rFonts w:ascii="Arial" w:hAnsi="Arial"/>
          <w:b/>
          <w:bCs/>
          <w:color w:val="1A2330"/>
          <w:sz w:val="28"/>
          <w:szCs w:val="28"/>
        </w:rPr>
        <w:t xml:space="preserve">4.6. С7 · СВОБОДА v4: память, синхрон, запись, лампа</w:t>
      </w:r>
      <w:bookmarkEnd w:id="10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Оценка ревизии: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7/10. </w:t>
      </w: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Вердикт: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Постоянка; память настроек — колдовать в П1 (T-12).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Подсистема собрала лучший набор платформенных API в проекте: Wake Lock держит экран, Media Session выносит управление на экран блокировки, MediaRecorder перебирает mime перед записью, экспорт и импорт настроек работают файлом. Калибровка тапами — маленький образец робастной статистики: медиана восьми тапов с отсечением выбросов. Синхрон света со сдвигом 0,05 с и упреждение ШИЛКИ дают юстировку, которой нет в коммерческих аналогах. Должок один — prefs без версии схемы и миграций (D-10): каждое изменение настроек между релизами применяется наполовину молча.</w:t>
      </w:r>
    </w:p>
    <w:p>
      <w:pPr>
        <w:keepNext/>
        <w:spacing w:after="80" w:before="160" w:line="312"/>
      </w:pPr>
      <w:r>
        <w:rPr>
          <w:rFonts w:ascii="Arial" w:hAnsi="Arial"/>
          <w:b/>
          <w:bCs/>
          <w:color w:val="1A2330"/>
          <w:sz w:val="21"/>
          <w:szCs w:val="21"/>
        </w:rPr>
        <w:t xml:space="preserve">Таблица 12. Реестр функций С7 — 34 шт.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615"/>
        <w:gridCol w:w="1582"/>
        <w:gridCol w:w="3867"/>
        <w:gridCol w:w="1933"/>
        <w:gridCol w:w="791"/>
      </w:tblGrid>
      <w:tr>
        <w:trPr>
          <w:cantSplit/>
          <w:tblHeader/>
        </w:trPr>
        <w:tc>
          <w:tcPr>
            <w:tcW w:type="pct" w:w="3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pct" w:w="9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pct" w:w="22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pct" w:w="11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4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99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clamp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100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fmtT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время m:ss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101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say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102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motionOk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103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savePrefs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сохранить память вечера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П1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T-12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104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paintVis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краска тумблеров видимости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105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fmtMs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формат мс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106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paintSync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краска синхрона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107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grid5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снап 0,05 с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108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nudgeSync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±0,25 с сдвиг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109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__SYNC_SET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точная установка синхрона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110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baseVol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базовая громкость (ducking/тихий вечер)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111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applyVol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применить громкость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112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__DUCK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музыка тише под речью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113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lampPaint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краска лампы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114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lampOn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лампа вкл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115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lampOff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лампа выкл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116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wlRequest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взять Wake Lock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117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wlRelease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отпустить Wake Lock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118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pickRecMime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выбрать кодек записи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119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grs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геттер #recStat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120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grb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геттер #recBox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121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recPaint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краска записи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122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recToggle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старт/стоп записи выступления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123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ondataavailable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чанк записи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124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onstop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запись остановлена → файл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125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paintUI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краска языка интерфейса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126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set ×4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сеттер текста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127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setUiLang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сменить язык UI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128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exportPrefs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экспорт настроек в файл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129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importPrefs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импорт настроек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130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onload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файл настроек загружен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131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bootPrefs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поднять память вечера на старте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П1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T-12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132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__HEALTH2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экспорт самотеста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80" w:line="312"/>
      </w:pPr>
      <w:bookmarkStart w:name="_Toc11" w:id="11"/>
      <w:r>
        <w:rPr>
          <w:rFonts w:ascii="Arial" w:hAnsi="Arial"/>
          <w:b/>
          <w:bCs/>
          <w:color w:val="1A2330"/>
          <w:sz w:val="28"/>
          <w:szCs w:val="28"/>
        </w:rPr>
        <w:t xml:space="preserve">4.7. С8 · ПУЛЬТ v5: панель настроек</w:t>
      </w:r>
      <w:bookmarkEnd w:id="11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Оценка ревизии: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5/10. </w:t>
      </w: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Вердикт: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Колдовать в П0 (T-02, T-04) — вкладки и слои цвета.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Панель честно старается быть доступной: подсказки по WCAG, aria-описания, поиск по разделам, двухшаговый заводской сброс. Но перекраска всей панели — одна функция pultPaint на 35 строк, читающая полтора десятка глобалов: каждое новое зерно настроек удваивает хрупкость. Вкладки не имеют владельца состояния: сегменты красит С8, переключает С12, фокус делит С13 — отсюда и П0-жалоба на вкладки (D-07). Третий болт — слои цвета: палитра ЛАБа и темы пишут в одни и те же переменные без договора о старшинстве (T-04).</w:t>
      </w:r>
    </w:p>
    <w:p>
      <w:pPr>
        <w:keepNext/>
        <w:spacing w:after="80" w:before="160" w:line="312"/>
      </w:pPr>
      <w:r>
        <w:rPr>
          <w:rFonts w:ascii="Arial" w:hAnsi="Arial"/>
          <w:b/>
          <w:bCs/>
          <w:color w:val="1A2330"/>
          <w:sz w:val="21"/>
          <w:szCs w:val="21"/>
        </w:rPr>
        <w:t xml:space="preserve">Таблица 13. Реестр функций С8 — 35 шт.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615"/>
        <w:gridCol w:w="1582"/>
        <w:gridCol w:w="3867"/>
        <w:gridCol w:w="1933"/>
        <w:gridCol w:w="791"/>
      </w:tblGrid>
      <w:tr>
        <w:trPr>
          <w:cantSplit/>
          <w:tblHeader/>
        </w:trPr>
        <w:tc>
          <w:tcPr>
            <w:tcW w:type="pct" w:w="3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pct" w:w="9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pct" w:w="22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pct" w:w="11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4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133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clamp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134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say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135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savePrefs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136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showTip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подсказка (WCAG)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137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hideTip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спрятать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138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ariaFromTips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aria-описания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139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applyLyr ⚠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масштаб СТРОКИ 1 (--lyrScale)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П0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T-01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140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applyTc ⚠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масштаб СТРОКИ 2 транскрипции (--tcScale)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П0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T-01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141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applySbs ⚠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масштаб СТРОКИ 3 оригинала (--subScale)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П0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T-01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142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applySub ⚠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оригинал вкл/выкл (nosub)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П0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T-01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143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mirror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синхронизация контрол↔состояние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144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synPaint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краска синхрона в ПУЛЬТе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145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tapBadge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бейдж калибровки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146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tapCalStart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калибровка: старт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147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tapCalStop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калибровка: стоп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148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tapCalTap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калибровка: тап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149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tapCalDone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калибровка: готово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150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shilkaInfo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инфо о «Шилке» (упреждение)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151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passportInfo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паспорт песни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152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touch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пометка «юзер трогал настройку»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153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threadPaint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краска нити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154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bindSwitch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привязка тумблера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155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mirror2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зеркалирование второго контрола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156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bindSeg ⚠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привязка СЕГМЕНТНОГО переключателя = вкладки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П0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T-02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157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prefsResetAll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заводской сброс (2 шага)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158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normQ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норм запроса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159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applySearch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поиск по ПУЛЬТу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160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openHelpTab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открыть вкладку справки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161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paintSw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краска тумблеров модулей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162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moduleOn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модуль включён?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163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paintSeg ⚠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краска сегментов-вкладок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П0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T-02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164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pultPaint ⚠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краска всего ПУЛЬТа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П0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T-02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165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boot ×3 ⚠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старт ПУЛЬТа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П0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T-02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166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живой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доклейка живых полос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167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__HEALTH3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экспорт самотеста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80" w:line="312"/>
      </w:pPr>
      <w:bookmarkStart w:name="_Toc12" w:id="12"/>
      <w:r>
        <w:rPr>
          <w:rFonts w:ascii="Arial" w:hAnsi="Arial"/>
          <w:b/>
          <w:bCs/>
          <w:color w:val="1A2330"/>
          <w:sz w:val="28"/>
          <w:szCs w:val="28"/>
        </w:rPr>
        <w:t xml:space="preserve">4.8. С9 · ЛАБ v7 «ЕЩЁ»: миллионы палитр</w:t>
      </w:r>
      <w:bookmarkEnd w:id="12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Оценка ревизии: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6.5/10. </w:t>
      </w: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Вердикт: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Постоянка; палитра над темой — П0 (T-04); OKLCH/APCA — П2 (T-18).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Лучшая продуктовая фича вечера: генератор палитр с сидом по хешу строки, джокер с историей и откатом, палитра из фотографии, мастер и личное хранилище. Контраст-гард не пропустит палитру ниже 4,5:1 — фича уровня коммерческих темизаторов. Технический долг двойной: цветовая математика на HSL с порогом WCAG 2.x устарела лет на десять (мир живёт в OKLCH и APCA), а применённая палитра молча спорит с темами за одни переменные. Оба долга закрываются малой кровью, без изменения поведения джокера.</w:t>
      </w:r>
    </w:p>
    <w:p>
      <w:pPr>
        <w:keepNext/>
        <w:spacing w:after="80" w:before="160" w:line="312"/>
      </w:pPr>
      <w:r>
        <w:rPr>
          <w:rFonts w:ascii="Arial" w:hAnsi="Arial"/>
          <w:b/>
          <w:bCs/>
          <w:color w:val="1A2330"/>
          <w:sz w:val="21"/>
          <w:szCs w:val="21"/>
        </w:rPr>
        <w:t xml:space="preserve">Таблица 14. Реестр функций С9 — 52 шт.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615"/>
        <w:gridCol w:w="1582"/>
        <w:gridCol w:w="3867"/>
        <w:gridCol w:w="1933"/>
        <w:gridCol w:w="791"/>
      </w:tblGrid>
      <w:tr>
        <w:trPr>
          <w:cantSplit/>
          <w:tblHeader/>
        </w:trPr>
        <w:tc>
          <w:tcPr>
            <w:tcW w:type="pct" w:w="3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pct" w:w="9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pct" w:w="22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pct" w:w="11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4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168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savePrefs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169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say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170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fmt1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171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clamp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172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cu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геттер prefs.custom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173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hexRgb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174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lum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яркость WCAG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175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contrast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контраст-гард 4.5:1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П2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T-18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176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hslToHex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177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k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178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f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(внутренности HSL)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179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hexToHsl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180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rng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случайность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181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hashStr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хеш строки (сид палитры)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182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genPalette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генератор палитры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П2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T-18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183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applyPalette ⚠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применить палитру (тоже участвует в темах)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П0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T-04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184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joker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ДЖОКЕР «ещё!»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185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wordPaint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краска слова джокера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186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histPush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 историю палитр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187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jokMore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ещё раз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188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jokUndo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шаг назад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189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restoreHist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вернуть из истории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190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paintJHist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краска истории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191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applyCustom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применить свои цвета (пипетки)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192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captureCurrent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снять текущую палитру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193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buildPickers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построить пипетки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194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bindSlider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привязка слайдера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195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paintSwCustom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краска своих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196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photoPalette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палитра из фото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197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pickVivid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выбрать сочные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198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paintPhSw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краска фото-палитры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199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onload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картинка загружена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200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onerror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картинка сорвалась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201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wizColors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цвета мастера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202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wizApply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мастер: применить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203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wizPrevHtml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мастер: превью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204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paintWiz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краска мастера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205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wizOpen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206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wizClose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207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wizDone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208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wizCancel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209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snapshot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снимок состояния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210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mySave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сохранить МОЮ палитру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211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myApply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212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myDelete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213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renderMy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список моих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214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paintCount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счётчик вариантов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215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labPaint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краска всего ЛАБа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216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open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открыть вкладку ЛАБ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217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applyAll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применить всё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218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__HEALTH4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219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__HEALTH6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80" w:line="312"/>
      </w:pPr>
      <w:bookmarkStart w:name="_Toc13" w:id="13"/>
      <w:r>
        <w:rPr>
          <w:rFonts w:ascii="Arial" w:hAnsi="Arial"/>
          <w:b/>
          <w:bCs/>
          <w:color w:val="1A2330"/>
          <w:sz w:val="28"/>
          <w:szCs w:val="28"/>
        </w:rPr>
        <w:t xml:space="preserve">4.9. С10 · ЗДОРОВЬЕ</w:t>
      </w:r>
      <w:bookmarkEnd w:id="13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Оценка ревизии: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7/10. </w:t>
      </w: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Вердикт: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Постоянка; стать барьером CI в П1 (T-13).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Девять экспортов самотестов проверяют живые инварианты: наличие панелей, счётчики чипов тем и шрифтов, слайдеры, покрытие подсказками, целостность биржи и канала. Культура редкая: большинство продуктов этого размера не имеют ни одного рантайм-провера. Сегодня тесты ждут, пока человек нажмёт кнопку; завтра они обязаны валить пайплайн на каждом push. Единственная доработка — добавить инварианты новой дорожной карты: шкалу слоёв, поиск панелей по data-атрибутам, единственный источник версии.</w:t>
      </w:r>
    </w:p>
    <w:p>
      <w:pPr>
        <w:keepNext/>
        <w:spacing w:after="80" w:before="160" w:line="312"/>
      </w:pPr>
      <w:r>
        <w:rPr>
          <w:rFonts w:ascii="Arial" w:hAnsi="Arial"/>
          <w:b/>
          <w:bCs/>
          <w:color w:val="1A2330"/>
          <w:sz w:val="21"/>
          <w:szCs w:val="21"/>
        </w:rPr>
        <w:t xml:space="preserve">Таблица 15. Реестр функций С10 — 1 шт.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615"/>
        <w:gridCol w:w="1582"/>
        <w:gridCol w:w="3867"/>
        <w:gridCol w:w="1933"/>
        <w:gridCol w:w="791"/>
      </w:tblGrid>
      <w:tr>
        <w:trPr>
          <w:cantSplit/>
          <w:tblHeader/>
        </w:trPr>
        <w:tc>
          <w:tcPr>
            <w:tcW w:type="pct" w:w="3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pct" w:w="9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pct" w:w="22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pct" w:w="11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4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220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__HEALTH5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самотест бирки/канала RUVSON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80" w:line="312"/>
      </w:pPr>
      <w:bookmarkStart w:name="_Toc14" w:id="14"/>
      <w:r>
        <w:rPr>
          <w:rFonts w:ascii="Arial" w:hAnsi="Arial"/>
          <w:b/>
          <w:bCs/>
          <w:color w:val="1A2330"/>
          <w:sz w:val="28"/>
          <w:szCs w:val="28"/>
        </w:rPr>
        <w:t xml:space="preserve">4.10. С11 · БИРКА АВТОРА v9: QR-виджет</w:t>
      </w:r>
      <w:bookmarkEnd w:id="14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Оценка ревизии: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5/10. </w:t>
      </w: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Вердикт: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Постоянка.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Скромный виджет с непропорционально развитой моторикой: перетаскивание, ход стрелками, панель передвижения, пришвартовка к углам, память позиции в prefs и посев подсказок по DOM с подсчётом покрытия для ЗДОРОВЬЯ. Всё это для маленького углового элемента — сложность превышает вес функции, но код изолирован и ничего не ломает. Вердикт честный: оставить как есть, не наращивать, при случае упростить до обычного фиксированного угла. Расточительство малое и безопасное.</w:t>
      </w:r>
    </w:p>
    <w:p>
      <w:pPr>
        <w:keepNext/>
        <w:spacing w:after="80" w:before="160" w:line="312"/>
      </w:pPr>
      <w:r>
        <w:rPr>
          <w:rFonts w:ascii="Arial" w:hAnsi="Arial"/>
          <w:b/>
          <w:bCs/>
          <w:color w:val="1A2330"/>
          <w:sz w:val="21"/>
          <w:szCs w:val="21"/>
        </w:rPr>
        <w:t xml:space="preserve">Таблица 16. Реестр функций С11 — 19 шт.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615"/>
        <w:gridCol w:w="1582"/>
        <w:gridCol w:w="3867"/>
        <w:gridCol w:w="1933"/>
        <w:gridCol w:w="791"/>
      </w:tblGrid>
      <w:tr>
        <w:trPr>
          <w:cantSplit/>
          <w:tblHeader/>
        </w:trPr>
        <w:tc>
          <w:tcPr>
            <w:tcW w:type="pct" w:w="3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pct" w:w="9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pct" w:w="22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pct" w:w="11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4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221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savePrefs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222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say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223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wh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размер бирки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224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clampPos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гард краёв (не потерять)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225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place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поставить в точку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226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restore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вернуть из prefs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227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up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конец перетаскивания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228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tagCommit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зафиксировать место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229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padMove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ход стрелками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230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padDock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пришвартовать к углу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231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closePad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232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openPad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панель передвижения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233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mk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строитель кнопок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234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textOf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текст бирки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235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sourceOf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источник (клип/канал)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236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seed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засеять подсказку элементу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237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sweep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обойти DOM, засеять подсказки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238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count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покрытие подсказками (для ЗДОРОВЬЯ)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239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__HEALTH7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80" w:line="312"/>
      </w:pPr>
      <w:bookmarkStart w:name="_Toc15" w:id="15"/>
      <w:r>
        <w:rPr>
          <w:rFonts w:ascii="Arial" w:hAnsi="Arial"/>
          <w:b/>
          <w:bCs/>
          <w:color w:val="1A2330"/>
          <w:sz w:val="28"/>
          <w:szCs w:val="28"/>
        </w:rPr>
        <w:t xml:space="preserve">4.11. С12 · ПУЛЬТ I-11 «ПАРАМЕТР»: слой дома, откат-склад</w:t>
      </w:r>
      <w:bookmarkEnd w:id="15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Оценка ревизии: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6/10. </w:t>
      </w: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Вердикт: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Колдовать в П0 (T-02, T-03).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Философия верная: каждый параметр дома видим, обратим и логируется — склад откатов и журнал событий это undo-реестр, которого нет у большинства панелей настроек вовсе. Исполнение расточительное: построить DOM заново на каждое открытие и закрытие, встроенные стили с z-index 2147483000, поиск панели по строке aria-label. Кнопка пульта, сшитая инлайн-стилями, — прямой участник войны слоёв (D-05). Переход на data-атрибуты и шкалу слоёв снимает все три проблемы за один вечер.</w:t>
      </w:r>
    </w:p>
    <w:p>
      <w:pPr>
        <w:keepNext/>
        <w:spacing w:after="80" w:before="160" w:line="312"/>
      </w:pPr>
      <w:r>
        <w:rPr>
          <w:rFonts w:ascii="Arial" w:hAnsi="Arial"/>
          <w:b/>
          <w:bCs/>
          <w:color w:val="1A2330"/>
          <w:sz w:val="21"/>
          <w:szCs w:val="21"/>
        </w:rPr>
        <w:t xml:space="preserve">Таблица 17. Реестр функций С12 — 14 шт.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615"/>
        <w:gridCol w:w="1582"/>
        <w:gridCol w:w="3867"/>
        <w:gridCol w:w="1933"/>
        <w:gridCol w:w="791"/>
      </w:tblGrid>
      <w:tr>
        <w:trPr>
          <w:cantSplit/>
          <w:tblHeader/>
        </w:trPr>
        <w:tc>
          <w:tcPr>
            <w:tcW w:type="pct" w:w="3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pct" w:w="9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pct" w:w="22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pct" w:w="11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4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240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складОткатов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хранилище откатов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241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помнитьОткат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242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прочитатьКлюч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kv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243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записатьКлюч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244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удалитьКлюч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245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кратко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описание ключа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246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событие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журнал событий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247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248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строкаКлюча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строка ключа в UI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249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документЗначение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значение из документа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250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перерисовать ⚠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П0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T-02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251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построить ⚠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П0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T-02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252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переключить ⚠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ПЕРЕКЛЮЧЕНИЕ вкладок/секций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П0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T-02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253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кнопкаПульта ⚠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обработчик ТВ-кнопок (синяя = ПУЛЬТ)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П0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T-03</w:t>
            </w:r>
          </w:p>
        </w:tc>
      </w:tr>
    </w:tbl>
    <w:p>
      <w:pPr>
        <w:pStyle w:val="Heading2"/>
        <w:spacing w:after="120" w:before="280" w:line="312"/>
      </w:pPr>
      <w:bookmarkStart w:name="_Toc16" w:id="16"/>
      <w:r>
        <w:rPr>
          <w:rFonts w:ascii="Arial" w:hAnsi="Arial"/>
          <w:b/>
          <w:bCs/>
          <w:color w:val="1A2330"/>
          <w:sz w:val="28"/>
          <w:szCs w:val="28"/>
        </w:rPr>
        <w:t xml:space="preserve">4.12. С13 · АДАПТ v10.1: ТВ-пульты, слои, темы</w:t>
      </w:r>
      <w:bookmarkEnd w:id="16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Оценка ревизии: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6/10. </w:t>
      </w: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Вердикт: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Колдовать в П0 (T-02, T-03, T-04).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Определение среды, safe-area, шаг масштаба строк с пульта и пространственная навигация с векторным скорингом — приличная реализация 10-футового интерфейса, включая BACK с двойным подтверждением. Реестр слоёв с кандидатами фокуса — правильная идея, исполненная хрупко: панель ищется по aria-label, слои описаны строковыми литералами. Темы переключаются датасетами и знают про фон-гарантию v10.5, но палитру ЛАБа не спрашивают (T-04). После введения контроллера вкладок и шкалы слоёв подсистема становится опорой всего ТВ-опыта.</w:t>
      </w:r>
    </w:p>
    <w:p>
      <w:pPr>
        <w:keepNext/>
        <w:spacing w:after="80" w:before="160" w:line="312"/>
      </w:pPr>
      <w:r>
        <w:rPr>
          <w:rFonts w:ascii="Arial" w:hAnsi="Arial"/>
          <w:b/>
          <w:bCs/>
          <w:color w:val="1A2330"/>
          <w:sz w:val="21"/>
          <w:szCs w:val="21"/>
        </w:rPr>
        <w:t xml:space="preserve">Таблица 18. Реестр функций С13 — 29 шт.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615"/>
        <w:gridCol w:w="1582"/>
        <w:gridCol w:w="3867"/>
        <w:gridCol w:w="1933"/>
        <w:gridCol w:w="791"/>
      </w:tblGrid>
      <w:tr>
        <w:trPr>
          <w:cantSplit/>
          <w:tblHeader/>
        </w:trPr>
        <w:tc>
          <w:tcPr>
            <w:tcW w:type="pct" w:w="3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pct" w:w="9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pct" w:w="22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pct" w:w="11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4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254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средуаУзнать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среда (ТВ/браузер)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255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окноУзнать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окно/safe-area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256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адапт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применить адаптацию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257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$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258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norm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259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tvOn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ТВ-режим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260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topDialog ⚠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верхний диалог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П0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T-02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261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helpD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диалог справки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262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regPanel ⚠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регистрация панели в реестре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П0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T-03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263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layer ⚠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РЕЕСТР СЛОЁВ (порядок z-index)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П0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T-03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264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vis ⚠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видимость слоя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П0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T-03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265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inLayer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элемент в слое?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266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cands ⚠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кандидаты фокуса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П0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T-02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267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fx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фокус + прокрутка к центру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268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seed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начальный фокус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269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move ⚠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ход фокусом (D-pad/spatial)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П0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T-02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270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ck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клик по id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271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au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безопасный аудио-геттер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272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say2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объявление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273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themeTo ⚠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переключить ТЕМУ (ТЕПЛО/НЕОН/МИНИМАЛ/БАРХАТ/КРАФТ)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П0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T-04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274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themeStep ⚠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шаг по темам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П0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T-04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275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lyrStep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шаг масштаба строк с пульта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276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parseT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распарсить время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277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seekBy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прыжок ±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278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volBy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громкость ±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279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muteT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мьют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280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pult ⚠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открыть ПУЛЬТ (синяя кнопка)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КОЛДОВАТЬ · П0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T-02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281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help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справка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282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exitStep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выход (BACK)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80" w:line="312"/>
      </w:pPr>
      <w:bookmarkStart w:name="_Toc17" w:id="17"/>
      <w:r>
        <w:rPr>
          <w:rFonts w:ascii="Arial" w:hAnsi="Arial"/>
          <w:b/>
          <w:bCs/>
          <w:color w:val="1A2330"/>
          <w:sz w:val="28"/>
          <w:szCs w:val="28"/>
        </w:rPr>
        <w:t xml:space="preserve">4.13. М1 · МОДУЛЬ «ДОМ СИНГУЛЯР» (singulyar-modules.js)</w:t>
      </w:r>
      <w:bookmarkEnd w:id="17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Оценка ревизии: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6.5/10. </w:t>
      </w: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Вердикт: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Постоянка; конвейер кадра — П2 (T-20).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Навигационная метафора дома исполнена на Canvas 2D: призма, кристалл, шар с разлётом и сборкой, осколки и нити связей. Гигиена уважительная: devicePixelRatio учитывается, reduce-motion уважается, видимость вкладки отслеживается, ResizeObserver на месте. Расход — девять независимых RAF-циклов вместо одного конвейера кадра: фоновая вкладка телефона греется и жрёт батарею (D-12). Модуль уже знает про двери s15–s32 и модальности — это готовая точка входа для библиотеки песен и зала ТКАНЬ в П2.</w:t>
      </w:r>
    </w:p>
    <w:p>
      <w:pPr>
        <w:keepNext/>
        <w:spacing w:after="80" w:before="160" w:line="312"/>
      </w:pPr>
      <w:r>
        <w:rPr>
          <w:rFonts w:ascii="Arial" w:hAnsi="Arial"/>
          <w:b/>
          <w:bCs/>
          <w:color w:val="1A2330"/>
          <w:sz w:val="21"/>
          <w:szCs w:val="21"/>
        </w:rPr>
        <w:t xml:space="preserve">Таблица 19. Реестр функций М1 — 46 шт.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615"/>
        <w:gridCol w:w="1582"/>
        <w:gridCol w:w="3867"/>
        <w:gridCol w:w="1933"/>
        <w:gridCol w:w="791"/>
      </w:tblGrid>
      <w:tr>
        <w:trPr>
          <w:cantSplit/>
          <w:tblHeader/>
        </w:trPr>
        <w:tc>
          <w:tcPr>
            <w:tcW w:type="pct" w:w="3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pct" w:w="9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pct" w:w="22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pct" w:w="11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4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283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нитьСклад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хранилище нитей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284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нитьПомнить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285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намерение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разобрать намерение посетителя (МАЛЫШ-обработчик v2, ось смысла)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286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событие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287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призма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канва-сцена «призма»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288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размер ×3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289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луч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290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кадр ×3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291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стоп ×2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292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перерисовать ×2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293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кристалл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сцена «кристалл»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294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ранд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295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интер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296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вращ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вращение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297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граньПуть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путь грани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298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пьедестал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299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спутник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золотые искры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300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chip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301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бирка ×2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302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сс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фрагмент (файл+текст+справка)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303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стили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304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визитКомнаты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визит пишет само ядро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305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осколкиСклад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306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осколкиПомнить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307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осколкиСтили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308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точкаРассеяния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309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осколки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движок осколков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310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шароСцена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сфера-сцена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311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построить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312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пустить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запустить RAF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313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разлететься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взрыв сферы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314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собраться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сборка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315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мгновенно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мгновенный режим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316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состояние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317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нитьРисовать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318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нитьФокус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319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расставить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320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очиститьПолёт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321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рассыпать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322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собрать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323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переключить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324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сброс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325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конец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326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пересчитать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327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сверить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сверка целостности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328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80" w:line="312"/>
      </w:pPr>
      <w:bookmarkStart w:name="_Toc18" w:id="18"/>
      <w:r>
        <w:rPr>
          <w:rFonts w:ascii="Arial" w:hAnsi="Arial"/>
          <w:b/>
          <w:bCs/>
          <w:color w:val="1A2330"/>
          <w:sz w:val="28"/>
          <w:szCs w:val="28"/>
        </w:rPr>
        <w:t xml:space="preserve">4.14. М2 · МОДУЛЬ SingulyarUX (singulyar-ux-engine-v9.js)</w:t>
      </w:r>
      <w:bookmarkEnd w:id="18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Оценка ревизии: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6/10. </w:t>
      </w: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Вердикт: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Постоянка; дубли движков — П2 (T-19).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Меню-осколки с перетаскиванием, голосовым входом, скан-режимом, диагностикой и aria-подписью — большая и нужная работа для доступности. Проблема одна, но системная: почти каждая capability дублирует С5 — свой голосовой движок, свой скан, свой словарь. Два движка = два набора багов, два словаря, два набора тестов. Слияние в один движок с двумя точками входа запланировано на П2 и освободит примерно треть кода обоих блоков.</w:t>
      </w:r>
    </w:p>
    <w:p>
      <w:pPr>
        <w:keepNext/>
        <w:spacing w:after="80" w:before="160" w:line="312"/>
      </w:pPr>
      <w:r>
        <w:rPr>
          <w:rFonts w:ascii="Arial" w:hAnsi="Arial"/>
          <w:b/>
          <w:bCs/>
          <w:color w:val="1A2330"/>
          <w:sz w:val="21"/>
          <w:szCs w:val="21"/>
        </w:rPr>
        <w:t xml:space="preserve">Таблица 20. Реестр функций М2 — 45 шт.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615"/>
        <w:gridCol w:w="1582"/>
        <w:gridCol w:w="3867"/>
        <w:gridCol w:w="1933"/>
        <w:gridCol w:w="791"/>
      </w:tblGrid>
      <w:tr>
        <w:trPr>
          <w:cantSplit/>
          <w:tblHeader/>
        </w:trPr>
        <w:tc>
          <w:tcPr>
            <w:tcW w:type="pct" w:w="3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pct" w:w="9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pct" w:w="22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pct" w:w="11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4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329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storeLoad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поднять память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330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storeSave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331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num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332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точка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333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persist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закрепление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334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el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строитель элементов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335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item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пункт меню-осколков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336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sep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разделитель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337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поНити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порядок по нити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338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осколкиДвижок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движок меню-осколков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339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подписи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340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сказать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объявление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341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ensureCtx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аудио-контекст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342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beep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писк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343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видимые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видимые узлы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344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openMenu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345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place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позиционирование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346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closeMenu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347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hide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348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toggleMenu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349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нашОбъект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свой узел под курсором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350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перетаскивание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drag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351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сейчас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текущие значения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352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≈ кламп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353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поставить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354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isTyping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юзер печатает?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355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диагностика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самодиагностика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356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startVoice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голосовой вход UX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357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onresult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358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onerror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359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onend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360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stopVoice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361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pollPad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опрос панели хода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362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stepFocus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363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reclamp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364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словарь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голосовой словарь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365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справкаСсылки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366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подсказкаТекст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367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подсказки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368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подписать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aria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369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подсказкиОтложено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370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сканУзла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скан-режим узла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371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open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372</w:t>
            </w:r>
          </w:p>
        </w:tc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close</w:t>
            </w:r>
          </w:p>
        </w:tc>
        <w:tc>
          <w:tcPr>
            <w:tcW w:type="pct" w:w="2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373</w:t>
            </w:r>
          </w:p>
        </w:tc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state</w:t>
            </w:r>
          </w:p>
        </w:tc>
        <w:tc>
          <w:tcPr>
            <w:tcW w:type="pct" w:w="2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(без описания в инвентаризации — клон-хелпер)</w:t>
            </w:r>
          </w:p>
        </w:tc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ПОСТОЯНКА</w:t>
            </w:r>
          </w:p>
        </w:tc>
        <w:tc>
          <w:tcPr>
            <w:tcW w:type="pct" w:w="4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160" w:before="360" w:line="312"/>
      </w:pPr>
      <w:bookmarkStart w:name="_Toc19" w:id="19"/>
      <w:r>
        <w:rPr>
          <w:rFonts w:ascii="Arial" w:hAnsi="Arial"/>
          <w:b/>
          <w:bCs/>
          <w:color w:val="1A2330"/>
          <w:sz w:val="32"/>
          <w:szCs w:val="32"/>
        </w:rPr>
        <w:t xml:space="preserve">5. Сравнение с мировыми трендами 2025–26</w:t>
      </w:r>
      <w:bookmarkEnd w:id="19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Каждая зона сравнения отвечает на три вопроса: где проект сейчас, где индустрия и какое действие закрывает разрыв. Принцип отбора действий тот же, что и в анти-плане: принимаются только зрелые, фактически рабочие практики, которые не ломают офлайн-закон ДОМА и целевые ТВ-боксы. Модным, но преждевременным решениям посвящён раздел 7.</w:t>
      </w:r>
    </w:p>
    <w:p>
      <w:pPr>
        <w:keepNext/>
        <w:spacing w:after="80" w:before="160" w:line="312"/>
      </w:pPr>
      <w:r>
        <w:rPr>
          <w:rFonts w:ascii="Arial" w:hAnsi="Arial"/>
          <w:b/>
          <w:bCs/>
          <w:color w:val="1A2330"/>
          <w:sz w:val="21"/>
          <w:szCs w:val="21"/>
        </w:rPr>
        <w:t xml:space="preserve">Таблица 21. Восемь зон сравнения с мировой практикой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230"/>
        <w:gridCol w:w="2285"/>
        <w:gridCol w:w="2109"/>
        <w:gridCol w:w="2285"/>
        <w:gridCol w:w="879"/>
      </w:tblGrid>
      <w:tr>
        <w:trPr>
          <w:cantSplit/>
          <w:tblHeader/>
        </w:trPr>
        <w:tc>
          <w:tcPr>
            <w:tcW w:type="pct" w:w="7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Зона</w:t>
            </w:r>
          </w:p>
        </w:tc>
        <w:tc>
          <w:tcPr>
            <w:tcW w:type="pct" w:w="13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Квартирник сейчас</w:t>
            </w:r>
          </w:p>
        </w:tc>
        <w:tc>
          <w:tcPr>
            <w:tcW w:type="pct" w:w="12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Мир 2025–26</w:t>
            </w:r>
          </w:p>
        </w:tc>
        <w:tc>
          <w:tcPr>
            <w:tcW w:type="pct" w:w="13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pct" w:w="5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Форматы текстов песен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Собственный формат cues (a/b/t) внутри HTML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LRC / ELRC (расширенный LRC со словными таймингами), WebVTT с karaoke-спанами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Принять ELRC как внутренний формат библиотеки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T-08, T-10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Синхронизация текста</w:t>
            </w:r>
          </w:p>
        </w:tc>
        <w:tc>
          <w:tcPr>
            <w:tcW w:type="pct" w:w="13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Ручная: nudgeSync 0,05 с (107–108), калибровка тапами медианой (146–149) — сделано отлично</w:t>
            </w:r>
          </w:p>
        </w:tc>
        <w:tc>
          <w:tcPr>
            <w:tcW w:type="pct" w:w="1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Forced alignment: WhisperX/aeneas дают словные тайминги автоматически</w:t>
            </w:r>
          </w:p>
        </w:tc>
        <w:tc>
          <w:tcPr>
            <w:tcW w:type="pct" w:w="13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Он-девайс Whisper через adapter-os; ручное — только подстройка</w:t>
            </w:r>
          </w:p>
        </w:tc>
        <w:tc>
          <w:tcPr>
            <w:tcW w:type="pct" w:w="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T-16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Детекция высоты ноты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Наивная автокорреляция 70–900 Гц, шаг 2, без параболической интерполяции и октавной защиты (33)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YIN/MPM в AudioWorklet без блокировки главного потока; он-девайс ML-детекторы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Перенос детекции в AudioWorklet, замена алгоритма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T-17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Распознавание речи</w:t>
            </w:r>
          </w:p>
        </w:tc>
        <w:tc>
          <w:tcPr>
            <w:tcW w:type="pct" w:w="13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Web Speech API (63–69, 356–360) — только Chrome, облачное</w:t>
            </w:r>
          </w:p>
        </w:tc>
        <w:tc>
          <w:tcPr>
            <w:tcW w:type="pct" w:w="1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Он-девайс: transformers.js, whisper-web, wllama; приватность и офлайн</w:t>
            </w:r>
          </w:p>
        </w:tc>
        <w:tc>
          <w:tcPr>
            <w:tcW w:type="pct" w:w="13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Маршрутизация через adapter-os ДОМА (wllama уже в пре-кэше)</w:t>
            </w:r>
          </w:p>
        </w:tc>
        <w:tc>
          <w:tcPr>
            <w:tcW w:type="pct" w:w="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T-16, T-19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Цвет и контраст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HSL + WCAG 4,5:1 (173–176)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OKLCH (плавные шкалы светлоты) + APCA Lc (честнее воспринимаемый контраст)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Переезд генератора палитр ЛАБа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T-18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PWA и офлайн</w:t>
            </w:r>
          </w:p>
        </w:tc>
        <w:tc>
          <w:tcPr>
            <w:tcW w:type="pct" w:w="13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SW зрелый (квота, офлайн-оболочка, skipWaiting); манифест не подключён в двери</w:t>
            </w:r>
          </w:p>
        </w:tc>
        <w:tc>
          <w:tcPr>
            <w:tcW w:type="pct" w:w="1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Installable PWA у каждой точки входа, File System Access, IndexedDB для контента</w:t>
            </w:r>
          </w:p>
        </w:tc>
        <w:tc>
          <w:tcPr>
            <w:tcW w:type="pct" w:w="13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Манифест + библиотека IndexedDB</w:t>
            </w:r>
          </w:p>
        </w:tc>
        <w:tc>
          <w:tcPr>
            <w:tcW w:type="pct" w:w="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T-10, T-14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ТВ и 10-футовый интерфейс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Своя спат-навигация с cross-скoring (269), среды ТВ/браузер (254), safe-area</w:t>
            </w:r>
          </w:p>
        </w:tc>
        <w:tc>
          <w:tcPr>
            <w:tcW w:type="pct" w:w="12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W3C Spatial Navigation, дисциплина :focus-visible (уже 11 вхождений)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Оставить свою навигацию, добавить инварианты фокуса в ЗДОРОВЬЕ</w:t>
            </w:r>
          </w:p>
        </w:tc>
        <w:tc>
          <w:tcPr>
            <w:tcW w:type="pct" w:w="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T-06</w:t>
            </w:r>
          </w:p>
        </w:tc>
      </w:tr>
      <w:tr>
        <w:trPr>
          <w:cantSplit/>
        </w:trPr>
        <w:tc>
          <w:tcPr>
            <w:tcW w:type="pct" w:w="7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Сцены и визуализация</w:t>
            </w:r>
          </w:p>
        </w:tc>
        <w:tc>
          <w:tcPr>
            <w:tcW w:type="pct" w:w="13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Canvas 2D с DPR и reduce-motion, 9 RAF-циклов (М1)</w:t>
            </w:r>
          </w:p>
        </w:tc>
        <w:tc>
          <w:tcPr>
            <w:tcW w:type="pct" w:w="12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WebGPU, OffscreenCanvas, один конвейер кадра</w:t>
            </w:r>
          </w:p>
        </w:tc>
        <w:tc>
          <w:tcPr>
            <w:tcW w:type="pct" w:w="13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Слить RAF в один конвейер; WebGPU отвергнут до профилирования</w:t>
            </w:r>
          </w:p>
        </w:tc>
        <w:tc>
          <w:tcPr>
            <w:tcW w:type="pct" w:w="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T-20, X-02</w:t>
            </w:r>
          </w:p>
        </w:tc>
      </w:tr>
    </w:tbl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Справедливо отметить, что по трём зонам проект уже соответствует или опережает мировую практику: калибровка синхрона медианой тапов редко встречается даже в коммерческих караоке; зрелый сервис-воркер с потолком кэша и офлайн-оболочкой выглядит достойно на фоне типичных PWA; дисциплина доступности (reduce-motion, aria, скан-режим, spatial-навигация) выше среднего по индустрии. Разрыв сосредоточен в четырёх местах: формат данных песни, автоматический синхрон, детекция ноты и цветовая математика — именно они дают П1 и П2.</w:t>
      </w:r>
    </w:p>
    <w:p>
      <w:pPr>
        <w:pStyle w:val="Heading1"/>
        <w:spacing w:after="160" w:before="360" w:line="312"/>
      </w:pPr>
      <w:bookmarkStart w:name="_Toc20" w:id="20"/>
      <w:r>
        <w:rPr>
          <w:rFonts w:ascii="Arial" w:hAnsi="Arial"/>
          <w:b/>
          <w:bCs/>
          <w:color w:val="1A2330"/>
          <w:sz w:val="32"/>
          <w:szCs w:val="32"/>
        </w:rPr>
        <w:t xml:space="preserve">6. Мастер-реестр задач: П0 → П1 → П2</w:t>
      </w:r>
      <w:bookmarkEnd w:id="20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Реестр — операционная часть документа: двадцать задач, каждая с сутью, привязкой к функциям и подсистемам, трудозатратами, зависимостями и критерием готовности. Зависимости сознательно минимальны: шесть задач П0 не блокируют друг друга (кроме контрольной T-06), П1 начинается с выноса аудио, П2 — с библиотеки. Задачи, вводящие новые функции, помечены словом «новые» в колонке функций — в каталог раздела 4 они сознательно не включены.</w:t>
      </w:r>
    </w:p>
    <w:p>
      <w:pPr>
        <w:pStyle w:val="Heading2"/>
        <w:spacing w:after="120" w:before="280" w:line="312"/>
      </w:pPr>
      <w:bookmarkStart w:name="_Toc21" w:id="21"/>
      <w:r>
        <w:rPr>
          <w:rFonts w:ascii="Arial" w:hAnsi="Arial"/>
          <w:b/>
          <w:bCs/>
          <w:color w:val="1A2330"/>
          <w:sz w:val="28"/>
          <w:szCs w:val="28"/>
        </w:rPr>
        <w:t xml:space="preserve">6.1. Этап П0</w:t>
      </w:r>
      <w:bookmarkEnd w:id="21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Этап П0 «Стабилизация» чинит корневые причины, а не симптомы: единая точка расчёта типографики, единственный владелец вкладок, шкала слоёв, договор о слоях цвета, один источник версий и автоматическая ловушка возврата старых багов. Суммарно около 11,5 часов — один-два вечера.</w:t>
      </w:r>
    </w:p>
    <w:p>
      <w:pPr>
        <w:keepNext/>
        <w:spacing w:after="80" w:before="160" w:line="312"/>
      </w:pPr>
      <w:r>
        <w:rPr>
          <w:rFonts w:ascii="Arial" w:hAnsi="Arial"/>
          <w:b/>
          <w:bCs/>
          <w:color w:val="1A2330"/>
          <w:sz w:val="21"/>
          <w:szCs w:val="21"/>
        </w:rPr>
        <w:t xml:space="preserve">Таблица 22. Задачи этапа П0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615"/>
        <w:gridCol w:w="1318"/>
        <w:gridCol w:w="2636"/>
        <w:gridCol w:w="703"/>
        <w:gridCol w:w="1494"/>
        <w:gridCol w:w="2021"/>
      </w:tblGrid>
      <w:tr>
        <w:trPr>
          <w:cantSplit/>
          <w:tblHeader/>
        </w:trPr>
        <w:tc>
          <w:tcPr>
            <w:tcW w:type="pct" w:w="3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7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pct" w:w="15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Суть</w:t>
            </w:r>
          </w:p>
        </w:tc>
        <w:tc>
          <w:tcPr>
            <w:tcW w:type="pct" w:w="4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  <w:tc>
          <w:tcPr>
            <w:tcW w:type="pct" w:w="8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Функции · подсистемы</w:t>
            </w:r>
          </w:p>
        </w:tc>
        <w:tc>
          <w:tcPr>
            <w:tcW w:type="pct" w:w="11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Зависимости и критерий готовности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T-01</w:t>
            </w:r>
          </w:p>
        </w:tc>
        <w:tc>
          <w:tcPr>
            <w:tcW w:type="pct" w:w="7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Единая типографика трёх строк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Один источник расчёта: JS считает --fit из фактического переполнения контейнера через ResizeObserver (уже используется в М1); CSS только умножает токены --lyrScale/--tcScale/--subScale на --fit. Убрать ручной потолок из sngAdaptStyle. Кламп на контейнере, не на слайдерах.</w:t>
            </w:r>
          </w:p>
        </w:tc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4 ч</w:t>
            </w:r>
          </w:p>
        </w:tc>
        <w:tc>
          <w:tcPr>
            <w:tcW w:type="pct" w:w="8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81–88, 139–142, 83, 84 · С6, С8</w:t>
            </w:r>
          </w:p>
        </w:tc>
        <w:tc>
          <w:tcPr>
            <w:tcW w:type="pct" w:w="11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—. Готово: При любых комбинациях масштабов 60–200% и сценах три строки не вылезают за #lyricsWrap; единая точка расчёта в коде.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T-02</w:t>
            </w:r>
          </w:p>
        </w:tc>
        <w:tc>
          <w:tcPr>
            <w:tcW w:type="pct" w:w="7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Контроллер вкладок ПУЛЬТа</w:t>
            </w:r>
          </w:p>
        </w:tc>
        <w:tc>
          <w:tcPr>
            <w:tcW w:type="pct" w:w="1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Один объект-владелец состояния вкладок: state.tab, open(id), событие onchange; bindSeg/paintSeg/pultPaint/переключить/кнопкаПульта становятся его клиентами. Панель реестра ищется по data-panel, не по aria-label.</w:t>
            </w:r>
          </w:p>
        </w:tc>
        <w:tc>
          <w:tcPr>
            <w:tcW w:type="pct" w:w="4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 ч</w:t>
            </w:r>
          </w:p>
        </w:tc>
        <w:tc>
          <w:tcPr>
            <w:tcW w:type="pct" w:w="8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156, 163, 164, 165, 252, 253, 262, 266, 269, 280 · С8, С12, С13</w:t>
            </w:r>
          </w:p>
        </w:tc>
        <w:tc>
          <w:tcPr>
            <w:tcW w:type="pct" w:w="11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—. Готово: Переключение вкладок с ТВ-пульта и мышью идёт через единственный контроллер; смена aria-подписи не ломает реестр.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T-03</w:t>
            </w:r>
          </w:p>
        </w:tc>
        <w:tc>
          <w:tcPr>
            <w:tcW w:type="pct" w:w="7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Шкала z-index токенами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Шесть ступеней CSS-переменными: 10 фундамент, 20 сцена, 30 строки, 40 док и панели, 50 диалоги, 60 тосты. Потолок 9999. lyricsWrap получает 30 внутри контекста #stage, кнопкаПульта 40, тосты 60.</w:t>
            </w:r>
          </w:p>
        </w:tc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 ч</w:t>
            </w:r>
          </w:p>
        </w:tc>
        <w:tc>
          <w:tcPr>
            <w:tcW w:type="pct" w:w="8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CSS style0, 253 · С3, С12, CSS</w:t>
            </w:r>
          </w:p>
        </w:tc>
        <w:tc>
          <w:tcPr>
            <w:tcW w:type="pct" w:w="11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—. Готово: В проде не осталось значений вне шкалы; тосты всегда читаемы, панели не перекрывают диалоги.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T-04</w:t>
            </w:r>
          </w:p>
        </w:tc>
        <w:tc>
          <w:tcPr>
            <w:tcW w:type="pct" w:w="7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Слой палитры над темой</w:t>
            </w:r>
          </w:p>
        </w:tc>
        <w:tc>
          <w:tcPr>
            <w:tcW w:type="pct" w:w="1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Своя палитра ЛАБа объявляется явным слоем поверх темы: при переключении темы активная палитра помечается бейджем «своя палитра активна — сбросить?». Один хозяин слоя цвета, второй — гость.</w:t>
            </w:r>
          </w:p>
        </w:tc>
        <w:tc>
          <w:tcPr>
            <w:tcW w:type="pct" w:w="4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 ч</w:t>
            </w:r>
          </w:p>
        </w:tc>
        <w:tc>
          <w:tcPr>
            <w:tcW w:type="pct" w:w="8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183, 273, 274 · С8, С9, С13</w:t>
            </w:r>
          </w:p>
        </w:tc>
        <w:tc>
          <w:tcPr>
            <w:tcW w:type="pct" w:w="11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—. Готово: Смена темы при активной палитре предсказуема: палитра либо гасится, либо явно остаётся с бейджем.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T-05</w:t>
            </w:r>
          </w:p>
        </w:tc>
        <w:tc>
          <w:tcPr>
            <w:tcW w:type="pct" w:w="7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Реестр версий APP.ver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Один источник: window.APP = {ver, build, cache}; title и бейдж ЗДОРОВЬЯ читают оттуда; sw15 пишет версию кэша в ту же структуру. Три системы версий сходятся в одну точку правды.</w:t>
            </w:r>
          </w:p>
        </w:tc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0,5 ч</w:t>
            </w:r>
          </w:p>
        </w:tc>
        <w:tc>
          <w:tcPr>
            <w:tcW w:type="pct" w:w="8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метаданные, sw15.js · С0, С10, SW</w:t>
            </w:r>
          </w:p>
        </w:tc>
        <w:tc>
          <w:tcPr>
            <w:tcW w:type="pct" w:w="11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—. Готово: Багрепорт пользователя однозначно привязывается к билду одной строкой из ЗДОРОВЬЯ.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T-06</w:t>
            </w:r>
          </w:p>
        </w:tc>
        <w:tc>
          <w:tcPr>
            <w:tcW w:type="pct" w:w="7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Инвариант слоёв в ЗДОРОВЬЕ</w:t>
            </w:r>
          </w:p>
        </w:tc>
        <w:tc>
          <w:tcPr>
            <w:tcW w:type="pct" w:w="1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Самотест проверяет: ни один элемент не несёт z-index вне шкалы T-03; regPanel находит панель по data-panel; вкладки переключаются в обе стороны без перестройки DOM.</w:t>
            </w:r>
          </w:p>
        </w:tc>
        <w:tc>
          <w:tcPr>
            <w:tcW w:type="pct" w:w="4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 ч</w:t>
            </w:r>
          </w:p>
        </w:tc>
        <w:tc>
          <w:tcPr>
            <w:tcW w:type="pct" w:w="8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27, 29, 132 · С3, С10</w:t>
            </w:r>
          </w:p>
        </w:tc>
        <w:tc>
          <w:tcPr>
            <w:tcW w:type="pct" w:w="11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T-02, T-03. Готово: __HEALTH ловит возврат магических чисел до выката.</w:t>
            </w:r>
          </w:p>
        </w:tc>
      </w:tr>
    </w:tbl>
    <w:p>
      <w:pPr>
        <w:pStyle w:val="Heading2"/>
        <w:spacing w:after="120" w:before="280" w:line="312"/>
      </w:pPr>
      <w:bookmarkStart w:name="_Toc22" w:id="22"/>
      <w:r>
        <w:rPr>
          <w:rFonts w:ascii="Arial" w:hAnsi="Arial"/>
          <w:b/>
          <w:bCs/>
          <w:color w:val="1A2330"/>
          <w:sz w:val="28"/>
          <w:szCs w:val="28"/>
        </w:rPr>
        <w:t xml:space="preserve">6.2. Этап П1</w:t>
      </w:r>
      <w:bookmarkEnd w:id="22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Этап П1 «Освобождение данных» превращает продукт-демо в инструмент: аудио и данные покидают HTML, появляется библиотека песен и плейлист, код распадается на ES-модули, настройки получают версию и миграции, самотесты становятся CI-барьером. Оценка — 8–10 вечеров, каждая задача приносит видимое улучшение уже сама по себе.</w:t>
      </w:r>
    </w:p>
    <w:p>
      <w:pPr>
        <w:keepNext/>
        <w:spacing w:after="80" w:before="160" w:line="312"/>
      </w:pPr>
      <w:r>
        <w:rPr>
          <w:rFonts w:ascii="Arial" w:hAnsi="Arial"/>
          <w:b/>
          <w:bCs/>
          <w:color w:val="1A2330"/>
          <w:sz w:val="21"/>
          <w:szCs w:val="21"/>
        </w:rPr>
        <w:t xml:space="preserve">Таблица 23. Задачи этапа П1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615"/>
        <w:gridCol w:w="1318"/>
        <w:gridCol w:w="2636"/>
        <w:gridCol w:w="703"/>
        <w:gridCol w:w="1494"/>
        <w:gridCol w:w="2021"/>
      </w:tblGrid>
      <w:tr>
        <w:trPr>
          <w:cantSplit/>
          <w:tblHeader/>
        </w:trPr>
        <w:tc>
          <w:tcPr>
            <w:tcW w:type="pct" w:w="3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7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pct" w:w="15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Суть</w:t>
            </w:r>
          </w:p>
        </w:tc>
        <w:tc>
          <w:tcPr>
            <w:tcW w:type="pct" w:w="4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  <w:tc>
          <w:tcPr>
            <w:tcW w:type="pct" w:w="8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Функции · подсистемы</w:t>
            </w:r>
          </w:p>
        </w:tc>
        <w:tc>
          <w:tcPr>
            <w:tcW w:type="pct" w:w="11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Зависимости и критерий готовности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T-07</w:t>
            </w:r>
          </w:p>
        </w:tc>
        <w:tc>
          <w:tcPr>
            <w:tcW w:type="pct" w:w="7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Аудио наружу из HTML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./media/01.webm + preload=metadata; TRACK_DATA удаляется; SW кэширует аудио по требованию (stale-while-revalidate), не в пре-кэш. HTML худеет на 82,5%.</w:t>
            </w:r>
          </w:p>
        </w:tc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 вечер</w:t>
            </w:r>
          </w:p>
        </w:tc>
        <w:tc>
          <w:tcPr>
            <w:tcW w:type="pct" w:w="8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С2, blk02, sw15.js · С2, С3, SW</w:t>
            </w:r>
          </w:p>
        </w:tc>
        <w:tc>
          <w:tcPr>
            <w:tcW w:type="pct" w:w="11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T-05. Готово: Первый звук на ТВ-боксе за секунды, а не десятки секунд; вес страницы меньше 1,2 МБ.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T-08</w:t>
            </w:r>
          </w:p>
        </w:tc>
        <w:tc>
          <w:tcPr>
            <w:tcW w:type="pct" w:w="7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Данные песни в JSON</w:t>
            </w:r>
          </w:p>
        </w:tc>
        <w:tc>
          <w:tcPr>
            <w:tcW w:type="pct" w:w="1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window.SONG → ./songs/01.json, загрузка fetch + кэш-first (SW уже умеет). Модель: cues, sections, translations, res — одна песня = один файл.</w:t>
            </w:r>
          </w:p>
        </w:tc>
        <w:tc>
          <w:tcPr>
            <w:tcW w:type="pct" w:w="4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 ч</w:t>
            </w:r>
          </w:p>
        </w:tc>
        <w:tc>
          <w:tcPr>
            <w:tcW w:type="pct" w:w="8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С2 · С2</w:t>
            </w:r>
          </w:p>
        </w:tc>
        <w:tc>
          <w:tcPr>
            <w:tcW w:type="pct" w:w="11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T-07. Готово: HTML не содержит данных песни; новая песня = новый файл без правки кода.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T-09</w:t>
            </w:r>
          </w:p>
        </w:tc>
        <w:tc>
          <w:tcPr>
            <w:tcW w:type="pct" w:w="7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Переводы из blk05 в JSON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Строки EN/ES и прочих языков переезжают в JSON данных песни; блок С5 худеет с 727 КБ до кода. Данные отделены от логики.</w:t>
            </w:r>
          </w:p>
        </w:tc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 ч</w:t>
            </w:r>
          </w:p>
        </w:tc>
        <w:tc>
          <w:tcPr>
            <w:tcW w:type="pct" w:w="8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42–68, blk05 · С5</w:t>
            </w:r>
          </w:p>
        </w:tc>
        <w:tc>
          <w:tcPr>
            <w:tcW w:type="pct" w:w="11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T-08. Готово: Блок С5 меньше 100 КБ; правка перевода не пересобирает страницу.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T-10</w:t>
            </w:r>
          </w:p>
        </w:tc>
        <w:tc>
          <w:tcPr>
            <w:tcW w:type="pct" w:w="7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Библиотека песен и плейлист</w:t>
            </w:r>
          </w:p>
        </w:tc>
        <w:tc>
          <w:tcPr>
            <w:tcW w:type="pct" w:w="1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IndexedDB для треков, импорт mp3/ELRC перетаскиванием или File System Access, плейлист вечера, паспорт песни (уже есть ф.151) на каждый трек. Отвергнутый D-02 закрывается.</w:t>
            </w:r>
          </w:p>
        </w:tc>
        <w:tc>
          <w:tcPr>
            <w:tcW w:type="pct" w:w="4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3–4 вечера</w:t>
            </w:r>
          </w:p>
        </w:tc>
        <w:tc>
          <w:tcPr>
            <w:tcW w:type="pct" w:w="8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новые; 151, 103 · С2, С7, НОВОЕ</w:t>
            </w:r>
          </w:p>
        </w:tc>
        <w:tc>
          <w:tcPr>
            <w:tcW w:type="pct" w:w="11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T-08, T-09. Готово: Второй трек добавляется без пересборки; вечер идёт по плейлисту офлайн.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T-11</w:t>
            </w:r>
          </w:p>
        </w:tc>
        <w:tc>
          <w:tcPr>
            <w:tcW w:type="pct" w:w="7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ES-модули и importmap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14 инлайн-блоков → файлы-модули, importmap без сборщика; офлайн-закон соблюдается (SW пре-кэш списка модулей). Типизация — опционально JSDoc.</w:t>
            </w:r>
          </w:p>
        </w:tc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 вечера</w:t>
            </w:r>
          </w:p>
        </w:tc>
        <w:tc>
          <w:tcPr>
            <w:tcW w:type="pct" w:w="8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архитектура всех блоков · все</w:t>
            </w:r>
          </w:p>
        </w:tc>
        <w:tc>
          <w:tcPr>
            <w:tcW w:type="pct" w:w="11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T-07. Готово: Глобальных присвоений window.* меньше 20; зависимости между блоками видны в importmap.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T-12</w:t>
            </w:r>
          </w:p>
        </w:tc>
        <w:tc>
          <w:tcPr>
            <w:tcW w:type="pct" w:w="7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prefs v2 с миграциями</w:t>
            </w:r>
          </w:p>
        </w:tc>
        <w:tc>
          <w:tcPr>
            <w:tcW w:type="pct" w:w="1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Схема версии prefs.v; switch миграций; контроль целостности и лимиты размеров ключей; экспорт/импорт (128–130) переезжает на схему с версией.</w:t>
            </w:r>
          </w:p>
        </w:tc>
        <w:tc>
          <w:tcPr>
            <w:tcW w:type="pct" w:w="4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 вечер</w:t>
            </w:r>
          </w:p>
        </w:tc>
        <w:tc>
          <w:tcPr>
            <w:tcW w:type="pct" w:w="8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103, 128–132 · С7, С8</w:t>
            </w:r>
          </w:p>
        </w:tc>
        <w:tc>
          <w:tcPr>
            <w:tcW w:type="pct" w:w="11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T-05. Готово: Старые настройки любого прошлого релиза поднимаются без полуприменённого состояния.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T-13</w:t>
            </w:r>
          </w:p>
        </w:tc>
        <w:tc>
          <w:tcPr>
            <w:tcW w:type="pct" w:w="7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CI: __HEALTH в Playwright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GitHub Actions: headless-браузер открывает дверь, прогоняет девять __HEALTH, валит пайплайн на провал инвариантов. Самотесты из рантайма становятся барьером выката.</w:t>
            </w:r>
          </w:p>
        </w:tc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 вечер</w:t>
            </w:r>
          </w:p>
        </w:tc>
        <w:tc>
          <w:tcPr>
            <w:tcW w:type="pct" w:w="8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27, 29, 132, 218, 219, 239 · С10, инфраструктура</w:t>
            </w:r>
          </w:p>
        </w:tc>
        <w:tc>
          <w:tcPr>
            <w:tcW w:type="pct" w:w="11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T-06. Готово: Каждый push проверяет инварианты автоматически; красный пайплайн блокирует выкат.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T-14</w:t>
            </w:r>
          </w:p>
        </w:tc>
        <w:tc>
          <w:tcPr>
            <w:tcW w:type="pct" w:w="7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Манифест для двери</w:t>
            </w:r>
          </w:p>
        </w:tc>
        <w:tc>
          <w:tcPr>
            <w:tcW w:type="pct" w:w="1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link rel=manifest + иконки в КВАРТИРНИК; дверь ·31 установима отдельно от ДОМА.</w:t>
            </w:r>
          </w:p>
        </w:tc>
        <w:tc>
          <w:tcPr>
            <w:tcW w:type="pct" w:w="4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0,5 ч</w:t>
            </w:r>
          </w:p>
        </w:tc>
        <w:tc>
          <w:tcPr>
            <w:tcW w:type="pct" w:w="8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head HTML · С0</w:t>
            </w:r>
          </w:p>
        </w:tc>
        <w:tc>
          <w:tcPr>
            <w:tcW w:type="pct" w:w="11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—. Готово: Установка на домашний экран ТВ/телефона работает напрямую.</w:t>
            </w:r>
          </w:p>
        </w:tc>
      </w:tr>
    </w:tbl>
    <w:p>
      <w:pPr>
        <w:pStyle w:val="Heading2"/>
        <w:spacing w:after="120" w:before="280" w:line="312"/>
      </w:pPr>
      <w:bookmarkStart w:name="_Toc23" w:id="23"/>
      <w:r>
        <w:rPr>
          <w:rFonts w:ascii="Arial" w:hAnsi="Arial"/>
          <w:b/>
          <w:bCs/>
          <w:color w:val="1A2330"/>
          <w:sz w:val="28"/>
          <w:szCs w:val="28"/>
        </w:rPr>
        <w:t xml:space="preserve">6.3. Этап П2</w:t>
      </w:r>
      <w:bookmarkEnd w:id="23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Этап П2 «Сцена-как-ОС» строит стратегические отличия: зал с телефонами-пультами через ткань ТКАНЬ, автоматический синхрон текста на он-девайс моделях, профессиональная детекция ноты в AudioWorklet, современная цветовая математика и слияние дублирующих движков. Оценка — 4–6 недель спокойной работы.</w:t>
      </w:r>
    </w:p>
    <w:p>
      <w:pPr>
        <w:keepNext/>
        <w:spacing w:after="80" w:before="160" w:line="312"/>
      </w:pPr>
      <w:r>
        <w:rPr>
          <w:rFonts w:ascii="Arial" w:hAnsi="Arial"/>
          <w:b/>
          <w:bCs/>
          <w:color w:val="1A2330"/>
          <w:sz w:val="21"/>
          <w:szCs w:val="21"/>
        </w:rPr>
        <w:t xml:space="preserve">Таблица 24. Задачи этапа П2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615"/>
        <w:gridCol w:w="1318"/>
        <w:gridCol w:w="2636"/>
        <w:gridCol w:w="703"/>
        <w:gridCol w:w="1494"/>
        <w:gridCol w:w="2021"/>
      </w:tblGrid>
      <w:tr>
        <w:trPr>
          <w:cantSplit/>
          <w:tblHeader/>
        </w:trPr>
        <w:tc>
          <w:tcPr>
            <w:tcW w:type="pct" w:w="3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7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pct" w:w="15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Суть</w:t>
            </w:r>
          </w:p>
        </w:tc>
        <w:tc>
          <w:tcPr>
            <w:tcW w:type="pct" w:w="4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  <w:tc>
          <w:tcPr>
            <w:tcW w:type="pct" w:w="8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Функции · подсистемы</w:t>
            </w:r>
          </w:p>
        </w:tc>
        <w:tc>
          <w:tcPr>
            <w:tcW w:type="pct" w:w="115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Зависимости и критерий готовности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T-15</w:t>
            </w:r>
          </w:p>
        </w:tc>
        <w:tc>
          <w:tcPr>
            <w:tcW w:type="pct" w:w="7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Телефон-пульт через ТКАНЬ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PWA-пульт гостя: QR-спаривание, WebRTC datachannel, signaling через собственный сервер ТКАНЬ (s30, WebSocket RFC 6455 уже реализован). Голосование за трек, БРАВО-волна, передача микрофона.</w:t>
            </w:r>
          </w:p>
        </w:tc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 недели</w:t>
            </w:r>
          </w:p>
        </w:tc>
        <w:tc>
          <w:tcPr>
            <w:tcW w:type="pct" w:w="8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новые; 240–249 · М1, С12, НОВОЕ</w:t>
            </w:r>
          </w:p>
        </w:tc>
        <w:tc>
          <w:tcPr>
            <w:tcW w:type="pct" w:w="11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T-10. Готово: Гость присоединяется за 15 секунд без слов; вечер работает без облака.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T-16</w:t>
            </w:r>
          </w:p>
        </w:tc>
        <w:tc>
          <w:tcPr>
            <w:tcW w:type="pct" w:w="7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Авто-синхрон текста (он-девайс)</w:t>
            </w:r>
          </w:p>
        </w:tc>
        <w:tc>
          <w:tcPr>
            <w:tcW w:type="pct" w:w="1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Whisper уровня wasm через adapter-os ДОМА: mp3 на входе — ELRC со словными таймингами на выходе; ручные nudgeSync/калибровка становятся точной подстройкой, а не ремеслом.</w:t>
            </w:r>
          </w:p>
        </w:tc>
        <w:tc>
          <w:tcPr>
            <w:tcW w:type="pct" w:w="4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 неделя</w:t>
            </w:r>
          </w:p>
        </w:tc>
        <w:tc>
          <w:tcPr>
            <w:tcW w:type="pct" w:w="8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108, 109, 146–149 · С7, С8, НОВОЕ</w:t>
            </w:r>
          </w:p>
        </w:tc>
        <w:tc>
          <w:tcPr>
            <w:tcW w:type="pct" w:w="11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T-10. Готово: Новая песня получает черновой синхрон за минуты, вручную правятся единицы строк.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T-17</w:t>
            </w:r>
          </w:p>
        </w:tc>
        <w:tc>
          <w:tcPr>
            <w:tcW w:type="pct" w:w="7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YIN/MPM в AudioWorklet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Детекция ноты выезжает из главного потока в AudioWorklet; алгоритм YIN/MPM с параболической интерполяцией и октавной защитой; точность растёт в 2–3 раза, RAF не грузится.</w:t>
            </w:r>
          </w:p>
        </w:tc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 неделя</w:t>
            </w:r>
          </w:p>
        </w:tc>
        <w:tc>
          <w:tcPr>
            <w:tcW w:type="pct" w:w="8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33, 35 · С4</w:t>
            </w:r>
          </w:p>
        </w:tc>
        <w:tc>
          <w:tcPr>
            <w:tcW w:type="pct" w:w="11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T-11. Готово: Игра «ДЕРЖИ НОТУ» различает полутоны стабильно на телефоне среднего класса.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T-18</w:t>
            </w:r>
          </w:p>
        </w:tc>
        <w:tc>
          <w:tcPr>
            <w:tcW w:type="pct" w:w="7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OKLCH и APCA в ЛАБе</w:t>
            </w:r>
          </w:p>
        </w:tc>
        <w:tc>
          <w:tcPr>
            <w:tcW w:type="pct" w:w="1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Генератор палитр переезжает с HSL+WCAG 4,5:1 на OKLCH+APCA Lc: плавнее шкалы, честнее воспринимаемый контраст, совместимость с темами.</w:t>
            </w:r>
          </w:p>
        </w:tc>
        <w:tc>
          <w:tcPr>
            <w:tcW w:type="pct" w:w="4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 вечера</w:t>
            </w:r>
          </w:p>
        </w:tc>
        <w:tc>
          <w:tcPr>
            <w:tcW w:type="pct" w:w="8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173–183 · С9</w:t>
            </w:r>
          </w:p>
        </w:tc>
        <w:tc>
          <w:tcPr>
            <w:tcW w:type="pct" w:w="11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T-04. Готово: Палитры визуально ровнее по светлоте; гарнд контраста считает по APCA.</w:t>
            </w:r>
          </w:p>
        </w:tc>
      </w:tr>
      <w:tr>
        <w:trPr>
          <w:cantSplit/>
        </w:trPr>
        <w:tc>
          <w:tcPr>
            <w:tcW w:type="pct" w:w="3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T-19</w:t>
            </w:r>
          </w:p>
        </w:tc>
        <w:tc>
          <w:tcPr>
            <w:tcW w:type="pct" w:w="7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Слияние дублирующих движков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Голосовой ввод С5 (63–69) и М2 (356–360) — один движок; скан-режим С5 (71–76) и М2 (370–373) — один; каналы оповещения __ALERT и тосты — одна очередь с приоритетом.</w:t>
            </w:r>
          </w:p>
        </w:tc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 вечера</w:t>
            </w:r>
          </w:p>
        </w:tc>
        <w:tc>
          <w:tcPr>
            <w:tcW w:type="pct" w:w="8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63–69, 71–76, 356–360, 370–373, 1, 16–17 · С1, С5, М2</w:t>
            </w:r>
          </w:p>
        </w:tc>
        <w:tc>
          <w:tcPr>
            <w:tcW w:type="pct" w:w="115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T-11. Готово: Одна реализация голоса и скана; второй экземпляр удалён.</w:t>
            </w:r>
          </w:p>
        </w:tc>
      </w:tr>
      <w:tr>
        <w:trPr>
          <w:cantSplit/>
        </w:trPr>
        <w:tc>
          <w:tcPr>
            <w:tcW w:type="pct" w:w="3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T-20</w:t>
            </w:r>
          </w:p>
        </w:tc>
        <w:tc>
          <w:tcPr>
            <w:tcW w:type="pct" w:w="7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Единый конвейер кадра М1</w:t>
            </w:r>
          </w:p>
        </w:tc>
        <w:tc>
          <w:tcPr>
            <w:tcW w:type="pct" w:w="1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Девять RAF-циклов сцен (призма/кристалл/шар/осколки) сливаются в один конвейер кадра с очередью подписчиков; пауза при visibilitychange общая.</w:t>
            </w:r>
          </w:p>
        </w:tc>
        <w:tc>
          <w:tcPr>
            <w:tcW w:type="pct" w:w="4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1 вечер</w:t>
            </w:r>
          </w:p>
        </w:tc>
        <w:tc>
          <w:tcPr>
            <w:tcW w:type="pct" w:w="8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287–328, М1 · М1</w:t>
            </w:r>
          </w:p>
        </w:tc>
        <w:tc>
          <w:tcPr>
            <w:tcW w:type="pct" w:w="115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T-11. Готово: Один requestAnimationFrame на страницу ДОМА; энергопотребление фоновых вкладок падает.</w:t>
            </w:r>
          </w:p>
        </w:tc>
      </w:tr>
    </w:tbl>
    <w:p>
      <w:pPr>
        <w:pStyle w:val="Heading1"/>
        <w:spacing w:after="160" w:before="360" w:line="312"/>
      </w:pPr>
      <w:bookmarkStart w:name="_Toc24" w:id="24"/>
      <w:r>
        <w:rPr>
          <w:rFonts w:ascii="Arial" w:hAnsi="Arial"/>
          <w:b/>
          <w:bCs/>
          <w:color w:val="1A2330"/>
          <w:sz w:val="32"/>
          <w:szCs w:val="32"/>
        </w:rPr>
        <w:t xml:space="preserve">7. Анти-план: отвергнутые направления</w:t>
      </w:r>
      <w:bookmarkEnd w:id="24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Дисциплина отказа — половина дорожной карты. Каждое направление ниже рассмотрено, оценено и отвергнуто с формулировкой причины и условия возврата: если условие когда-нибудь выполнится, вопрос открывается заново и решается на новом основании. Пока условия не выполнены, трата ресурсов на эти направления считается вредом.</w:t>
      </w:r>
    </w:p>
    <w:p>
      <w:pPr>
        <w:keepNext/>
        <w:spacing w:after="80" w:before="160" w:line="312"/>
      </w:pPr>
      <w:r>
        <w:rPr>
          <w:rFonts w:ascii="Arial" w:hAnsi="Arial"/>
          <w:b/>
          <w:bCs/>
          <w:color w:val="1A2330"/>
          <w:sz w:val="21"/>
          <w:szCs w:val="21"/>
        </w:rPr>
        <w:t xml:space="preserve">Таблица 25. Реестр отвергнутых направлений X-01 — X-06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703"/>
        <w:gridCol w:w="2285"/>
        <w:gridCol w:w="3515"/>
        <w:gridCol w:w="2285"/>
      </w:tblGrid>
      <w:tr>
        <w:trPr>
          <w:cantSplit/>
          <w:tblHeader/>
        </w:trPr>
        <w:tc>
          <w:tcPr>
            <w:tcW w:type="pct" w:w="4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13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Направление</w:t>
            </w:r>
          </w:p>
        </w:tc>
        <w:tc>
          <w:tcPr>
            <w:tcW w:type="pct" w:w="20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Почему отвергнуто</w:t>
            </w:r>
          </w:p>
        </w:tc>
        <w:tc>
          <w:tcPr>
            <w:tcW w:type="pct" w:w="13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Условие возврата к вопросу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X-01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Переписывание на React/Vue/Next и сборщики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Дом жив no-build; нативные ES-модули дают структуру без риска офлайн-закону и сборочных цепочек. Стоимость миграции выше всех выгод на этом масштабе.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Если появится командная разработка 5+ человек и серверный рендеринг каталога.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X-02</w:t>
            </w:r>
          </w:p>
        </w:tc>
        <w:tc>
          <w:tcPr>
            <w:tcW w:type="pct" w:w="13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Three.js/WebGPU для призмы, кристалла, шара</w:t>
            </w:r>
          </w:p>
        </w:tc>
        <w:tc>
          <w:tcPr>
            <w:tcW w:type="pct" w:w="20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Целевые устройства — ТВ-боксы с 1–2 ГБ RAM; Canvas 2D с DPR надёжен и уже уважает reduce-motion. Выигрыш не окупит просадки на слабых устройствах.</w:t>
            </w:r>
          </w:p>
        </w:tc>
        <w:tc>
          <w:tcPr>
            <w:tcW w:type="pct" w:w="13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После профилирования реальных 60 fps и замера целевых устройств.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X-03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Локальная LLM/wllama внутри двери ·31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Вечер живёт на устройстве с 1–2 ГБ RAM; модель весит сотни МБ. ИИ живёт в ДОМЕ (adapter-os уже держит llm.mjs и wllama) и зовётся по потребности.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Если целевые устройства подрастут до 8 ГБ RAM или модель ужмётся до 100 МБ.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X-04</w:t>
            </w:r>
          </w:p>
        </w:tc>
        <w:tc>
          <w:tcPr>
            <w:tcW w:type="pct" w:w="13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Третий голосовой движок и третий скан-режим</w:t>
            </w:r>
          </w:p>
        </w:tc>
        <w:tc>
          <w:tcPr>
            <w:tcW w:type="pct" w:w="20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Уже два экземпляра каждого (С5 и М2). Четвёртая модальность до слияния дублей (T-19) умножит расходы поддержки.</w:t>
            </w:r>
          </w:p>
        </w:tc>
        <w:tc>
          <w:tcPr>
            <w:tcW w:type="pct" w:w="13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Сразу после T-19 — новые модальности идут в единый движок.</w:t>
            </w:r>
          </w:p>
        </w:tc>
      </w:tr>
      <w:tr>
        <w:trPr>
          <w:cantSplit/>
        </w:trPr>
        <w:tc>
          <w:tcPr>
            <w:tcW w:type="pct" w:w="4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X-05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Новая тема до починки слоя цвета</w:t>
            </w:r>
          </w:p>
        </w:tc>
        <w:tc>
          <w:tcPr>
            <w:tcW w:type="pct" w:w="20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Тема + палитра ЛАБа + свет A/B — уже три писателя в один CSS. Шестая тема добавит четвёртого. Сначала T-04 (один хозяин слоя).</w:t>
            </w:r>
          </w:p>
        </w:tc>
        <w:tc>
          <w:tcPr>
            <w:tcW w:type="pct" w:w="13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После T-04 и T-18.</w:t>
            </w:r>
          </w:p>
        </w:tc>
      </w:tr>
      <w:tr>
        <w:trPr>
          <w:cantSplit/>
        </w:trPr>
        <w:tc>
          <w:tcPr>
            <w:tcW w:type="pct" w:w="4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X-06</w:t>
            </w:r>
          </w:p>
        </w:tc>
        <w:tc>
          <w:tcPr>
            <w:tcW w:type="pct" w:w="13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Починка масштаба строк ещё одним коэффициентом</w:t>
            </w:r>
          </w:p>
        </w:tc>
        <w:tc>
          <w:tcPr>
            <w:tcW w:type="pct" w:w="20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--fitK уже второй костыль над тройкой слайдеров; третий добьёт читаемость системы. Только единый расчёт T-01.</w:t>
            </w:r>
          </w:p>
        </w:tc>
        <w:tc>
          <w:tcPr>
            <w:tcW w:type="pct" w:w="13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Никогда — задача закрывается T-01 без новых коэффициентов.</w:t>
            </w:r>
          </w:p>
        </w:tc>
      </w:tr>
    </w:tbl>
    <w:p>
      <w:pPr>
        <w:pStyle w:val="Heading1"/>
        <w:spacing w:after="160" w:before="360" w:line="312"/>
      </w:pPr>
      <w:bookmarkStart w:name="_Toc25" w:id="25"/>
      <w:r>
        <w:rPr>
          <w:rFonts w:ascii="Arial" w:hAnsi="Arial"/>
          <w:b/>
          <w:bCs/>
          <w:color w:val="1A2330"/>
          <w:sz w:val="32"/>
          <w:szCs w:val="32"/>
        </w:rPr>
        <w:t xml:space="preserve">8. Видение «Сцена-как-ОС»</w:t>
      </w:r>
      <w:bookmarkEnd w:id="25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Эмерджентный слой дорожной карты отвечает на вопрос «зачем всё это». Квартирник — не страница с одной песней, а операционная сцена вечера, где песня — процесс, гость — пульт, а дом — платформа. Пять слоёв ниже опираются на то, что уже существует: ядро сцены написано (С3+С6), ткань ТКАНЬ s30 с собственным WebSocket-сервером работает, adapter-os держит llm.mjs и wllama в пре-кэше, МАЛЫШ уже маршрутизирует намерения по дверям. Видение не требует веры — только выполнения реестра задач по порядку.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Слой 1 — Ядро сцены.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Сегодняшний С3+С6 без контента: строки, такт, свет, голоса. Движок не знает, что поют; контент приходит файлом ELRC + аудио. Это делает ядро вечным: смена репертуара не трогает код.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Слой 2 — Библиотека.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IndexedDB, импорт mp3/ELRC перетаскиванием, плейлист вечера, паспорт песни на каждый трек. Песня становится объектом ткани ДОМА наравне с дверьми; каталог МАЛЫША показывает библиотеку и подбирает трек под настроение вечера.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Слой 3 — Зал.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Телефон каждого гостя — пульт и аплодисменты: QR-спаривание, WebRTC datachannel, signaling через собственный сервер ТКАНЬ s30. Голосование за следующий трек, БРАВО-волна, передача микрофона. Ни один мировой сервис не делает это локально, без облака.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Слой 4 — Сингуляр-слой.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adapter-os + локальная модель в ДОМЕ: авто-выравнивание текста, МАЛЫШ-ведущий вечера, разбор интонации по фразам. ИИ зовётся по потребности, не переезжает в дверь.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/>
          <w:bCs/>
          <w:color w:val="1A232E"/>
          <w:sz w:val="24"/>
          <w:szCs w:val="24"/>
        </w:rPr>
        <w:t xml:space="preserve">Слой 5 — Закон. </w:t>
      </w: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Версии, слои, миграции, CI — скучный слой, который делает остальные четыре бессмертными. Реестры этого документа — его первый том.</w:t>
      </w:r>
    </w:p>
    <w:p>
      <w:pPr>
        <w:pStyle w:val="Heading2"/>
        <w:spacing w:after="120" w:before="280" w:line="312"/>
      </w:pPr>
      <w:bookmarkStart w:name="_Toc26" w:id="26"/>
      <w:r>
        <w:rPr>
          <w:rFonts w:ascii="Arial" w:hAnsi="Arial"/>
          <w:b/>
          <w:bCs/>
          <w:color w:val="1A2330"/>
          <w:sz w:val="28"/>
          <w:szCs w:val="28"/>
        </w:rPr>
        <w:t xml:space="preserve">8.1. Метрики успеха сцены</w:t>
      </w:r>
      <w:bookmarkEnd w:id="26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Три числа, по которым читается успех всей программы. Они же — инварианты контроля: каждое измеримо в CI или секундомером.</w:t>
      </w:r>
    </w:p>
    <w:p>
      <w:pPr>
        <w:pStyle w:val="ListParagraph"/>
        <w:numPr>
          <w:ilvl w:val="0"/>
          <w:numId w:val="2"/>
        </w:numPr>
        <w:spacing w:after="40" w:line="312"/>
        <w:jc w:val="left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Первый звук не позднее 3 секунд после открытия двери на ТВ-боксе (сейчас: 4,36 МБ до старта).</w:t>
      </w:r>
    </w:p>
    <w:p>
      <w:pPr>
        <w:pStyle w:val="ListParagraph"/>
        <w:numPr>
          <w:ilvl w:val="0"/>
          <w:numId w:val="2"/>
        </w:numPr>
        <w:spacing w:after="40" w:line="312"/>
        <w:jc w:val="left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Второй гость поёт не позднее 15 секунд после входа, без единого произнесённого слова настройки.</w:t>
      </w:r>
    </w:p>
    <w:p>
      <w:pPr>
        <w:pStyle w:val="ListParagraph"/>
        <w:numPr>
          <w:ilvl w:val="0"/>
          <w:numId w:val="2"/>
        </w:numPr>
        <w:spacing w:after="40" w:line="312"/>
        <w:jc w:val="left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Полный вечер — выбор песен, пение, запись, свет — работает при выключенном интернете.</w:t>
      </w:r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Метрики сознательно жёсткие: первый звук за три секунды исключает любые возвращения контента в HTML; второй гость за пятнадцать секунд исключает сложную настройку зала; полная офлайн-работа исключает облачные зависимости в критическом пути вечера. Любая будущая фича, ломающая метрику, отклоняется автоматически — это и есть закон сцены.</w:t>
      </w:r>
    </w:p>
    <w:p>
      <w:pPr>
        <w:pStyle w:val="Heading1"/>
        <w:spacing w:after="160" w:before="360" w:line="312"/>
      </w:pPr>
      <w:bookmarkStart w:name="_Toc27" w:id="27"/>
      <w:r>
        <w:rPr>
          <w:rFonts w:ascii="Arial" w:hAnsi="Arial"/>
          <w:b/>
          <w:bCs/>
          <w:color w:val="1A2330"/>
          <w:sz w:val="32"/>
          <w:szCs w:val="32"/>
        </w:rPr>
        <w:t xml:space="preserve">9. Реестр контроля: чек-листы и инварианты</w:t>
      </w:r>
      <w:bookmarkEnd w:id="27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Контрольный раздел — чем закрывают этап и чем защищают от откатов. Чек-листы этапов читаются как определение готовности: этап закрыт, когда все пункты зелёные и остаются зелёными неделю. Инварианты — постоянные законы: они проверяются самотестами ЗДОРОВЬЯ в рантайме и пайплайном CI после T-13, и ни одна будущая задача не имеет права их нарушать.</w:t>
      </w:r>
    </w:p>
    <w:p>
      <w:pPr>
        <w:pStyle w:val="Heading2"/>
        <w:spacing w:after="120" w:before="280" w:line="312"/>
      </w:pPr>
      <w:bookmarkStart w:name="_Toc28" w:id="28"/>
      <w:r>
        <w:rPr>
          <w:rFonts w:ascii="Arial" w:hAnsi="Arial"/>
          <w:b/>
          <w:bCs/>
          <w:color w:val="1A2330"/>
          <w:sz w:val="28"/>
          <w:szCs w:val="28"/>
        </w:rPr>
        <w:t xml:space="preserve">9.1. Чек-лист готовности П0</w:t>
      </w:r>
      <w:bookmarkEnd w:id="28"/>
    </w:p>
    <w:p>
      <w:pPr>
        <w:pStyle w:val="ListParagraph"/>
        <w:numPr>
          <w:ilvl w:val="0"/>
          <w:numId w:val="3"/>
        </w:numPr>
        <w:spacing w:after="40" w:line="312"/>
        <w:jc w:val="left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Три строки не вылезают при любых комбинациях масштабов и сцен; единая точка расчёта --fit.</w:t>
      </w:r>
    </w:p>
    <w:p>
      <w:pPr>
        <w:pStyle w:val="ListParagraph"/>
        <w:numPr>
          <w:ilvl w:val="0"/>
          <w:numId w:val="3"/>
        </w:numPr>
        <w:spacing w:after="40" w:line="312"/>
        <w:jc w:val="left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Вкладки ПУЛЬТа переключаются с мыши и с ТВ-пульта через единственный контроллер.</w:t>
      </w:r>
    </w:p>
    <w:p>
      <w:pPr>
        <w:pStyle w:val="ListParagraph"/>
        <w:numPr>
          <w:ilvl w:val="0"/>
          <w:numId w:val="3"/>
        </w:numPr>
        <w:spacing w:after="40" w:line="312"/>
        <w:jc w:val="left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Ни одного z-index вне шкалы 10–60 (потолок 9999); инвариант в ЗДОРОВЬЕ зелёный.</w:t>
      </w:r>
    </w:p>
    <w:p>
      <w:pPr>
        <w:pStyle w:val="ListParagraph"/>
        <w:numPr>
          <w:ilvl w:val="0"/>
          <w:numId w:val="3"/>
        </w:numPr>
        <w:spacing w:after="40" w:line="312"/>
        <w:jc w:val="left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Смена темы при активной палитре предсказуема (бейдж слоя).</w:t>
      </w:r>
    </w:p>
    <w:p>
      <w:pPr>
        <w:pStyle w:val="ListParagraph"/>
        <w:numPr>
          <w:ilvl w:val="0"/>
          <w:numId w:val="3"/>
        </w:numPr>
        <w:spacing w:after="40" w:line="312"/>
        <w:jc w:val="left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ЗДОРОВЬЕ показывает одну версию APP.ver = build = cache.</w:t>
      </w:r>
    </w:p>
    <w:p>
      <w:pPr>
        <w:pStyle w:val="Heading2"/>
        <w:spacing w:after="120" w:before="280" w:line="312"/>
      </w:pPr>
      <w:bookmarkStart w:name="_Toc29" w:id="29"/>
      <w:r>
        <w:rPr>
          <w:rFonts w:ascii="Arial" w:hAnsi="Arial"/>
          <w:b/>
          <w:bCs/>
          <w:color w:val="1A2330"/>
          <w:sz w:val="28"/>
          <w:szCs w:val="28"/>
        </w:rPr>
        <w:t xml:space="preserve">9.2. Чек-лист готовности П1</w:t>
      </w:r>
      <w:bookmarkEnd w:id="29"/>
    </w:p>
    <w:p>
      <w:pPr>
        <w:pStyle w:val="ListParagraph"/>
        <w:numPr>
          <w:ilvl w:val="0"/>
          <w:numId w:val="4"/>
        </w:numPr>
        <w:spacing w:after="40" w:line="312"/>
        <w:jc w:val="left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HTML не содержит base64-аудио и данных песни; вес страницы меньше 1,2 МБ.</w:t>
      </w:r>
    </w:p>
    <w:p>
      <w:pPr>
        <w:pStyle w:val="ListParagraph"/>
        <w:numPr>
          <w:ilvl w:val="0"/>
          <w:numId w:val="4"/>
        </w:numPr>
        <w:spacing w:after="40" w:line="312"/>
        <w:jc w:val="left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Вторая песня добавляется файлом, без пересборки кода; плейлист работает офлайн.</w:t>
      </w:r>
    </w:p>
    <w:p>
      <w:pPr>
        <w:pStyle w:val="ListParagraph"/>
        <w:numPr>
          <w:ilvl w:val="0"/>
          <w:numId w:val="4"/>
        </w:numPr>
        <w:spacing w:after="40" w:line="312"/>
        <w:jc w:val="left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Блок С5 меньше 100 КБ; переводы живут в JSON данных песни.</w:t>
      </w:r>
    </w:p>
    <w:p>
      <w:pPr>
        <w:pStyle w:val="ListParagraph"/>
        <w:numPr>
          <w:ilvl w:val="0"/>
          <w:numId w:val="4"/>
        </w:numPr>
        <w:spacing w:after="40" w:line="312"/>
        <w:jc w:val="left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14 инлайн-блоков стали ES-модулями; importmap виден; глобалов меньше 20.</w:t>
      </w:r>
    </w:p>
    <w:p>
      <w:pPr>
        <w:pStyle w:val="ListParagraph"/>
        <w:numPr>
          <w:ilvl w:val="0"/>
          <w:numId w:val="4"/>
        </w:numPr>
        <w:spacing w:after="40" w:line="312"/>
        <w:jc w:val="left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prefs подняли версию и миграции; экспорт/импорт на схеме v2.</w:t>
      </w:r>
    </w:p>
    <w:p>
      <w:pPr>
        <w:pStyle w:val="ListParagraph"/>
        <w:numPr>
          <w:ilvl w:val="0"/>
          <w:numId w:val="4"/>
        </w:numPr>
        <w:spacing w:after="40" w:line="312"/>
        <w:jc w:val="left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Пайплайн CI гоняет девять __HEALTH на каждый push.</w:t>
      </w:r>
    </w:p>
    <w:p>
      <w:pPr>
        <w:pStyle w:val="Heading2"/>
        <w:spacing w:after="120" w:before="280" w:line="312"/>
      </w:pPr>
      <w:bookmarkStart w:name="_Toc30" w:id="30"/>
      <w:r>
        <w:rPr>
          <w:rFonts w:ascii="Arial" w:hAnsi="Arial"/>
          <w:b/>
          <w:bCs/>
          <w:color w:val="1A2330"/>
          <w:sz w:val="28"/>
          <w:szCs w:val="28"/>
        </w:rPr>
        <w:t xml:space="preserve">9.3. Чек-лист готовности П2</w:t>
      </w:r>
      <w:bookmarkEnd w:id="30"/>
    </w:p>
    <w:p>
      <w:pPr>
        <w:pStyle w:val="ListParagraph"/>
        <w:numPr>
          <w:ilvl w:val="0"/>
          <w:numId w:val="5"/>
        </w:numPr>
        <w:spacing w:after="40" w:line="312"/>
        <w:jc w:val="left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Телефон-пульт спаривается по QR за 15 секунд; голосование и БРАВО идут через ТКАНЬ.</w:t>
      </w:r>
    </w:p>
    <w:p>
      <w:pPr>
        <w:pStyle w:val="ListParagraph"/>
        <w:numPr>
          <w:ilvl w:val="0"/>
          <w:numId w:val="5"/>
        </w:numPr>
        <w:spacing w:after="40" w:line="312"/>
        <w:jc w:val="left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Новая песня получает черновой ELRC-синхрон автоматически; вручную правятся единицы строк.</w:t>
      </w:r>
    </w:p>
    <w:p>
      <w:pPr>
        <w:pStyle w:val="ListParagraph"/>
        <w:numPr>
          <w:ilvl w:val="0"/>
          <w:numId w:val="5"/>
        </w:numPr>
        <w:spacing w:after="40" w:line="312"/>
        <w:jc w:val="left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«ДЕРЖИ НОТУ» работает на YIN/MPM в AudioWorklet без загрузки главного потока.</w:t>
      </w:r>
    </w:p>
    <w:p>
      <w:pPr>
        <w:pStyle w:val="ListParagraph"/>
        <w:numPr>
          <w:ilvl w:val="0"/>
          <w:numId w:val="5"/>
        </w:numPr>
        <w:spacing w:after="40" w:line="312"/>
        <w:jc w:val="left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ЛАБ генерирует по OKLCH/APCA; дубли голоса и скана слиты; один RAF-конвейер.</w:t>
      </w:r>
    </w:p>
    <w:p>
      <w:pPr>
        <w:pStyle w:val="Heading2"/>
        <w:spacing w:after="120" w:before="280" w:line="312"/>
      </w:pPr>
      <w:bookmarkStart w:name="_Toc31" w:id="31"/>
      <w:r>
        <w:rPr>
          <w:rFonts w:ascii="Arial" w:hAnsi="Arial"/>
          <w:b/>
          <w:bCs/>
          <w:color w:val="1A2330"/>
          <w:sz w:val="28"/>
          <w:szCs w:val="28"/>
        </w:rPr>
        <w:t xml:space="preserve">9.4. Постоянные инварианты И-01 — И-06</w:t>
      </w:r>
      <w:bookmarkEnd w:id="31"/>
    </w:p>
    <w:p>
      <w:pPr>
        <w:pStyle w:val="ListParagraph"/>
        <w:numPr>
          <w:ilvl w:val="0"/>
          <w:numId w:val="6"/>
        </w:numPr>
        <w:spacing w:after="40" w:line="312"/>
        <w:jc w:val="left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И-01: ни один элемент не несёт z-index вне шкалы токенов (проверка в __HEALTH).</w:t>
      </w:r>
    </w:p>
    <w:p>
      <w:pPr>
        <w:pStyle w:val="ListParagraph"/>
        <w:numPr>
          <w:ilvl w:val="0"/>
          <w:numId w:val="6"/>
        </w:numPr>
        <w:spacing w:after="40" w:line="312"/>
        <w:jc w:val="left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И-02: реестр панелей находит панели только по data-атрибутам, не по текстовым подписям.</w:t>
      </w:r>
    </w:p>
    <w:p>
      <w:pPr>
        <w:pStyle w:val="ListParagraph"/>
        <w:numPr>
          <w:ilvl w:val="0"/>
          <w:numId w:val="6"/>
        </w:numPr>
        <w:spacing w:after="40" w:line="312"/>
        <w:jc w:val="left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И-03: единственный источник версии; три счётчика (страница, билд, кэш) обязаны совпадать.</w:t>
      </w:r>
    </w:p>
    <w:p>
      <w:pPr>
        <w:pStyle w:val="ListParagraph"/>
        <w:numPr>
          <w:ilvl w:val="0"/>
          <w:numId w:val="6"/>
        </w:numPr>
        <w:spacing w:after="40" w:line="312"/>
        <w:jc w:val="left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И-04: HTML не содержит данных песни и base64-ресурсов тяжелее 64 КБ.</w:t>
      </w:r>
    </w:p>
    <w:p>
      <w:pPr>
        <w:pStyle w:val="ListParagraph"/>
        <w:numPr>
          <w:ilvl w:val="0"/>
          <w:numId w:val="6"/>
        </w:numPr>
        <w:spacing w:after="40" w:line="312"/>
        <w:jc w:val="left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И-05: каждая новая настройка проходит через контроллер вкладок и стор prefs с версией.</w:t>
      </w:r>
    </w:p>
    <w:p>
      <w:pPr>
        <w:pStyle w:val="ListParagraph"/>
        <w:numPr>
          <w:ilvl w:val="0"/>
          <w:numId w:val="6"/>
        </w:numPr>
        <w:spacing w:after="40" w:line="312"/>
        <w:jc w:val="left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И-06: первый звук по метрике не позднее 3 с на эталонном ТВ-боксе — замер в CI.</w:t>
      </w:r>
    </w:p>
    <w:p>
      <w:pPr>
        <w:pStyle w:val="Heading1"/>
        <w:spacing w:after="160" w:before="360" w:line="312"/>
      </w:pPr>
      <w:bookmarkStart w:name="_Toc32" w:id="32"/>
      <w:r>
        <w:rPr>
          <w:rFonts w:ascii="Arial" w:hAnsi="Arial"/>
          <w:b/>
          <w:bCs/>
          <w:color w:val="1A2330"/>
          <w:sz w:val="32"/>
          <w:szCs w:val="32"/>
        </w:rPr>
        <w:t xml:space="preserve">10. Приложения</w:t>
      </w:r>
      <w:bookmarkEnd w:id="32"/>
    </w:p>
    <w:p>
      <w:pPr>
        <w:pStyle w:val="Heading2"/>
        <w:spacing w:after="120" w:before="280" w:line="312"/>
      </w:pPr>
      <w:bookmarkStart w:name="_Toc33" w:id="33"/>
      <w:r>
        <w:rPr>
          <w:rFonts w:ascii="Arial" w:hAnsi="Arial"/>
          <w:b/>
          <w:bCs/>
          <w:color w:val="1A2330"/>
          <w:sz w:val="28"/>
          <w:szCs w:val="28"/>
        </w:rPr>
        <w:t xml:space="preserve">П.1. Карта z-index: факт ревизии и целевая шкала</w:t>
      </w:r>
      <w:bookmarkEnd w:id="33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Фактические значения сняты со style0 прод-билда и блока С12; целевая шкала — шесть ступеней задачи T-03. Ступени намеренно разнесены на десятку, чтобы новые элементы вставали между ними, не трогая существующие.</w:t>
      </w:r>
    </w:p>
    <w:p>
      <w:pPr>
        <w:keepNext/>
        <w:spacing w:after="80" w:before="160" w:line="312"/>
      </w:pPr>
      <w:r>
        <w:rPr>
          <w:rFonts w:ascii="Arial" w:hAnsi="Arial"/>
          <w:b/>
          <w:bCs/>
          <w:color w:val="1A2330"/>
          <w:sz w:val="21"/>
          <w:szCs w:val="21"/>
        </w:rPr>
        <w:t xml:space="preserve">Таблица 26. z-index: прод против целевой шкалы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2636"/>
        <w:gridCol w:w="2988"/>
        <w:gridCol w:w="3164"/>
      </w:tblGrid>
      <w:tr>
        <w:trPr>
          <w:cantSplit/>
          <w:tblHeader/>
        </w:trPr>
        <w:tc>
          <w:tcPr>
            <w:tcW w:type="pct" w:w="15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pct" w:w="17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Значение в проде</w:t>
            </w:r>
          </w:p>
        </w:tc>
        <w:tc>
          <w:tcPr>
            <w:tcW w:type="pct" w:w="18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Целевая ступень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#lyricsWrap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2147483700 (выше потолка int32)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30 (в контексте #stage)</w:t>
            </w:r>
          </w:p>
        </w:tc>
      </w:tr>
      <w:tr>
        <w:trPr>
          <w:cantSplit/>
        </w:trPr>
        <w:tc>
          <w:tcPr>
            <w:tcW w:type="pct" w:w="1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.toast</w:t>
            </w:r>
          </w:p>
        </w:tc>
        <w:tc>
          <w:tcPr>
            <w:tcW w:type="pct" w:w="17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2147483100</w:t>
            </w:r>
          </w:p>
        </w:tc>
        <w:tc>
          <w:tcPr>
            <w:tcW w:type="pct" w:w="18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60 (тосты)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#s31-пульт-кнопка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2147483000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40 (док и панели)</w:t>
            </w:r>
          </w:p>
        </w:tc>
      </w:tr>
      <w:tr>
        <w:trPr>
          <w:cantSplit/>
        </w:trPr>
        <w:tc>
          <w:tcPr>
            <w:tcW w:type="pct" w:w="1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dialog:modal</w:t>
            </w:r>
          </w:p>
        </w:tc>
        <w:tc>
          <w:tcPr>
            <w:tcW w:type="pct" w:w="17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60</w:t>
            </w:r>
          </w:p>
        </w:tc>
        <w:tc>
          <w:tcPr>
            <w:tcW w:type="pct" w:w="18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50 (диалоги)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#tip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95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60 (подсказка поверх тостов)</w:t>
            </w:r>
          </w:p>
        </w:tc>
      </w:tr>
      <w:tr>
        <w:trPr>
          <w:cantSplit/>
        </w:trPr>
        <w:tc>
          <w:tcPr>
            <w:tcW w:type="pct" w:w="1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#light / #pulse / #confetti</w:t>
            </w:r>
          </w:p>
        </w:tc>
        <w:tc>
          <w:tcPr>
            <w:tcW w:type="pct" w:w="17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 / 1 / 4</w:t>
            </w:r>
          </w:p>
        </w:tc>
        <w:tc>
          <w:tcPr>
            <w:tcW w:type="pct" w:w="18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20 (сцена)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#stage</w:t>
            </w:r>
          </w:p>
        </w:tc>
        <w:tc>
          <w:tcPr>
            <w:tcW w:type="pct" w:w="17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</w:t>
            </w:r>
          </w:p>
        </w:tc>
        <w:tc>
          <w:tcPr>
            <w:tcW w:type="pct" w:w="18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20 (сцена)</w:t>
            </w:r>
          </w:p>
        </w:tc>
      </w:tr>
      <w:tr>
        <w:trPr>
          <w:cantSplit/>
        </w:trPr>
        <w:tc>
          <w:tcPr>
            <w:tcW w:type="pct" w:w="1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.topbar / .dock</w:t>
            </w:r>
          </w:p>
        </w:tc>
        <w:tc>
          <w:tcPr>
            <w:tcW w:type="pct" w:w="17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5</w:t>
            </w:r>
          </w:p>
        </w:tc>
        <w:tc>
          <w:tcPr>
            <w:tcW w:type="pct" w:w="18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30 (строки и навигация)</w:t>
            </w:r>
          </w:p>
        </w:tc>
      </w:tr>
    </w:tbl>
    <w:p>
      <w:pPr>
        <w:pStyle w:val="Heading2"/>
        <w:spacing w:after="120" w:before="280" w:line="312"/>
      </w:pPr>
      <w:bookmarkStart w:name="_Toc34" w:id="34"/>
      <w:r>
        <w:rPr>
          <w:rFonts w:ascii="Arial" w:hAnsi="Arial"/>
          <w:b/>
          <w:bCs/>
          <w:color w:val="1A2330"/>
          <w:sz w:val="28"/>
          <w:szCs w:val="28"/>
        </w:rPr>
        <w:t xml:space="preserve">П.2. Реестр ключей localStorage</w:t>
      </w:r>
      <w:bookmarkEnd w:id="34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Пять ключей сегодня; после T-10 к ним добавятся хранилища библиотеки в IndexedDB (не localStorage). Столбец риска — что с ключом сделает программа П1.</w:t>
      </w:r>
    </w:p>
    <w:p>
      <w:pPr>
        <w:keepNext/>
        <w:spacing w:after="80" w:before="160" w:line="312"/>
      </w:pPr>
      <w:r>
        <w:rPr>
          <w:rFonts w:ascii="Arial" w:hAnsi="Arial"/>
          <w:b/>
          <w:bCs/>
          <w:color w:val="1A2330"/>
          <w:sz w:val="21"/>
          <w:szCs w:val="21"/>
        </w:rPr>
        <w:t xml:space="preserve">Таблица 27. Ключи localStorage прод-билда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582"/>
        <w:gridCol w:w="4570"/>
        <w:gridCol w:w="2636"/>
      </w:tblGrid>
      <w:tr>
        <w:trPr>
          <w:cantSplit/>
          <w:tblHeader/>
        </w:trPr>
        <w:tc>
          <w:tcPr>
            <w:tcW w:type="pct" w:w="9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Ключ</w:t>
            </w:r>
          </w:p>
        </w:tc>
        <w:tc>
          <w:tcPr>
            <w:tcW w:type="pct" w:w="26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Что хранит</w:t>
            </w:r>
          </w:p>
        </w:tc>
        <w:tc>
          <w:tcPr>
            <w:tcW w:type="pct" w:w="15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Риск / план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kv.prefs</w:t>
            </w:r>
          </w:p>
        </w:tc>
        <w:tc>
          <w:tcPr>
            <w:tcW w:type="pct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память вечера: сцена, язык, гранулярность, синхрон, тема, палитра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без версии схемы — D-10</w:t>
            </w:r>
          </w:p>
        </w:tc>
      </w:tr>
      <w:tr>
        <w:trPr>
          <w:cantSplit/>
        </w:trPr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kv.pos</w:t>
            </w:r>
          </w:p>
        </w:tc>
        <w:tc>
          <w:tcPr>
            <w:tcW w:type="pct" w:w="26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место песни при возврате</w:t>
            </w:r>
          </w:p>
        </w:tc>
        <w:tc>
          <w:tcPr>
            <w:tcW w:type="pct" w:w="1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совместим с T-12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kv.best</w:t>
            </w:r>
          </w:p>
        </w:tc>
        <w:tc>
          <w:tcPr>
            <w:tcW w:type="pct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лучший результат «ДЕРЖИ НОТУ»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s31-rc</w:t>
            </w:r>
          </w:p>
        </w:tc>
        <w:tc>
          <w:tcPr>
            <w:tcW w:type="pct" w:w="26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состояние записи выступления</w:t>
            </w:r>
          </w:p>
        </w:tc>
        <w:tc>
          <w:tcPr>
            <w:tcW w:type="pct" w:w="1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sng31.malish.v2</w:t>
            </w:r>
          </w:p>
        </w:tc>
        <w:tc>
          <w:tcPr>
            <w:tcW w:type="pct" w:w="26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память МАЛЫША v2</w:t>
            </w:r>
          </w:p>
        </w:tc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версия в ключе — хорошая практика, распространить на остальные</w:t>
            </w:r>
          </w:p>
        </w:tc>
      </w:tr>
    </w:tbl>
    <w:p>
      <w:pPr>
        <w:pStyle w:val="Heading2"/>
        <w:spacing w:after="120" w:before="280" w:line="312"/>
      </w:pPr>
      <w:bookmarkStart w:name="_Toc35" w:id="35"/>
      <w:r>
        <w:rPr>
          <w:rFonts w:ascii="Arial" w:hAnsi="Arial"/>
          <w:b/>
          <w:bCs/>
          <w:color w:val="1A2330"/>
          <w:sz w:val="28"/>
          <w:szCs w:val="28"/>
        </w:rPr>
        <w:t xml:space="preserve">П.3. Версионный разнобой</w:t>
      </w:r>
      <w:bookmarkEnd w:id="35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Шесть мест, где продукт называет свою версию, — и ни одного места, где все шесть сходятся. Задача T-05 устраняет таблицу целиком.</w:t>
      </w:r>
    </w:p>
    <w:p>
      <w:pPr>
        <w:keepNext/>
        <w:spacing w:after="80" w:before="160" w:line="312"/>
      </w:pPr>
      <w:r>
        <w:rPr>
          <w:rFonts w:ascii="Arial" w:hAnsi="Arial"/>
          <w:b/>
          <w:bCs/>
          <w:color w:val="1A2330"/>
          <w:sz w:val="21"/>
          <w:szCs w:val="21"/>
        </w:rPr>
        <w:t xml:space="preserve">Таблица 28. Где живут версии прод-билда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15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Место</w:t>
            </w:r>
          </w:p>
        </w:tc>
        <w:tc>
          <w:tcPr>
            <w:tcW w:type="pct" w:w="35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title страницы</w:t>
            </w:r>
          </w:p>
        </w:tc>
        <w:tc>
          <w:tcPr>
            <w:tcW w:type="pct" w:w="3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v10.7 «ЧИСТЫЙ СВЕТ»</w:t>
            </w:r>
          </w:p>
        </w:tc>
      </w:tr>
      <w:tr>
        <w:trPr>
          <w:cantSplit/>
        </w:trPr>
        <w:tc>
          <w:tcPr>
            <w:tcW w:type="pct" w:w="1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маркеры в коде</w:t>
            </w:r>
          </w:p>
        </w:tc>
        <w:tc>
          <w:tcPr>
            <w:tcW w:type="pct" w:w="3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до v10.11 (v10.10 «НА ВЕРХУ», v10.8 kids, v10.5 фон-гарантия)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meta description</w:t>
            </w:r>
          </w:p>
        </w:tc>
        <w:tc>
          <w:tcPr>
            <w:tcW w:type="pct" w:w="3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v10.7</w:t>
            </w:r>
          </w:p>
        </w:tc>
      </w:tr>
      <w:tr>
        <w:trPr>
          <w:cantSplit/>
        </w:trPr>
        <w:tc>
          <w:tcPr>
            <w:tcW w:type="pct" w:w="1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sw15.js</w:t>
            </w:r>
          </w:p>
        </w:tc>
        <w:tc>
          <w:tcPr>
            <w:tcW w:type="pct" w:w="3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такт v1.43.0 «СТАЛЬ», кэш v53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singulyar-ux-engine</w:t>
            </w:r>
          </w:p>
        </w:tc>
        <w:tc>
          <w:tcPr>
            <w:tcW w:type="pct" w:w="35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v9</w:t>
            </w:r>
          </w:p>
        </w:tc>
      </w:tr>
      <w:tr>
        <w:trPr>
          <w:cantSplit/>
        </w:trPr>
        <w:tc>
          <w:tcPr>
            <w:tcW w:type="pct" w:w="1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Целевое решение</w:t>
            </w:r>
          </w:p>
        </w:tc>
        <w:tc>
          <w:tcPr>
            <w:tcW w:type="pct" w:w="35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APP = {ver, build, cache} — один источник (T-05)</w:t>
            </w:r>
          </w:p>
        </w:tc>
      </w:tr>
    </w:tbl>
    <w:p>
      <w:pPr>
        <w:pStyle w:val="Heading2"/>
        <w:spacing w:after="120" w:before="280" w:line="312"/>
      </w:pPr>
      <w:bookmarkStart w:name="_Toc36" w:id="36"/>
      <w:r>
        <w:rPr>
          <w:rFonts w:ascii="Arial" w:hAnsi="Arial"/>
          <w:b/>
          <w:bCs/>
          <w:color w:val="1A2330"/>
          <w:sz w:val="28"/>
          <w:szCs w:val="28"/>
        </w:rPr>
        <w:t xml:space="preserve">П.4. Инвентарь веб-API</w:t>
      </w:r>
      <w:bookmarkEnd w:id="36"/>
    </w:p>
    <w:p>
      <w:pPr>
        <w:spacing w:after="80" w:line="312"/>
        <w:ind w:firstLine="709"/>
        <w:jc w:val="both"/>
      </w:pPr>
      <w:r>
        <w:rPr>
          <w:rFonts w:ascii="Times New Roman" w:hAnsi="Times New Roman"/>
          <w:b w:val="false"/>
          <w:bCs w:val="false"/>
          <w:color w:val="1A232E"/>
          <w:sz w:val="24"/>
          <w:szCs w:val="24"/>
        </w:rPr>
        <w:t xml:space="preserve">Шестнадцать API уже работают на вечер — этот список дорожная карта сохраняет. Второй список — что не используется и почему: каждая строка либо осознанный отказ (анти-план), либо заготовка конкретной задачи.</w:t>
      </w:r>
    </w:p>
    <w:p>
      <w:pPr>
        <w:keepNext/>
        <w:spacing w:after="80" w:before="160" w:line="312"/>
      </w:pPr>
      <w:r>
        <w:rPr>
          <w:rFonts w:ascii="Arial" w:hAnsi="Arial"/>
          <w:b/>
          <w:bCs/>
          <w:color w:val="1A2330"/>
          <w:sz w:val="21"/>
          <w:szCs w:val="21"/>
        </w:rPr>
        <w:t xml:space="preserve">Таблица 29. Используемые и неиспользуемые API платформы</w:t>
      </w:r>
    </w:p>
    <w:tbl>
      <w:tblPr>
        <w:tblW w:type="pct" w:w="5000"/>
        <w:tblBorders>
          <w:top w:val="single" w:color="D4875A" w:sz="2"/>
          <w:left w:val="none"/>
          <w:bottom w:val="single" w:color="D4875A" w:sz="2"/>
          <w:right w:val="none"/>
          <w:insideH w:val="single" w:color="DDD0C8" w:sz="1"/>
          <w:insideV w:val="none"/>
        </w:tblBorders>
      </w:tblPr>
      <w:tblGrid>
        <w:gridCol w:w="1933"/>
        <w:gridCol w:w="6855"/>
      </w:tblGrid>
      <w:tr>
        <w:trPr>
          <w:cantSplit/>
          <w:tblHeader/>
        </w:trPr>
        <w:tc>
          <w:tcPr>
            <w:tcW w:type="pct" w:w="11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pct" w:w="3900"/>
            <w:shd w:fill="D4875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276"/>
            </w:pPr>
            <w:r>
              <w:rPr>
                <w:rFonts w:ascii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</w:tr>
      <w:tr>
        <w:trPr>
          <w:cantSplit/>
        </w:trPr>
        <w:tc>
          <w:tcPr>
            <w:tcW w:type="pct" w:w="11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B4551E"/>
                <w:sz w:val="20"/>
                <w:szCs w:val="20"/>
              </w:rPr>
              <w:t xml:space="preserve">Используется</w:t>
            </w:r>
          </w:p>
        </w:tc>
        <w:tc>
          <w:tcPr>
            <w:tcW w:type="pct" w:w="3900"/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AudioContext + AnalyserNode (пульс, микрофон); getUserMedia (микрофон, запись); MediaRecorder + перебор mime; Wake Lock; Media Session; SpeechRecognition (Chrome); speechSynthesis + onboundary; Vibration; MutationObserver; matchMedia; visibilitychange; devicePixelRatio; ResizeObserver (М1); Cache API + Service Worker; Fullscreen-логика пульта; safe-area (env())</w:t>
            </w:r>
          </w:p>
        </w:tc>
      </w:tr>
      <w:tr>
        <w:trPr>
          <w:cantSplit/>
        </w:trPr>
        <w:tc>
          <w:tcPr>
            <w:tcW w:type="pct" w:w="11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1A232E"/>
                <w:sz w:val="20"/>
                <w:szCs w:val="20"/>
              </w:rPr>
              <w:t xml:space="preserve">Не используется</w:t>
            </w:r>
          </w:p>
        </w:tc>
        <w:tc>
          <w:tcPr>
            <w:tcW w:type="pct" w:w="3900"/>
            <w:shd w:fill="F8F0EB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 w:val="false"/>
                <w:bCs w:val="false"/>
                <w:color w:val="1A232E"/>
                <w:sz w:val="20"/>
                <w:szCs w:val="20"/>
              </w:rPr>
              <w:t xml:space="preserve">AudioWorklet — детекция ноты в главном потоке; IndexedDB — контента нет, prefs в localStorage; OffscreenCanvas / WebGL / WebGPU — сцены на Canvas 2D; Web Share API; Clipboard API; visualViewport; crypto.getRandomValues; IntersectionObserver; Notification; File System Access — будущая библиотека (T-10)</w:t>
            </w:r>
          </w:p>
        </w:tc>
      </w:tr>
    </w:tbl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0C8" w:sz="2" w:space="4"/>
      </w:pBdr>
      <w:spacing w:after="60"/>
      <w:jc w:val="center"/>
    </w:pPr>
    <w:r>
      <w:rPr>
        <w:rFonts w:ascii="Arial" w:hAnsi="Arial"/>
        <w:color w:val="808080"/>
        <w:sz w:val="18"/>
        <w:szCs w:val="18"/>
      </w:rPr>
      <w:t xml:space="preserve">КВАРТИРНИК · ДОРОЖНАЯ КАРТА v1.0 · 373 функции · 16 подсистем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0C8" w:sz="2" w:space="4"/>
      </w:pBdr>
      <w:spacing w:after="60"/>
      <w:jc w:val="center"/>
    </w:pPr>
    <w:r>
      <w:rPr>
        <w:rFonts w:ascii="Arial" w:hAnsi="Arial"/>
        <w:color w:val="808080"/>
        <w:sz w:val="18"/>
        <w:szCs w:val="18"/>
      </w:rPr>
      <w:t xml:space="preserve">КВАРТИРНИК · ДОРОЖНАЯ КАРТА v1.0 · 373 функции · 16 подсистем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/>
        <w:color w:val="1A232E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Arial" w:hAnsi="Arial"/>
      <w:b/>
      <w:bCs/>
      <w:color w:val="1A23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Arial" w:hAnsi="Arial"/>
      <w:b/>
      <w:bCs/>
      <w:color w:val="1A233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Arial" w:hAnsi="Arial"/>
      <w:b/>
      <w:bCs/>
      <w:color w:val="1A2330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Дорожная карта КВАРТИРНИК v1.0</dc:title>
  <dc:creator>СИНГУЛЯР · Ревизия</dc:creator>
  <cp:lastModifiedBy>Un-named</cp:lastModifiedBy>
  <cp:revision>1</cp:revision>
  <dcterms:created xsi:type="dcterms:W3CDTF">2026-10-09T06:42:49.265Z</dcterms:created>
  <dcterms:modified xsi:type="dcterms:W3CDTF">2026-10-09T06:42:49.265Z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