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2"/>
          <w:shd w:fill="auto" w:val="clear"/>
        </w:rPr>
        <w:t xml:space="preserve">Team Dungeons and Dragons Character Builder Sprint 3 Retrospective Document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What went well?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We were able to work on the WPF front end.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Understand the project better from both sides.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Was able to further knowledge of WPF as a tool.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What did not go well?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Was not able to have a finished character sheet.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Took far to long to get where I am now.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How should you improve?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I need to be more comfortable with WPF and better manage the time spent on the project. But Stephen has helped me </w:t>
      </w:r>
    </w:p>
    <w:p>
      <w:pPr>
        <w:keepNext w:val="true"/>
        <w:keepLines w:val="true"/>
        <w:numPr>
          <w:ilvl w:val="0"/>
          <w:numId w:val="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Time estimation</w:t>
      </w:r>
    </w:p>
    <w:tbl>
      <w:tblPr/>
      <w:tblGrid>
        <w:gridCol w:w="1731"/>
        <w:gridCol w:w="2931"/>
        <w:gridCol w:w="2181"/>
      </w:tblGrid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Time estimated for the task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4"/>
                <w:shd w:fill="auto" w:val="clear"/>
              </w:rPr>
              <w:t xml:space="preserve">Time actually spent</w:t>
            </w: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 more on WPF to be more useful for project.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on Character Sheet</w:t>
            </w: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7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360" w:after="160" w:line="259"/>
        <w:ind w:right="0" w:left="432" w:hanging="432"/>
        <w:jc w:val="left"/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Garamond" w:hAnsi="Garamond" w:cs="Garamond" w:eastAsia="Garamond"/>
          <w:b/>
          <w:color w:val="000000"/>
          <w:spacing w:val="0"/>
          <w:position w:val="0"/>
          <w:sz w:val="36"/>
          <w:shd w:fill="auto" w:val="clear"/>
        </w:rPr>
        <w:t xml:space="preserve">Personal goals</w:t>
      </w:r>
    </w:p>
    <w:p>
      <w:pPr>
        <w:spacing w:before="0" w:after="160" w:line="259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4"/>
          <w:shd w:fill="auto" w:val="clear"/>
        </w:rPr>
        <w:t xml:space="preserve">We expanded where we were on the front end, and we did create a framework for the character sheet, so those two goals were met.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