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511DB" w14:paraId="331AF3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8C42D" w14:textId="77777777" w:rsidR="007511DB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외화여유자금비율 현황 및 관리방안</w:t>
            </w:r>
          </w:p>
        </w:tc>
      </w:tr>
      <w:tr w:rsidR="007511DB" w14:paraId="0578459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EDBF0" w14:textId="3905BC2D" w:rsidR="007511DB" w:rsidRDefault="00000000" w:rsidP="00C85D02">
            <w:pPr>
              <w:jc w:val="center"/>
            </w:pPr>
            <w:r>
              <w:t>(202</w:t>
            </w:r>
            <w:r w:rsidR="00C85D02">
              <w:rPr>
                <w:rFonts w:hint="eastAsia"/>
              </w:rPr>
              <w:t>6</w:t>
            </w:r>
            <w:r>
              <w:t>.0</w:t>
            </w:r>
            <w:r w:rsidR="00C85D02">
              <w:rPr>
                <w:rFonts w:hint="eastAsia"/>
              </w:rPr>
              <w:t>6</w:t>
            </w:r>
            <w:r>
              <w:t>.</w:t>
            </w:r>
            <w:r w:rsidR="00C85D02">
              <w:rPr>
                <w:rFonts w:hint="eastAsia"/>
              </w:rPr>
              <w:t>10</w:t>
            </w:r>
            <w:r>
              <w:t xml:space="preserve">) </w:t>
            </w:r>
            <w:proofErr w:type="spellStart"/>
            <w:r>
              <w:t>iM</w:t>
            </w:r>
            <w:proofErr w:type="spellEnd"/>
            <w:r>
              <w:t xml:space="preserve">뱅크 </w:t>
            </w:r>
            <w:proofErr w:type="spellStart"/>
            <w:r>
              <w:t>자금부</w:t>
            </w:r>
            <w:proofErr w:type="spellEnd"/>
          </w:p>
        </w:tc>
      </w:tr>
    </w:tbl>
    <w:p w14:paraId="72120BDD" w14:textId="77777777" w:rsidR="007511DB" w:rsidRDefault="007511DB">
      <w:pPr>
        <w:spacing w:after="120"/>
      </w:pPr>
    </w:p>
    <w:p w14:paraId="395E19F7" w14:textId="77777777" w:rsidR="007511DB" w:rsidRDefault="00000000">
      <w:pPr>
        <w:spacing w:before="120" w:after="100"/>
      </w:pPr>
      <w:r>
        <w:rPr>
          <w:b/>
          <w:bCs/>
          <w:sz w:val="22"/>
          <w:szCs w:val="22"/>
        </w:rPr>
        <w:t>1. 개요</w:t>
      </w:r>
    </w:p>
    <w:p w14:paraId="6A16FC28" w14:textId="77777777" w:rsidR="007511DB" w:rsidRDefault="00000000">
      <w:pPr>
        <w:spacing w:after="80"/>
        <w:ind w:left="200"/>
      </w:pPr>
      <w:r>
        <w:t xml:space="preserve">가. 외화여유자금비율 = </w:t>
      </w:r>
      <w:proofErr w:type="gramStart"/>
      <w:r>
        <w:t>가용외화여유자금 /</w:t>
      </w:r>
      <w:proofErr w:type="gramEnd"/>
      <w:r>
        <w:t xml:space="preserve"> 3개월 내 만기도래 차입금</w:t>
      </w:r>
    </w:p>
    <w:p w14:paraId="0ED48C29" w14:textId="77777777" w:rsidR="007511DB" w:rsidRDefault="00000000">
      <w:pPr>
        <w:spacing w:after="80"/>
        <w:ind w:left="200"/>
      </w:pPr>
      <w:r>
        <w:t xml:space="preserve">나. 가용외화여유자금 = 여유자금 * (1-헤어컷) + 국공채 + </w:t>
      </w:r>
      <w:proofErr w:type="spellStart"/>
      <w:r>
        <w:t>커미티드라인</w:t>
      </w:r>
      <w:proofErr w:type="spellEnd"/>
      <w:r>
        <w:t xml:space="preserve"> 미사용 잔액</w:t>
      </w:r>
    </w:p>
    <w:p w14:paraId="0B11BD84" w14:textId="77777777" w:rsidR="007511DB" w:rsidRDefault="00000000">
      <w:pPr>
        <w:spacing w:after="80"/>
        <w:ind w:left="200"/>
      </w:pPr>
      <w:r>
        <w:t xml:space="preserve">다. 여유자금 = </w:t>
      </w:r>
      <w:proofErr w:type="spellStart"/>
      <w:r>
        <w:t>순콜론</w:t>
      </w:r>
      <w:proofErr w:type="spellEnd"/>
      <w:r>
        <w:t xml:space="preserve"> 잔액 + 여유자금MMDA예치분* + FX스왑 </w:t>
      </w:r>
      <w:proofErr w:type="spellStart"/>
      <w:r>
        <w:t>순운용</w:t>
      </w:r>
      <w:proofErr w:type="spellEnd"/>
      <w:r>
        <w:t xml:space="preserve"> 잔액</w:t>
      </w:r>
    </w:p>
    <w:p w14:paraId="42A02268" w14:textId="77777777" w:rsidR="007511DB" w:rsidRDefault="00000000">
      <w:pPr>
        <w:spacing w:after="160"/>
        <w:ind w:left="200"/>
      </w:pPr>
      <w:r>
        <w:rPr>
          <w:sz w:val="15"/>
          <w:szCs w:val="15"/>
        </w:rPr>
        <w:t xml:space="preserve">        * </w:t>
      </w:r>
      <w:proofErr w:type="spellStart"/>
      <w:r>
        <w:rPr>
          <w:sz w:val="15"/>
          <w:szCs w:val="15"/>
        </w:rPr>
        <w:t>외화타점예치금</w:t>
      </w:r>
      <w:proofErr w:type="spellEnd"/>
      <w:r>
        <w:rPr>
          <w:sz w:val="15"/>
          <w:szCs w:val="15"/>
        </w:rPr>
        <w:t xml:space="preserve"> 중 MMDA 外 예치분은 인정되지 않음</w:t>
      </w:r>
    </w:p>
    <w:p w14:paraId="1454C521" w14:textId="77777777" w:rsidR="007511DB" w:rsidRDefault="00000000">
      <w:pPr>
        <w:spacing w:before="120" w:after="100"/>
      </w:pPr>
      <w:r>
        <w:rPr>
          <w:b/>
          <w:bCs/>
          <w:sz w:val="22"/>
          <w:szCs w:val="22"/>
        </w:rPr>
        <w:t>2. 외화여유자금비율 현황</w:t>
      </w:r>
    </w:p>
    <w:p w14:paraId="131B3232" w14:textId="77777777" w:rsidR="007511DB" w:rsidRDefault="00000000">
      <w:pPr>
        <w:spacing w:after="80"/>
        <w:ind w:left="200"/>
      </w:pPr>
      <w:r>
        <w:t>가. 월별 평균 비율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300"/>
        <w:gridCol w:w="2300"/>
        <w:gridCol w:w="1780"/>
      </w:tblGrid>
      <w:tr w:rsidR="007511DB" w14:paraId="5DF0411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616C47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83978A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가용외화여유자금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59685E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만기도래차입금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05B2D1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외화여유자금비율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A9DF82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관리목표</w:t>
            </w:r>
          </w:p>
        </w:tc>
      </w:tr>
      <w:tr w:rsidR="007511DB" w14:paraId="52CC02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CDD8C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25.01월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CC42C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2B0DA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479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8C54C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54.64%</w:t>
            </w:r>
          </w:p>
        </w:tc>
        <w:tc>
          <w:tcPr>
            <w:tcW w:w="1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5BC7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50%</w:t>
            </w:r>
          </w:p>
        </w:tc>
      </w:tr>
      <w:tr w:rsidR="007511DB" w14:paraId="5F1D7C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88466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25.02월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01EB2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223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A8370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446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53CFEC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50.16%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5C7C69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031CA0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391325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25.03월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A0229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5CFFBC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CB9E5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71.69%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868802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404396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36C415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25.04월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0D542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325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61B2E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429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185EB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76.69%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F691C8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3F932C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FFD475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25.05월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86787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331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C8B06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24D96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79.14%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B43647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6909BF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104B26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25.06월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1FB8E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04AC44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51715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63.65%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75D8C4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27BFEA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15CAEF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25.07월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16FDC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11A12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60B03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79.33%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53D285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018F3D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A03E1A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25.08월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7B2DB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945BE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978CA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61.17%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FAEE28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1A08BB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6620E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25.09월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CABB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A4A82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397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D3D91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68.00%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3C9ABA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3AEFB8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0051BB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25.10월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4C643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ADD11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3C7A1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82.87%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257B15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5745E6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8911CF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25.11월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7CF855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274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4FAF5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05997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77.22%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DDE278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0D9F08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B795BE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25.12월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F8567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AE9A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82894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81.78%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D8576F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08202C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151147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26.01월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44AC48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9217A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A339A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79.45%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E8054D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566E60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690ED0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26.02월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6A25A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33DE6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348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E6C6C5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87.53%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642865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3D730B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72DC8B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26.03월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3B2C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6DBCC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EF10C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74.67%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629176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6EFDC4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7C9C04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26.04월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7A08A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236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AB38F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B59E48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62.53%</w:t>
            </w:r>
          </w:p>
        </w:tc>
        <w:tc>
          <w:tcPr>
            <w:tcW w:w="1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60F17" w14:textId="77777777" w:rsidR="007511DB" w:rsidRDefault="007511DB">
            <w:pPr>
              <w:spacing w:line="200" w:lineRule="auto"/>
              <w:jc w:val="center"/>
            </w:pPr>
          </w:p>
        </w:tc>
      </w:tr>
      <w:tr w:rsidR="007511DB" w14:paraId="044F76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68C9A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26.05월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0CF37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E425D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8CA99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70.30%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538CD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60%</w:t>
            </w:r>
          </w:p>
        </w:tc>
      </w:tr>
    </w:tbl>
    <w:p w14:paraId="778082F3" w14:textId="77777777" w:rsidR="007511DB" w:rsidRDefault="00000000">
      <w:pPr>
        <w:spacing w:after="200"/>
      </w:pPr>
      <w:r>
        <w:rPr>
          <w:sz w:val="14"/>
          <w:szCs w:val="14"/>
        </w:rPr>
        <w:t xml:space="preserve">* </w:t>
      </w:r>
      <w:proofErr w:type="gramStart"/>
      <w:r>
        <w:rPr>
          <w:sz w:val="14"/>
          <w:szCs w:val="14"/>
        </w:rPr>
        <w:t>관리목표 :</w:t>
      </w:r>
      <w:proofErr w:type="gramEnd"/>
      <w:r>
        <w:rPr>
          <w:sz w:val="14"/>
          <w:szCs w:val="14"/>
        </w:rPr>
        <w:t xml:space="preserve"> '25.1월~'26.4월 50%, '26.5월부터 권고비율 60%로 상향 관리</w:t>
      </w:r>
    </w:p>
    <w:p w14:paraId="182CAEAC" w14:textId="77777777" w:rsidR="007511DB" w:rsidRDefault="00000000">
      <w:pPr>
        <w:spacing w:before="120" w:after="100"/>
      </w:pPr>
      <w:r>
        <w:rPr>
          <w:b/>
          <w:bCs/>
          <w:sz w:val="22"/>
          <w:szCs w:val="22"/>
        </w:rPr>
        <w:t>3. 외화여유자금비율(5월)</w:t>
      </w:r>
    </w:p>
    <w:p w14:paraId="0535C2D9" w14:textId="77777777" w:rsidR="007511DB" w:rsidRDefault="00000000">
      <w:pPr>
        <w:spacing w:after="60"/>
        <w:ind w:left="200"/>
      </w:pPr>
      <w:r>
        <w:t>가. 5월 일별 비율 추이 (영업일 18일, 월 평균 70.30%)</w:t>
      </w:r>
    </w:p>
    <w:p w14:paraId="4734D2F1" w14:textId="77777777" w:rsidR="00C85D02" w:rsidRDefault="00000000" w:rsidP="00C85D02">
      <w:pPr>
        <w:spacing w:after="60"/>
        <w:ind w:left="400"/>
        <w:rPr>
          <w:b/>
          <w:bCs/>
        </w:rPr>
      </w:pPr>
      <w:r>
        <w:rPr>
          <w:noProof/>
        </w:rPr>
        <w:drawing>
          <wp:inline distT="0" distB="0" distL="0" distR="0" wp14:anchorId="1F09D251" wp14:editId="2630B9ED">
            <wp:extent cx="5905500" cy="1409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6625" w14:textId="06215133" w:rsidR="00C85D02" w:rsidRDefault="00C85D02" w:rsidP="00C85D02">
      <w:pPr>
        <w:spacing w:after="60"/>
        <w:ind w:left="400" w:firstLineChars="100" w:firstLine="180"/>
      </w:pPr>
      <w:r>
        <w:rPr>
          <w:b/>
          <w:bCs/>
        </w:rPr>
        <w:t>☞ 권고비율(60%) 미만 2</w:t>
      </w:r>
      <w:proofErr w:type="gramStart"/>
      <w:r>
        <w:rPr>
          <w:b/>
          <w:bCs/>
        </w:rPr>
        <w:t>회 :</w:t>
      </w:r>
      <w:proofErr w:type="gramEnd"/>
      <w:r>
        <w:rPr>
          <w:b/>
          <w:bCs/>
        </w:rPr>
        <w:t xml:space="preserve"> 5.27일 49.73%, 5.28일 54.08%</w:t>
      </w:r>
    </w:p>
    <w:p w14:paraId="33BE8F78" w14:textId="465F7022" w:rsidR="007511DB" w:rsidRDefault="007511DB">
      <w:pPr>
        <w:spacing w:after="60"/>
        <w:jc w:val="center"/>
      </w:pPr>
    </w:p>
    <w:p w14:paraId="3092CE94" w14:textId="77777777" w:rsidR="007511DB" w:rsidRDefault="00000000">
      <w:pPr>
        <w:spacing w:before="120" w:after="80"/>
        <w:ind w:left="200"/>
      </w:pPr>
      <w:r>
        <w:t>나. 권고비율 미만 발생 사유</w:t>
      </w:r>
    </w:p>
    <w:p w14:paraId="546D33FC" w14:textId="77777777" w:rsidR="007A4C00" w:rsidRDefault="00000000">
      <w:pPr>
        <w:spacing w:after="60"/>
        <w:ind w:left="300"/>
      </w:pPr>
      <w:r>
        <w:t xml:space="preserve">- (사유) </w:t>
      </w:r>
      <w:proofErr w:type="spellStart"/>
      <w:r>
        <w:t>당발송금</w:t>
      </w:r>
      <w:proofErr w:type="spellEnd"/>
      <w:r>
        <w:t>·</w:t>
      </w:r>
      <w:proofErr w:type="spellStart"/>
      <w:r>
        <w:t>타발송금</w:t>
      </w:r>
      <w:proofErr w:type="spellEnd"/>
      <w:r>
        <w:t xml:space="preserve"> 및 FX 거래 자금을 합산한 </w:t>
      </w:r>
      <w:proofErr w:type="spellStart"/>
      <w:r>
        <w:t>순유출</w:t>
      </w:r>
      <w:proofErr w:type="spellEnd"/>
      <w:r>
        <w:t xml:space="preserve"> 규모가 확대됨에 따라 여유자금(</w:t>
      </w:r>
      <w:proofErr w:type="spellStart"/>
      <w:r>
        <w:t>순콜론</w:t>
      </w:r>
      <w:proofErr w:type="spellEnd"/>
      <w:r w:rsidR="007A4C00">
        <w:rPr>
          <w:rFonts w:hint="eastAsia"/>
        </w:rPr>
        <w:t>+</w:t>
      </w:r>
      <w:r>
        <w:t xml:space="preserve">MMDA)이 </w:t>
      </w:r>
    </w:p>
    <w:p w14:paraId="0B0BD165" w14:textId="7C702355" w:rsidR="007511DB" w:rsidRDefault="00000000" w:rsidP="007A4C00">
      <w:pPr>
        <w:spacing w:after="60"/>
        <w:ind w:left="300" w:firstLineChars="300" w:firstLine="540"/>
      </w:pPr>
      <w:r>
        <w:t>마이너스로 전환·확대되어 외화여유자금비율이 권고비율(60%)을 하회</w:t>
      </w:r>
    </w:p>
    <w:p w14:paraId="5F6CCA0F" w14:textId="2F86936E" w:rsidR="007511DB" w:rsidRDefault="00000000">
      <w:pPr>
        <w:spacing w:after="200"/>
        <w:ind w:left="500"/>
      </w:pPr>
      <w:r>
        <w:t xml:space="preserve">· </w:t>
      </w:r>
      <w:r w:rsidR="007A4C00">
        <w:rPr>
          <w:rFonts w:hint="eastAsia"/>
        </w:rPr>
        <w:t xml:space="preserve">마감당일 </w:t>
      </w:r>
      <w:r>
        <w:t xml:space="preserve">부족자금은 당일 콜머니 차입으로 </w:t>
      </w:r>
      <w:proofErr w:type="gramStart"/>
      <w:r>
        <w:t>충당 :</w:t>
      </w:r>
      <w:proofErr w:type="gramEnd"/>
      <w:r>
        <w:t xml:space="preserve"> 5.27일 60백만불, 5.28일 90백만불</w:t>
      </w:r>
    </w:p>
    <w:p w14:paraId="6B908E65" w14:textId="77777777" w:rsidR="007511DB" w:rsidRDefault="00000000">
      <w:pPr>
        <w:spacing w:after="80"/>
      </w:pPr>
      <w:r>
        <w:rPr>
          <w:b/>
          <w:bCs/>
        </w:rPr>
        <w:t>[참고] 5월 일별 자금유출입 현황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 w:rsidR="007511DB" w14:paraId="06D48A4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B39694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일자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A4762C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전일자</w:t>
            </w:r>
            <w:proofErr w:type="spellEnd"/>
          </w:p>
          <w:p w14:paraId="2F56379F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A0AD19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당발송금</w:t>
            </w:r>
            <w:proofErr w:type="spellEnd"/>
          </w:p>
          <w:p w14:paraId="441D65DC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(-)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9713B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타발송금</w:t>
            </w:r>
            <w:proofErr w:type="spellEnd"/>
          </w:p>
          <w:p w14:paraId="4ED9A2C6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466491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FX거래</w:t>
            </w:r>
          </w:p>
          <w:p w14:paraId="3D8CD1F6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자금유출입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FA88D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콜머니</w:t>
            </w:r>
          </w:p>
          <w:p w14:paraId="16D20F6D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A69926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당일</w:t>
            </w:r>
          </w:p>
          <w:p w14:paraId="794E0464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0B7C5F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콜머니제외</w:t>
            </w:r>
          </w:p>
          <w:p w14:paraId="70AF0EB8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</w:tr>
      <w:tr w:rsidR="007511DB" w14:paraId="6EF6B8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C89830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83223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60.98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C5258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3C60D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18.13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5BDA9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-15.04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DCCAEF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621FF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55.86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72461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55.86</w:t>
            </w:r>
          </w:p>
        </w:tc>
      </w:tr>
      <w:tr w:rsidR="007511DB" w14:paraId="6F0D4A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031F3D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D218D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55.86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0FB3F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24.81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78E07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28.15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4893F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-1.69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6251CA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E8760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57.51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055EA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57.51</w:t>
            </w:r>
          </w:p>
        </w:tc>
      </w:tr>
      <w:tr w:rsidR="007511DB" w14:paraId="438ECD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2C4B1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0B30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57.51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20458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29.03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18BBF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27.93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EFBDB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-39.55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4EA865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EEF0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44AC3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16.86</w:t>
            </w:r>
          </w:p>
        </w:tc>
      </w:tr>
      <w:tr w:rsidR="007511DB" w14:paraId="40CE37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5CA836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AE069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26.86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3ED88C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15.10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062DA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24.52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13363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11.24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14ADB0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57DF2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47.52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18A71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47.52</w:t>
            </w:r>
          </w:p>
        </w:tc>
      </w:tr>
      <w:tr w:rsidR="007511DB" w14:paraId="6A77C3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3235C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460EE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47.52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B768B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14.70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38634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16.65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44B8B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-31.86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F00E0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81544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17.61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B563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17.61</w:t>
            </w:r>
          </w:p>
        </w:tc>
      </w:tr>
      <w:tr w:rsidR="007511DB" w14:paraId="65D744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946DA2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3E88B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17.61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EA18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17.59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58815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24.55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673F7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-5.52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F9EBE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DAED0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51584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19.05</w:t>
            </w:r>
          </w:p>
        </w:tc>
      </w:tr>
      <w:tr w:rsidR="007511DB" w14:paraId="0B2BA6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60D4F7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D6B92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29.05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8B156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10.21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C17F7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13.90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42D62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-15.16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1EC10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DF229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37.58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3F1C4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17.58</w:t>
            </w:r>
          </w:p>
        </w:tc>
      </w:tr>
      <w:tr w:rsidR="007511DB" w14:paraId="04EFB8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ABFC3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F7A4B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37.58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76FF68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15.48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312D9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51.75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AF00E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-12.40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C17782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12597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61.45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FE2C2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61.45</w:t>
            </w:r>
          </w:p>
        </w:tc>
      </w:tr>
      <w:tr w:rsidR="007511DB" w14:paraId="4F08C3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832C4C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4765B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61.45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16962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32.65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8BC45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46.10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F90E55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-34.18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A7B7F6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490D3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40.72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BECC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40.72</w:t>
            </w:r>
          </w:p>
        </w:tc>
      </w:tr>
      <w:tr w:rsidR="007511DB" w14:paraId="4F0CF7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0DA8C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0CE68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40.72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F5AA2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27.31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8E835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25.13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50CE1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-2.65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FFE29C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A55DB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35.89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099E5C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35.89</w:t>
            </w:r>
          </w:p>
        </w:tc>
      </w:tr>
      <w:tr w:rsidR="007511DB" w14:paraId="397C22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82BF8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FAAB4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35.89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9D20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29.17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C485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16.44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F0E1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-2.35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4D3B56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EA330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20.81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B5474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20.81</w:t>
            </w:r>
          </w:p>
        </w:tc>
      </w:tr>
      <w:tr w:rsidR="007511DB" w14:paraId="59F21B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38A2DE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CFC2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20.81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F27EBE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23.14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F534A9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20.77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F217FA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-24.82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8EB0D4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229B25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33.62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A6A418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-6.38</w:t>
            </w:r>
          </w:p>
        </w:tc>
      </w:tr>
      <w:tr w:rsidR="007511DB" w14:paraId="2C4A46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1FE92C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4114F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33.62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D918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11.84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55E84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40.43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BCB0A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-9.06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D1CDBD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E81B0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53.15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1EEFD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53.15</w:t>
            </w:r>
          </w:p>
        </w:tc>
      </w:tr>
      <w:tr w:rsidR="007511DB" w14:paraId="3DD60B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4B62E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4DC9D1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53.15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443F3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29.18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3A67E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120.41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B15FA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-107.72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AFD211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1A9513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36.66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D5F99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36.66</w:t>
            </w:r>
          </w:p>
        </w:tc>
      </w:tr>
      <w:tr w:rsidR="007511DB" w14:paraId="335EF2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9066EE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9AB0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36.66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B2FAF8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108.24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52C43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37.70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3FA205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77.59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375A7B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96F128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43.71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AE7F86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43.71</w:t>
            </w:r>
          </w:p>
        </w:tc>
      </w:tr>
      <w:tr w:rsidR="007511DB" w14:paraId="62CC62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78A34E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05.27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1DC53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43.71</w:t>
            </w:r>
          </w:p>
        </w:tc>
        <w:tc>
          <w:tcPr>
            <w:tcW w:w="123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23E60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119.08</w:t>
            </w:r>
          </w:p>
        </w:tc>
        <w:tc>
          <w:tcPr>
            <w:tcW w:w="1230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3CC84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42.60</w:t>
            </w:r>
          </w:p>
        </w:tc>
        <w:tc>
          <w:tcPr>
            <w:tcW w:w="1300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DD146E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-10.19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658D5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60.00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CF49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0FDFB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-42.96</w:t>
            </w:r>
          </w:p>
        </w:tc>
      </w:tr>
      <w:tr w:rsidR="007511DB" w14:paraId="362AEE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FCB2CF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05.28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4815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C203A0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63.70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11ECF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8.30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BD73E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2.71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148EDB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90.00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B93FE6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54.35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D53A50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-35.65</w:t>
            </w:r>
          </w:p>
        </w:tc>
      </w:tr>
      <w:tr w:rsidR="007511DB" w14:paraId="4F59B7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04AE48" w14:textId="77777777" w:rsidR="007511DB" w:rsidRDefault="00000000">
            <w:pPr>
              <w:spacing w:line="200" w:lineRule="auto"/>
              <w:jc w:val="center"/>
            </w:pPr>
            <w:r>
              <w:rPr>
                <w:sz w:val="15"/>
                <w:szCs w:val="15"/>
              </w:rPr>
              <w:t>05.29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9EBD5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54.35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D3CEB7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40.66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DF6DB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57.45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4081F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18.51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1881EE" w14:textId="77777777" w:rsidR="007511DB" w:rsidRDefault="007511DB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3D33D2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89.65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F9C724" w14:textId="77777777" w:rsidR="007511DB" w:rsidRDefault="00000000">
            <w:pPr>
              <w:spacing w:line="200" w:lineRule="auto"/>
              <w:jc w:val="right"/>
            </w:pPr>
            <w:r>
              <w:rPr>
                <w:sz w:val="15"/>
                <w:szCs w:val="15"/>
              </w:rPr>
              <w:t>89.65</w:t>
            </w:r>
          </w:p>
        </w:tc>
      </w:tr>
      <w:tr w:rsidR="007511DB" w14:paraId="143D45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E91F2D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합계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5DD05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730.37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0DC4D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620.10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461B7F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620.91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99760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-202.14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50FE46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230.00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37A23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759.04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56E935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529.04</w:t>
            </w:r>
          </w:p>
        </w:tc>
      </w:tr>
    </w:tbl>
    <w:p w14:paraId="0DACE355" w14:textId="77777777" w:rsidR="007511DB" w:rsidRDefault="00000000">
      <w:pPr>
        <w:spacing w:after="200"/>
      </w:pPr>
      <w:r>
        <w:rPr>
          <w:sz w:val="14"/>
          <w:szCs w:val="14"/>
        </w:rPr>
        <w:t xml:space="preserve">* </w:t>
      </w:r>
      <w:proofErr w:type="spellStart"/>
      <w:r>
        <w:rPr>
          <w:sz w:val="14"/>
          <w:szCs w:val="14"/>
        </w:rPr>
        <w:t>당발</w:t>
      </w:r>
      <w:proofErr w:type="spellEnd"/>
      <w:r>
        <w:rPr>
          <w:sz w:val="14"/>
          <w:szCs w:val="14"/>
        </w:rPr>
        <w:t>·</w:t>
      </w:r>
      <w:proofErr w:type="spellStart"/>
      <w:r>
        <w:rPr>
          <w:sz w:val="14"/>
          <w:szCs w:val="14"/>
        </w:rPr>
        <w:t>타발송금은</w:t>
      </w:r>
      <w:proofErr w:type="spellEnd"/>
      <w:r>
        <w:rPr>
          <w:sz w:val="14"/>
          <w:szCs w:val="14"/>
        </w:rPr>
        <w:t xml:space="preserve"> 고객 거래에 따라 예측이 어려운 금액이며, FX 거래 자금 유출입은 </w:t>
      </w:r>
      <w:proofErr w:type="spellStart"/>
      <w:r>
        <w:rPr>
          <w:sz w:val="14"/>
          <w:szCs w:val="14"/>
        </w:rPr>
        <w:t>트레이딩부서의</w:t>
      </w:r>
      <w:proofErr w:type="spellEnd"/>
      <w:r>
        <w:rPr>
          <w:sz w:val="14"/>
          <w:szCs w:val="14"/>
        </w:rPr>
        <w:t xml:space="preserve"> 거래로 지속 모니터링하고 있어 예측(관리)이 가능한 금액</w:t>
      </w:r>
    </w:p>
    <w:p w14:paraId="3C99FD62" w14:textId="77777777" w:rsidR="007511DB" w:rsidRDefault="00000000">
      <w:pPr>
        <w:spacing w:before="120" w:after="100"/>
      </w:pPr>
      <w:r>
        <w:rPr>
          <w:b/>
          <w:bCs/>
          <w:sz w:val="22"/>
          <w:szCs w:val="22"/>
        </w:rPr>
        <w:t>4. 관리방안</w:t>
      </w:r>
    </w:p>
    <w:p w14:paraId="7A9A79B5" w14:textId="77777777" w:rsidR="007511DB" w:rsidRDefault="00000000">
      <w:pPr>
        <w:spacing w:after="80"/>
        <w:ind w:left="200"/>
      </w:pPr>
      <w:r>
        <w:t xml:space="preserve">가. 권고비율(60%)을 충족하는 </w:t>
      </w:r>
      <w:proofErr w:type="spellStart"/>
      <w:r>
        <w:t>순콜론</w:t>
      </w:r>
      <w:proofErr w:type="spellEnd"/>
      <w:r>
        <w:t>+MMDA 수준을 상시 유지</w:t>
      </w:r>
    </w:p>
    <w:p w14:paraId="133BFE2E" w14:textId="7513F928" w:rsidR="007511DB" w:rsidRDefault="00000000">
      <w:pPr>
        <w:spacing w:after="40"/>
        <w:ind w:left="300"/>
      </w:pPr>
      <w:r>
        <w:t xml:space="preserve">- </w:t>
      </w:r>
      <w:r w:rsidR="00C85D02" w:rsidRPr="00C85D02">
        <w:t>(방안) 개별환율 적용 거액 송금 건은 운용부와 면밀히 소통하여 사전에 인지·대비</w:t>
      </w:r>
    </w:p>
    <w:p w14:paraId="7F92F410" w14:textId="75A869BC" w:rsidR="007511DB" w:rsidRDefault="00000000">
      <w:pPr>
        <w:spacing w:after="120"/>
        <w:ind w:left="300"/>
      </w:pPr>
      <w:r>
        <w:t xml:space="preserve">- </w:t>
      </w:r>
      <w:r w:rsidR="00C85D02" w:rsidRPr="00C85D02">
        <w:t>FX 결제액은 하루 전날 예상이 가능하므로, 유출 과다가 예상되는 경우 사전에 커버 요청</w:t>
      </w:r>
    </w:p>
    <w:p w14:paraId="3DDF694B" w14:textId="77777777" w:rsidR="00C85D02" w:rsidRDefault="00C85D02">
      <w:pPr>
        <w:spacing w:after="80"/>
        <w:ind w:left="200"/>
      </w:pPr>
      <w:r w:rsidRPr="00C85D02">
        <w:t xml:space="preserve">나. 상기 사전 관리에도 불구하고 </w:t>
      </w:r>
      <w:proofErr w:type="spellStart"/>
      <w:r w:rsidRPr="00C85D02">
        <w:t>당발</w:t>
      </w:r>
      <w:proofErr w:type="spellEnd"/>
      <w:r w:rsidRPr="00C85D02">
        <w:t>·</w:t>
      </w:r>
      <w:proofErr w:type="spellStart"/>
      <w:r w:rsidRPr="00C85D02">
        <w:t>타발송금</w:t>
      </w:r>
      <w:proofErr w:type="spellEnd"/>
      <w:r w:rsidRPr="00C85D02">
        <w:t xml:space="preserve"> 및 FX 결제에 따른 자금 유출로 당일 권고비율 하회가 예상되는 경우 </w:t>
      </w:r>
    </w:p>
    <w:p w14:paraId="43AA0359" w14:textId="573C42E7" w:rsidR="007511DB" w:rsidRDefault="00C85D02" w:rsidP="00C85D02">
      <w:pPr>
        <w:spacing w:after="80"/>
        <w:ind w:left="200" w:firstLineChars="100" w:firstLine="180"/>
      </w:pPr>
      <w:r w:rsidRPr="00C85D02">
        <w:t>Today 커버거래 실시</w:t>
      </w:r>
    </w:p>
    <w:p w14:paraId="7610C5B3" w14:textId="77777777" w:rsidR="00C85D02" w:rsidRDefault="00000000">
      <w:pPr>
        <w:spacing w:after="60"/>
        <w:ind w:left="300"/>
      </w:pPr>
      <w:r>
        <w:t>- (효과) 여유자금</w:t>
      </w:r>
      <w:r w:rsidR="00C85D02">
        <w:rPr>
          <w:rFonts w:hint="eastAsia"/>
        </w:rPr>
        <w:t>(</w:t>
      </w:r>
      <w:proofErr w:type="spellStart"/>
      <w:r w:rsidR="00C85D02">
        <w:t>순콜론</w:t>
      </w:r>
      <w:proofErr w:type="spellEnd"/>
      <w:r w:rsidR="00C85D02">
        <w:rPr>
          <w:rFonts w:hint="eastAsia"/>
        </w:rPr>
        <w:t>+</w:t>
      </w:r>
      <w:r w:rsidR="00C85D02">
        <w:t>MMDA</w:t>
      </w:r>
      <w:r w:rsidR="00C85D02">
        <w:rPr>
          <w:rFonts w:hint="eastAsia"/>
        </w:rPr>
        <w:t>)</w:t>
      </w:r>
      <w:r>
        <w:t>이 0이 되도록 5.27일 +54백만불·5.28일 +47백만불 커버거래 시, 가용외화여유자금이</w:t>
      </w:r>
    </w:p>
    <w:p w14:paraId="6C4F38C8" w14:textId="06DA0C26" w:rsidR="007511DB" w:rsidRDefault="00000000" w:rsidP="00C85D02">
      <w:pPr>
        <w:spacing w:after="60"/>
        <w:ind w:left="300" w:firstLineChars="300" w:firstLine="540"/>
      </w:pPr>
      <w:r>
        <w:t xml:space="preserve"> 동액 증가하여 외화여유자금비율이 권고비율(60%)을 상회</w:t>
      </w:r>
    </w:p>
    <w:p w14:paraId="36424D7D" w14:textId="77777777" w:rsidR="007511DB" w:rsidRDefault="00000000">
      <w:pPr>
        <w:spacing w:after="40"/>
        <w:ind w:left="500"/>
      </w:pPr>
      <w:r>
        <w:rPr>
          <w:b/>
          <w:bCs/>
        </w:rPr>
        <w:t>· 여유자금(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5.27일 △54 → 0백만불, 5.28일 △47 → 0백만불</w:t>
      </w:r>
    </w:p>
    <w:p w14:paraId="28A37F91" w14:textId="77777777" w:rsidR="007511DB" w:rsidRDefault="00000000">
      <w:pPr>
        <w:spacing w:after="80"/>
        <w:ind w:left="500"/>
      </w:pPr>
      <w:r>
        <w:rPr>
          <w:b/>
          <w:bCs/>
        </w:rPr>
        <w:t xml:space="preserve">· </w:t>
      </w:r>
      <w:proofErr w:type="gramStart"/>
      <w:r>
        <w:rPr>
          <w:b/>
          <w:bCs/>
        </w:rPr>
        <w:t>외화여유자금비율 :</w:t>
      </w:r>
      <w:proofErr w:type="gramEnd"/>
      <w:r>
        <w:rPr>
          <w:b/>
          <w:bCs/>
        </w:rPr>
        <w:t xml:space="preserve"> 5.27일 49.73% → 64.3%, 5.28일 54.08% → 67.3%</w:t>
      </w:r>
    </w:p>
    <w:p w14:paraId="23619846" w14:textId="77777777" w:rsidR="007511DB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0208AEE" wp14:editId="2B7ED14F">
            <wp:extent cx="5715000" cy="1943100"/>
            <wp:effectExtent l="0" t="0" r="0" b="0"/>
            <wp:docPr id="1844490036" name="그림 184449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6A8D" w14:textId="77777777" w:rsidR="007511DB" w:rsidRDefault="00000000">
      <w:pPr>
        <w:spacing w:after="200"/>
        <w:ind w:left="300"/>
      </w:pPr>
      <w:r>
        <w:rPr>
          <w:sz w:val="15"/>
          <w:szCs w:val="15"/>
        </w:rPr>
        <w:t xml:space="preserve">* 비율 효과 </w:t>
      </w:r>
      <w:proofErr w:type="gramStart"/>
      <w:r>
        <w:rPr>
          <w:sz w:val="15"/>
          <w:szCs w:val="15"/>
        </w:rPr>
        <w:t>산출 :</w:t>
      </w:r>
      <w:proofErr w:type="gramEnd"/>
      <w:r>
        <w:rPr>
          <w:sz w:val="15"/>
          <w:szCs w:val="15"/>
        </w:rPr>
        <w:t xml:space="preserve"> (가용외화여유자금 + 커버금액) ÷ 당일 만기도래차입금 → 5.27일 (184+54)/370 = 64.3%, 5.28일 (192+47)/355 = 67.3%</w:t>
      </w:r>
    </w:p>
    <w:p w14:paraId="16485A38" w14:textId="77777777" w:rsidR="004C121D" w:rsidRDefault="004C121D" w:rsidP="004C121D">
      <w:pPr>
        <w:spacing w:before="120" w:after="100"/>
      </w:pPr>
      <w:r>
        <w:rPr>
          <w:b/>
          <w:bCs/>
          <w:sz w:val="22"/>
          <w:szCs w:val="22"/>
        </w:rPr>
        <w:t>[기타] 외화유동성 규제지표 현황 ('26.1월 ~ 5월)</w:t>
      </w:r>
    </w:p>
    <w:p w14:paraId="70F24C9F" w14:textId="77777777" w:rsidR="007511DB" w:rsidRDefault="00000000">
      <w:pPr>
        <w:spacing w:after="80"/>
        <w:ind w:left="200"/>
      </w:pPr>
      <w:r>
        <w:t xml:space="preserve">가. 외화 </w:t>
      </w:r>
      <w:proofErr w:type="gramStart"/>
      <w:r>
        <w:t>LCR :</w:t>
      </w:r>
      <w:proofErr w:type="gramEnd"/>
      <w:r>
        <w:t xml:space="preserve"> 기간 평균 185.24%로 감독원 기준(80%)을 지속 상회</w:t>
      </w:r>
    </w:p>
    <w:p w14:paraId="1A726C98" w14:textId="77777777" w:rsidR="007511DB" w:rsidRDefault="00000000">
      <w:pPr>
        <w:spacing w:after="160"/>
        <w:ind w:left="200"/>
      </w:pPr>
      <w:r>
        <w:t xml:space="preserve">나. 중장기외화자금 </w:t>
      </w:r>
      <w:proofErr w:type="gramStart"/>
      <w:r>
        <w:t>조달비율 :</w:t>
      </w:r>
      <w:proofErr w:type="gramEnd"/>
      <w:r>
        <w:t xml:space="preserve"> 기간 평균 180.04%로 감독원 기준(100%)을 지속 상회</w:t>
      </w:r>
    </w:p>
    <w:p w14:paraId="32BCCE5F" w14:textId="77777777" w:rsidR="007511DB" w:rsidRDefault="00000000">
      <w:pPr>
        <w:spacing w:after="80"/>
        <w:ind w:left="200"/>
      </w:pPr>
      <w:r>
        <w:rPr>
          <w:b/>
          <w:bCs/>
        </w:rPr>
        <w:t xml:space="preserve">다. 권고비율(60%) 충족 기준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 수준</w:t>
      </w:r>
    </w:p>
    <w:p w14:paraId="1045F379" w14:textId="77777777" w:rsidR="007511DB" w:rsidRDefault="00000000">
      <w:pPr>
        <w:spacing w:after="80"/>
        <w:ind w:left="200"/>
      </w:pPr>
      <w:r>
        <w:rPr>
          <w:b/>
          <w:bCs/>
        </w:rPr>
        <w:t xml:space="preserve">[참고] 3월 일별 권고비율(60%) 충족 기준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 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7511DB" w14:paraId="5C3723B9" w14:textId="77777777">
        <w:tblPrEx>
          <w:tblCellMar>
            <w:top w:w="0" w:type="dxa"/>
            <w:bottom w:w="0" w:type="dxa"/>
          </w:tblCellMar>
        </w:tblPrEx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9A1E14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80DD27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14:paraId="07B0ECA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72663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14:paraId="24C8B07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258BB5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14:paraId="356D827C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339FD2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14:paraId="68870DC8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(실제)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8B156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60% 충족</w:t>
            </w:r>
          </w:p>
          <w:p w14:paraId="5427F780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+MMDA(이상)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4EB96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 대비</w:t>
            </w:r>
          </w:p>
          <w:p w14:paraId="132A637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7511DB" w14:paraId="0B57C0C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625955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9E5A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BBEDF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A5F73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100.2%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935C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198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60A30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5B22E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+3.3%</w:t>
            </w:r>
          </w:p>
        </w:tc>
      </w:tr>
      <w:tr w:rsidR="007511DB" w14:paraId="53F62EB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8B7499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04F76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944B3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164F2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77.7%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E8553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91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1A70C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6572E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+2.7%</w:t>
            </w:r>
          </w:p>
        </w:tc>
      </w:tr>
      <w:tr w:rsidR="007511DB" w14:paraId="5E285C19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6ABC55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C7D5E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65F4A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66AC0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E2D6A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5252A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38FC0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+3.0%</w:t>
            </w:r>
          </w:p>
        </w:tc>
      </w:tr>
      <w:tr w:rsidR="007511DB" w14:paraId="4CF2871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620B97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6377E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FB767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FB964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79.8%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C0273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AD162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38110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+3.0%</w:t>
            </w:r>
          </w:p>
        </w:tc>
      </w:tr>
      <w:tr w:rsidR="007511DB" w14:paraId="214BED1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34A099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01C60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15E59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15817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13665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A5B2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985D9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+3.1%</w:t>
            </w:r>
          </w:p>
        </w:tc>
      </w:tr>
      <w:tr w:rsidR="007511DB" w14:paraId="3A4A595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D410ED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9A586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3EF8A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D7162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68.7%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78F7E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B6C2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0EB2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+4.2%</w:t>
            </w:r>
          </w:p>
        </w:tc>
      </w:tr>
      <w:tr w:rsidR="007511DB" w14:paraId="12D961AA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512E99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7589E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39744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2FD66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41609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22A67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5A075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7511DB" w14:paraId="06307E1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4794B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E177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47660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21278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F646E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0BC69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F710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+3.8%</w:t>
            </w:r>
          </w:p>
        </w:tc>
      </w:tr>
      <w:tr w:rsidR="007511DB" w14:paraId="743E386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6178E5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67A26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CF73D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9BA7C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80E28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7E147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46D3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+0.3%</w:t>
            </w:r>
          </w:p>
        </w:tc>
      </w:tr>
      <w:tr w:rsidR="007511DB" w14:paraId="64E5B3B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06E9CA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43B58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9829B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5A00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79.2%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5A310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186BC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EBAA0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7511DB" w14:paraId="37115F8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2D4F85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5096C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B62F7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48690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71.7%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F15E1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B2CB6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3219B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+4.8%</w:t>
            </w:r>
          </w:p>
        </w:tc>
      </w:tr>
      <w:tr w:rsidR="007511DB" w14:paraId="36D6A7A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8A233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75F42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239F8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ACF74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985AA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DB9BE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F8CCD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+3.9%</w:t>
            </w:r>
          </w:p>
        </w:tc>
      </w:tr>
      <w:tr w:rsidR="007511DB" w14:paraId="70525AB9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EB5669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5EEDA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D12FD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25EA3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71.3%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97B51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0A531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21CA1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+4.8%</w:t>
            </w:r>
          </w:p>
        </w:tc>
      </w:tr>
      <w:tr w:rsidR="007511DB" w14:paraId="6E26871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6F55E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3F71E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02B0B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41727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85.6%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D0CB8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1C7F1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43692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+5.6%</w:t>
            </w:r>
          </w:p>
        </w:tc>
      </w:tr>
      <w:tr w:rsidR="007511DB" w14:paraId="3CF44C8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19497B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24E28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123B2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339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73AA7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5FB66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E4799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193AD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+4.5%</w:t>
            </w:r>
          </w:p>
        </w:tc>
      </w:tr>
      <w:tr w:rsidR="007511DB" w14:paraId="5595B9B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280CB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7C9B2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801E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4CEAC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68.4%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D6DC0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C40AA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D98A2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+4.0%</w:t>
            </w:r>
          </w:p>
        </w:tc>
      </w:tr>
      <w:tr w:rsidR="007511DB" w14:paraId="48463C7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22FCA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F04CD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BFF89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B1A78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75CA7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E586A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6AC64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+4.1%</w:t>
            </w:r>
          </w:p>
        </w:tc>
      </w:tr>
      <w:tr w:rsidR="007511DB" w14:paraId="392FE3D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8A2F1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3D765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F20AE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98055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64.5%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11F63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20198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80906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+4.9%</w:t>
            </w:r>
          </w:p>
        </w:tc>
      </w:tr>
      <w:tr w:rsidR="007511DB" w14:paraId="4653A27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4523BE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79326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8F4EF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D63B3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73.3%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AB929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2469B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F9C6F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△5.2%</w:t>
            </w:r>
          </w:p>
        </w:tc>
      </w:tr>
      <w:tr w:rsidR="007511DB" w14:paraId="6BACBF9E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8C7ECF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lastRenderedPageBreak/>
              <w:t>03.30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E97AE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1DCAF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010D2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6332E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5245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709FB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+0.1%</w:t>
            </w:r>
          </w:p>
        </w:tc>
      </w:tr>
      <w:tr w:rsidR="007511DB" w14:paraId="0BD63A0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4005CF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03.31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2BC85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B0976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AD2B7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68BD3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30743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E6945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+0.9%</w:t>
            </w:r>
          </w:p>
        </w:tc>
      </w:tr>
      <w:tr w:rsidR="007511DB" w14:paraId="4F1F0FA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7C152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34186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402.7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355D71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300.6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4E6E86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74.67%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F2E68B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79.2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83307F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12.6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E8555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+3.1%</w:t>
            </w:r>
          </w:p>
        </w:tc>
      </w:tr>
    </w:tbl>
    <w:p w14:paraId="75A9193D" w14:textId="77777777" w:rsidR="007511DB" w:rsidRDefault="007511DB">
      <w:pPr>
        <w:spacing w:after="120"/>
      </w:pPr>
    </w:p>
    <w:p w14:paraId="733A3E9B" w14:textId="77777777" w:rsidR="007511DB" w:rsidRDefault="00000000">
      <w:pPr>
        <w:spacing w:after="80"/>
        <w:ind w:left="200"/>
      </w:pPr>
      <w:r>
        <w:rPr>
          <w:b/>
          <w:bCs/>
        </w:rPr>
        <w:t xml:space="preserve">[참고] 4월 일별 권고비율(60%) 충족 기준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 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7511DB" w14:paraId="5D3043C8" w14:textId="77777777">
        <w:tblPrEx>
          <w:tblCellMar>
            <w:top w:w="0" w:type="dxa"/>
            <w:bottom w:w="0" w:type="dxa"/>
          </w:tblCellMar>
        </w:tblPrEx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80AD7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8C143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14:paraId="0BEF3A6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9F2C8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14:paraId="3C7CCF2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22D791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14:paraId="22B4A075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7C66A0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14:paraId="6D79AB7D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(실제)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B4D06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60% 충족</w:t>
            </w:r>
          </w:p>
          <w:p w14:paraId="06AC9C60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+MMDA(이상)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F7B9F6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 대비</w:t>
            </w:r>
          </w:p>
          <w:p w14:paraId="08A5D6D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7511DB" w14:paraId="1AB67F1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A540A7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ADF6D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E3B4C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9C11B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613D6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7D65A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B2356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△0.2%</w:t>
            </w:r>
          </w:p>
        </w:tc>
      </w:tr>
      <w:tr w:rsidR="007511DB" w14:paraId="490964E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3564D3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69CE9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274BD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94B6B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336FB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5281E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4E1F0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△0.2%</w:t>
            </w:r>
          </w:p>
        </w:tc>
      </w:tr>
      <w:tr w:rsidR="007511DB" w14:paraId="68EB368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6FBF9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5D20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265B8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9180B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02C07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DAD7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14256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△0.4%</w:t>
            </w:r>
          </w:p>
        </w:tc>
      </w:tr>
      <w:tr w:rsidR="007511DB" w14:paraId="7EE383C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97EB01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1F58E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A2AA6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70F1E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62.3%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FC669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F8602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8DCC4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+0.3%</w:t>
            </w:r>
          </w:p>
        </w:tc>
      </w:tr>
      <w:tr w:rsidR="007511DB" w14:paraId="0B42A67A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437960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94637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B8B55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1237D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F49CB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2C736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53A08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△5.6%</w:t>
            </w:r>
          </w:p>
        </w:tc>
      </w:tr>
      <w:tr w:rsidR="007511DB" w14:paraId="5795260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94FB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73FE9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F9C76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63CC9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AD187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909C6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CD933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△5.7%</w:t>
            </w:r>
          </w:p>
        </w:tc>
      </w:tr>
      <w:tr w:rsidR="007511DB" w14:paraId="416D594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E0D4AE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4BCD8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18CEB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185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BE58E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51.4%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6598BF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A1906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2DC863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△5.7%</w:t>
            </w:r>
          </w:p>
        </w:tc>
      </w:tr>
      <w:tr w:rsidR="007511DB" w14:paraId="35C4C0F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07C8ED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B3D96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926A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3DB34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69.3%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2C0D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7CFE7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3A75C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△4.0%</w:t>
            </w:r>
          </w:p>
        </w:tc>
      </w:tr>
      <w:tr w:rsidR="007511DB" w14:paraId="7FF2A2B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2A7DC5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27CC73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DB487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228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7804A0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58.5%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565094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5E318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9EFA3C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+0.3%</w:t>
            </w:r>
          </w:p>
        </w:tc>
      </w:tr>
      <w:tr w:rsidR="007511DB" w14:paraId="1262CE0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5A2FCA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E8071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63D0D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50CF9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3949E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D5A9B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BD40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7511DB" w14:paraId="62EA042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863A61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7A8DA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9279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90C9A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95314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8F9B2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3FE96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△1.4%</w:t>
            </w:r>
          </w:p>
        </w:tc>
      </w:tr>
      <w:tr w:rsidR="007511DB" w14:paraId="21197FE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AD85E3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620C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53EE1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E2085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6650C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3619C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88545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△0.7%</w:t>
            </w:r>
          </w:p>
        </w:tc>
      </w:tr>
      <w:tr w:rsidR="007511DB" w14:paraId="66B1425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4C8E2B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F6EBE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C3CB9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652F5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62.7%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D55F1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ADCA5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37AB3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△1.6%</w:t>
            </w:r>
          </w:p>
        </w:tc>
      </w:tr>
      <w:tr w:rsidR="007511DB" w14:paraId="6D9D08BE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9DA45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474F6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BED19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7AF17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8DF56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0CAA2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E8F21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7511DB" w14:paraId="423BDAD9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654281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B534D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B8FE1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F9687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61.5%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2A67F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E33F6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052A7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△1.4%</w:t>
            </w:r>
          </w:p>
        </w:tc>
      </w:tr>
      <w:tr w:rsidR="007511DB" w14:paraId="39F639F9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477DB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AEA8E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91799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F22BA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81C6C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B314E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3601F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△1.2%</w:t>
            </w:r>
          </w:p>
        </w:tc>
      </w:tr>
      <w:tr w:rsidR="007511DB" w14:paraId="6B2E7BB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1AC5BF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1046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B1EED4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2422F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56.9%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5D4EEA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A95F44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B8A21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△0.6%</w:t>
            </w:r>
          </w:p>
        </w:tc>
      </w:tr>
      <w:tr w:rsidR="007511DB" w14:paraId="363AD6D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4DA40D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B6EF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FC2D3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5FF8D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92F3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F5EB4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511FB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△1.0%</w:t>
            </w:r>
          </w:p>
        </w:tc>
      </w:tr>
      <w:tr w:rsidR="007511DB" w14:paraId="1E6DC1E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51FA9D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08051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B83C1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E5238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66.6%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91CE3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A1B0D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0AB27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△7.5%</w:t>
            </w:r>
          </w:p>
        </w:tc>
      </w:tr>
      <w:tr w:rsidR="007511DB" w14:paraId="5D0E8F1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B4446E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B232C9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53288F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4799C5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59.6%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E2C74E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04A7A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A1678E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△3.8%</w:t>
            </w:r>
          </w:p>
        </w:tc>
      </w:tr>
      <w:tr w:rsidR="007511DB" w14:paraId="2CA2693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57E9E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04.29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272B8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BD690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242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7317F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65.4%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B6A8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E3547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2BA69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△3.1%</w:t>
            </w:r>
          </w:p>
        </w:tc>
      </w:tr>
      <w:tr w:rsidR="007511DB" w14:paraId="4FBE836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AA9B29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04.30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0F5CFB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6EECC3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200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DDE0A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52.5%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BC0060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671513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06E91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△1.0%</w:t>
            </w:r>
          </w:p>
        </w:tc>
      </w:tr>
      <w:tr w:rsidR="007511DB" w14:paraId="7329FAA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C3A7E9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0D76E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377.3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74CEA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236.0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6E9468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62.53%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404D18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3.8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DA807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△7.8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7F1A8A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△2.1%</w:t>
            </w:r>
          </w:p>
        </w:tc>
      </w:tr>
    </w:tbl>
    <w:p w14:paraId="2C8175F7" w14:textId="77777777" w:rsidR="007511DB" w:rsidRDefault="007511DB">
      <w:pPr>
        <w:spacing w:after="120"/>
      </w:pPr>
    </w:p>
    <w:p w14:paraId="7D975F77" w14:textId="77777777" w:rsidR="007511DB" w:rsidRDefault="00000000">
      <w:pPr>
        <w:spacing w:after="80"/>
        <w:ind w:left="200"/>
      </w:pPr>
      <w:r>
        <w:rPr>
          <w:b/>
          <w:bCs/>
        </w:rPr>
        <w:t xml:space="preserve">[참고] 5월 일별 권고비율(60%) 충족 기준 </w:t>
      </w:r>
      <w:proofErr w:type="spellStart"/>
      <w:r>
        <w:rPr>
          <w:b/>
          <w:bCs/>
        </w:rPr>
        <w:t>순콜론</w:t>
      </w:r>
      <w:proofErr w:type="spellEnd"/>
      <w:r>
        <w:rPr>
          <w:b/>
          <w:bCs/>
        </w:rPr>
        <w:t>+MMDA 수준</w:t>
      </w:r>
      <w:r>
        <w:rPr>
          <w:sz w:val="15"/>
          <w:szCs w:val="15"/>
        </w:rPr>
        <w:t xml:space="preserve">              (</w:t>
      </w:r>
      <w:proofErr w:type="gramStart"/>
      <w:r>
        <w:rPr>
          <w:sz w:val="15"/>
          <w:szCs w:val="15"/>
        </w:rPr>
        <w:t>단위 :</w:t>
      </w:r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백만불</w:t>
      </w:r>
      <w:proofErr w:type="spellEnd"/>
      <w:r>
        <w:rPr>
          <w:sz w:val="15"/>
          <w:szCs w:val="15"/>
        </w:rPr>
        <w:t>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 w:rsidR="007511DB" w14:paraId="4D228D5B" w14:textId="77777777">
        <w:tblPrEx>
          <w:tblCellMar>
            <w:top w:w="0" w:type="dxa"/>
            <w:bottom w:w="0" w:type="dxa"/>
          </w:tblCellMar>
        </w:tblPrEx>
        <w:trPr>
          <w:trHeight w:val="620"/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365729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lastRenderedPageBreak/>
              <w:t>일자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BA8E58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만기도래</w:t>
            </w:r>
          </w:p>
          <w:p w14:paraId="7DF3A69F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4C2E1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가용외화</w:t>
            </w:r>
          </w:p>
          <w:p w14:paraId="10917D88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여유자금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974F7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외화여유</w:t>
            </w:r>
          </w:p>
          <w:p w14:paraId="0C59082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자금비율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9B0454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</w:t>
            </w:r>
          </w:p>
          <w:p w14:paraId="2C01F8E3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(실제)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B5E54B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60% 충족</w:t>
            </w:r>
          </w:p>
          <w:p w14:paraId="772A5D5D" w14:textId="77777777" w:rsidR="007511DB" w:rsidRDefault="00000000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순콜론</w:t>
            </w:r>
            <w:proofErr w:type="spellEnd"/>
            <w:r>
              <w:rPr>
                <w:b/>
                <w:bCs/>
                <w:sz w:val="13"/>
                <w:szCs w:val="13"/>
              </w:rPr>
              <w:t>+MMDA(이상)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4CA0F0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차입금 대비</w:t>
            </w:r>
          </w:p>
          <w:p w14:paraId="29C6DD3F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필요비율</w:t>
            </w:r>
          </w:p>
        </w:tc>
      </w:tr>
      <w:tr w:rsidR="007511DB" w14:paraId="68404F9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95C33C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6FB33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3ACD0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D73D3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53192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F8C84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28473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△0.3%</w:t>
            </w:r>
          </w:p>
        </w:tc>
      </w:tr>
      <w:tr w:rsidR="007511DB" w14:paraId="695A650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3A0217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6EE29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F81B4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3ADA2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60.6%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CF7A2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8D494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4154A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△1.0%</w:t>
            </w:r>
          </w:p>
        </w:tc>
      </w:tr>
      <w:tr w:rsidR="007511DB" w14:paraId="1E6024F9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3E616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FEBA9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48786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403A4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08647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03560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07AC0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△5.1%</w:t>
            </w:r>
          </w:p>
        </w:tc>
      </w:tr>
      <w:tr w:rsidR="007511DB" w14:paraId="64419B4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772B6A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C9676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8F9236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8EE4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099FF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498FF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25693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△5.9%</w:t>
            </w:r>
          </w:p>
        </w:tc>
      </w:tr>
      <w:tr w:rsidR="007511DB" w14:paraId="455EAC9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EACCA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678B7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5F068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8AA49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9012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0D4BB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1FADE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△2.3%</w:t>
            </w:r>
          </w:p>
        </w:tc>
      </w:tr>
      <w:tr w:rsidR="007511DB" w14:paraId="097F7F6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0FEF80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63E8C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E4F32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50099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8D909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0F8C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84B0C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△10.3%</w:t>
            </w:r>
          </w:p>
        </w:tc>
      </w:tr>
      <w:tr w:rsidR="007511DB" w14:paraId="5C4593C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46EDC6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1CCBF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90F6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60D27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74.5%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75DB5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6D865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734E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△9.1%</w:t>
            </w:r>
          </w:p>
        </w:tc>
      </w:tr>
      <w:tr w:rsidR="007511DB" w14:paraId="5DFDB47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441269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83386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17EE23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294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176E0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85.7%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E5276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24CBD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ABFC6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△8.7%</w:t>
            </w:r>
          </w:p>
        </w:tc>
      </w:tr>
      <w:tr w:rsidR="007511DB" w14:paraId="6DF15A4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01C911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8B911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49886D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03A77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3C99C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E3884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F0261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△8.7%</w:t>
            </w:r>
          </w:p>
        </w:tc>
      </w:tr>
      <w:tr w:rsidR="007511DB" w14:paraId="2114219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222D0A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26B63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9572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01B16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75.9%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FFEA1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C4C31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7CDC17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△5.7%</w:t>
            </w:r>
          </w:p>
        </w:tc>
      </w:tr>
      <w:tr w:rsidR="007511DB" w14:paraId="24F734E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588EE5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6EAB2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A8C758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43C1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73.8%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B1C58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F4767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7238B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△6.1%</w:t>
            </w:r>
          </w:p>
        </w:tc>
      </w:tr>
      <w:tr w:rsidR="007511DB" w14:paraId="152DCAA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B63D84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62CD7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721AC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238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79897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67.2%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BD0A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A1885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F939D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△6.3%</w:t>
            </w:r>
          </w:p>
        </w:tc>
      </w:tr>
      <w:tr w:rsidR="007511DB" w14:paraId="58F151E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C40358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C113E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60D1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287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D1FD3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80.8%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EBB4C5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63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82AD3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3C64B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△6.1%</w:t>
            </w:r>
          </w:p>
        </w:tc>
      </w:tr>
      <w:tr w:rsidR="007511DB" w14:paraId="1D251E8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DF909D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BBA96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5DDFFB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275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666FA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76.2%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D75BB2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E5B4AC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5111D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△4.8%</w:t>
            </w:r>
          </w:p>
        </w:tc>
      </w:tr>
      <w:tr w:rsidR="007511DB" w14:paraId="72341F2E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11AD5D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48DB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2DA9E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266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DAF501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72.9%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F6004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767B1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5DEC04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△4.0%</w:t>
            </w:r>
          </w:p>
        </w:tc>
      </w:tr>
      <w:tr w:rsidR="007511DB" w14:paraId="53E68C3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D1DB9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05.27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8A1F58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E14458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184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07A17C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49.7%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CAF0C1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830CBB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8C3C00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△3.0%</w:t>
            </w:r>
          </w:p>
        </w:tc>
      </w:tr>
      <w:tr w:rsidR="007511DB" w14:paraId="72AA90C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9DE702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05.28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B40714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804B75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192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DB7C0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54.1%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31FF0D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12356B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△24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981D5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△6.6%</w:t>
            </w:r>
          </w:p>
        </w:tc>
      </w:tr>
      <w:tr w:rsidR="007511DB" w14:paraId="7B6F4FA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81445E" w14:textId="77777777" w:rsidR="007511DB" w:rsidRDefault="00000000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05.29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28796E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360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C73C0A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57259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70.0%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4B2460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BF21A9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7B1F5F" w14:textId="77777777" w:rsidR="007511DB" w:rsidRDefault="00000000">
            <w:pPr>
              <w:spacing w:line="200" w:lineRule="auto"/>
              <w:jc w:val="right"/>
            </w:pPr>
            <w:r>
              <w:rPr>
                <w:sz w:val="13"/>
                <w:szCs w:val="13"/>
              </w:rPr>
              <w:t>△5.0%</w:t>
            </w:r>
          </w:p>
        </w:tc>
      </w:tr>
      <w:tr w:rsidR="007511DB" w14:paraId="7570DCE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0D40C" w14:textId="77777777" w:rsidR="007511DB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평균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E3CAB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358.4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E4C025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251.2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AC3A57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70.30%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46C87C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21.6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8635AE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△19.4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C63F22" w14:textId="77777777" w:rsidR="007511DB" w:rsidRDefault="00000000">
            <w:pPr>
              <w:spacing w:line="200" w:lineRule="auto"/>
              <w:jc w:val="right"/>
            </w:pPr>
            <w:r>
              <w:rPr>
                <w:b/>
                <w:bCs/>
                <w:sz w:val="13"/>
                <w:szCs w:val="13"/>
              </w:rPr>
              <w:t>△5.5%</w:t>
            </w:r>
          </w:p>
        </w:tc>
      </w:tr>
    </w:tbl>
    <w:p w14:paraId="05D79D28" w14:textId="77777777" w:rsidR="007511DB" w:rsidRDefault="00000000">
      <w:pPr>
        <w:spacing w:before="60" w:after="160"/>
      </w:pPr>
      <w:r>
        <w:rPr>
          <w:sz w:val="14"/>
          <w:szCs w:val="14"/>
        </w:rPr>
        <w:t xml:space="preserve">* 음영 </w:t>
      </w:r>
      <w:proofErr w:type="gramStart"/>
      <w:r>
        <w:rPr>
          <w:sz w:val="14"/>
          <w:szCs w:val="14"/>
        </w:rPr>
        <w:t>표시일 :</w:t>
      </w:r>
      <w:proofErr w:type="gramEnd"/>
      <w:r>
        <w:rPr>
          <w:sz w:val="14"/>
          <w:szCs w:val="14"/>
        </w:rPr>
        <w:t xml:space="preserve"> 외화여유자금비율 60% 미달일</w:t>
      </w:r>
    </w:p>
    <w:p w14:paraId="3BB4B829" w14:textId="77777777" w:rsidR="007511DB" w:rsidRDefault="00000000">
      <w:pPr>
        <w:spacing w:after="80"/>
      </w:pPr>
      <w:r>
        <w:t>끝.</w:t>
      </w:r>
    </w:p>
    <w:sectPr w:rsidR="007511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20FBF"/>
    <w:multiLevelType w:val="hybridMultilevel"/>
    <w:tmpl w:val="39FE2028"/>
    <w:lvl w:ilvl="0" w:tplc="0374F802">
      <w:start w:val="1"/>
      <w:numFmt w:val="bullet"/>
      <w:lvlText w:val="●"/>
      <w:lvlJc w:val="left"/>
      <w:pPr>
        <w:ind w:left="720" w:hanging="360"/>
      </w:pPr>
    </w:lvl>
    <w:lvl w:ilvl="1" w:tplc="1480AEC4">
      <w:start w:val="1"/>
      <w:numFmt w:val="bullet"/>
      <w:lvlText w:val="○"/>
      <w:lvlJc w:val="left"/>
      <w:pPr>
        <w:ind w:left="1440" w:hanging="360"/>
      </w:pPr>
    </w:lvl>
    <w:lvl w:ilvl="2" w:tplc="24867572">
      <w:start w:val="1"/>
      <w:numFmt w:val="bullet"/>
      <w:lvlText w:val="■"/>
      <w:lvlJc w:val="left"/>
      <w:pPr>
        <w:ind w:left="2160" w:hanging="360"/>
      </w:pPr>
    </w:lvl>
    <w:lvl w:ilvl="3" w:tplc="34F61638">
      <w:start w:val="1"/>
      <w:numFmt w:val="bullet"/>
      <w:lvlText w:val="●"/>
      <w:lvlJc w:val="left"/>
      <w:pPr>
        <w:ind w:left="2880" w:hanging="360"/>
      </w:pPr>
    </w:lvl>
    <w:lvl w:ilvl="4" w:tplc="E272D342">
      <w:start w:val="1"/>
      <w:numFmt w:val="bullet"/>
      <w:lvlText w:val="○"/>
      <w:lvlJc w:val="left"/>
      <w:pPr>
        <w:ind w:left="3600" w:hanging="360"/>
      </w:pPr>
    </w:lvl>
    <w:lvl w:ilvl="5" w:tplc="18A6E840">
      <w:start w:val="1"/>
      <w:numFmt w:val="bullet"/>
      <w:lvlText w:val="■"/>
      <w:lvlJc w:val="left"/>
      <w:pPr>
        <w:ind w:left="4320" w:hanging="360"/>
      </w:pPr>
    </w:lvl>
    <w:lvl w:ilvl="6" w:tplc="9016291E">
      <w:start w:val="1"/>
      <w:numFmt w:val="bullet"/>
      <w:lvlText w:val="●"/>
      <w:lvlJc w:val="left"/>
      <w:pPr>
        <w:ind w:left="5040" w:hanging="360"/>
      </w:pPr>
    </w:lvl>
    <w:lvl w:ilvl="7" w:tplc="AEA43C08">
      <w:start w:val="1"/>
      <w:numFmt w:val="bullet"/>
      <w:lvlText w:val="●"/>
      <w:lvlJc w:val="left"/>
      <w:pPr>
        <w:ind w:left="5760" w:hanging="360"/>
      </w:pPr>
    </w:lvl>
    <w:lvl w:ilvl="8" w:tplc="4C1086F4">
      <w:start w:val="1"/>
      <w:numFmt w:val="bullet"/>
      <w:lvlText w:val="●"/>
      <w:lvlJc w:val="left"/>
      <w:pPr>
        <w:ind w:left="6480" w:hanging="360"/>
      </w:pPr>
    </w:lvl>
  </w:abstractNum>
  <w:num w:numId="1" w16cid:durableId="1423648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DB"/>
    <w:rsid w:val="004C121D"/>
    <w:rsid w:val="005B5DBF"/>
    <w:rsid w:val="007511DB"/>
    <w:rsid w:val="007A4C00"/>
    <w:rsid w:val="00C8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4492"/>
  <w15:docId w15:val="{4E96B2BA-1059-477C-AD2C-737A462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선수 김</cp:lastModifiedBy>
  <cp:revision>2</cp:revision>
  <dcterms:created xsi:type="dcterms:W3CDTF">2026-06-10T14:06:00Z</dcterms:created>
  <dcterms:modified xsi:type="dcterms:W3CDTF">2026-06-10T14:06:00Z</dcterms:modified>
</cp:coreProperties>
</file>