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2E825" w14:textId="0C3474F5" w:rsidR="000D3769" w:rsidRDefault="00316778" w:rsidP="00A05820">
      <w:pPr>
        <w:jc w:val="center"/>
        <w:rPr>
          <w:rFonts w:ascii="Calibri" w:hAnsi="Calibri"/>
          <w:b/>
          <w:noProof/>
          <w:sz w:val="48"/>
          <w:szCs w:val="48"/>
        </w:rPr>
      </w:pPr>
      <w:r>
        <w:rPr>
          <w:noProof/>
        </w:rPr>
        <w:drawing>
          <wp:inline distT="0" distB="0" distL="0" distR="0" wp14:anchorId="6E0FFA15" wp14:editId="2D43B571">
            <wp:extent cx="5486400" cy="21810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486400" cy="2181013"/>
                    </a:xfrm>
                    <a:prstGeom prst="rect">
                      <a:avLst/>
                    </a:prstGeom>
                  </pic:spPr>
                </pic:pic>
              </a:graphicData>
            </a:graphic>
          </wp:inline>
        </w:drawing>
      </w:r>
    </w:p>
    <w:p w14:paraId="74D0D750" w14:textId="77777777" w:rsidR="0082618A" w:rsidRDefault="0082618A" w:rsidP="00A05820">
      <w:pPr>
        <w:jc w:val="center"/>
        <w:rPr>
          <w:rFonts w:ascii="Calibri" w:hAnsi="Calibri"/>
          <w:b/>
          <w:noProof/>
          <w:sz w:val="48"/>
          <w:szCs w:val="48"/>
        </w:rPr>
      </w:pPr>
    </w:p>
    <w:p w14:paraId="0AE10C48" w14:textId="0ABC258C" w:rsidR="00B870DA" w:rsidRPr="00A05820" w:rsidRDefault="00905345" w:rsidP="00A05820">
      <w:pPr>
        <w:jc w:val="center"/>
        <w:rPr>
          <w:rFonts w:ascii="Calibri" w:hAnsi="Calibri"/>
          <w:b/>
          <w:sz w:val="48"/>
          <w:szCs w:val="48"/>
        </w:rPr>
      </w:pPr>
      <w:r>
        <w:rPr>
          <w:rFonts w:ascii="Calibri" w:hAnsi="Calibri"/>
          <w:b/>
          <w:sz w:val="48"/>
          <w:szCs w:val="48"/>
        </w:rPr>
        <w:t>2021</w:t>
      </w:r>
      <w:r w:rsidR="00091F26" w:rsidRPr="00A05820">
        <w:rPr>
          <w:rFonts w:ascii="Calibri" w:hAnsi="Calibri"/>
          <w:b/>
          <w:sz w:val="48"/>
          <w:szCs w:val="48"/>
        </w:rPr>
        <w:t xml:space="preserve"> </w:t>
      </w:r>
      <w:r w:rsidR="003A2362">
        <w:rPr>
          <w:rFonts w:ascii="Calibri" w:hAnsi="Calibri"/>
          <w:b/>
          <w:sz w:val="48"/>
          <w:szCs w:val="48"/>
        </w:rPr>
        <w:t>Rocky Mountain</w:t>
      </w:r>
      <w:r w:rsidR="00B3141E" w:rsidRPr="00A05820">
        <w:rPr>
          <w:rFonts w:ascii="Calibri" w:hAnsi="Calibri"/>
          <w:b/>
          <w:sz w:val="48"/>
          <w:szCs w:val="48"/>
        </w:rPr>
        <w:t xml:space="preserve"> Regional</w:t>
      </w:r>
      <w:r w:rsidR="00F259E3" w:rsidRPr="00A05820">
        <w:rPr>
          <w:rFonts w:ascii="Calibri" w:hAnsi="Calibri"/>
          <w:b/>
          <w:sz w:val="48"/>
          <w:szCs w:val="48"/>
        </w:rPr>
        <w:t xml:space="preserve"> Collegiate Cyber Defense Competition</w:t>
      </w:r>
    </w:p>
    <w:p w14:paraId="76A0CF24" w14:textId="77777777" w:rsidR="00BC2535" w:rsidRDefault="00536483" w:rsidP="00A05820">
      <w:pPr>
        <w:jc w:val="center"/>
        <w:rPr>
          <w:rFonts w:ascii="Calibri" w:hAnsi="Calibri"/>
          <w:b/>
          <w:sz w:val="48"/>
          <w:szCs w:val="48"/>
        </w:rPr>
      </w:pPr>
      <w:r w:rsidRPr="00A05820">
        <w:rPr>
          <w:rFonts w:ascii="Calibri" w:hAnsi="Calibri"/>
          <w:b/>
          <w:sz w:val="48"/>
          <w:szCs w:val="48"/>
        </w:rPr>
        <w:t>Team Packet</w:t>
      </w:r>
    </w:p>
    <w:p w14:paraId="12377FA2" w14:textId="77777777" w:rsidR="0082618A" w:rsidRDefault="0082618A" w:rsidP="00A05820">
      <w:pPr>
        <w:jc w:val="center"/>
        <w:rPr>
          <w:rFonts w:ascii="Calibri" w:hAnsi="Calibri"/>
          <w:b/>
          <w:sz w:val="48"/>
          <w:szCs w:val="48"/>
        </w:rPr>
      </w:pPr>
    </w:p>
    <w:p w14:paraId="76281E86" w14:textId="6EF912AB" w:rsidR="000D3769" w:rsidRDefault="000D3769" w:rsidP="00905345">
      <w:pPr>
        <w:jc w:val="center"/>
        <w:rPr>
          <w:rFonts w:ascii="Calibri" w:hAnsi="Calibri"/>
          <w:b/>
          <w:sz w:val="36"/>
          <w:szCs w:val="36"/>
        </w:rPr>
      </w:pPr>
    </w:p>
    <w:p w14:paraId="7C27EF1D" w14:textId="0138F4EA" w:rsidR="00905345" w:rsidRDefault="006916D8" w:rsidP="00905345">
      <w:pPr>
        <w:jc w:val="center"/>
        <w:rPr>
          <w:rFonts w:ascii="Calibri" w:hAnsi="Calibri"/>
          <w:b/>
          <w:sz w:val="36"/>
          <w:szCs w:val="36"/>
        </w:rPr>
      </w:pPr>
      <w:r>
        <w:rPr>
          <w:rFonts w:ascii="Calibri" w:hAnsi="Calibri"/>
          <w:b/>
          <w:sz w:val="36"/>
          <w:szCs w:val="36"/>
        </w:rPr>
        <w:t xml:space="preserve">March </w:t>
      </w:r>
      <w:r w:rsidR="003A2362">
        <w:rPr>
          <w:rFonts w:ascii="Calibri" w:hAnsi="Calibri"/>
          <w:b/>
          <w:sz w:val="36"/>
          <w:szCs w:val="36"/>
        </w:rPr>
        <w:t>26</w:t>
      </w:r>
      <w:r w:rsidR="00905345">
        <w:rPr>
          <w:rFonts w:ascii="Calibri" w:hAnsi="Calibri"/>
          <w:b/>
          <w:sz w:val="36"/>
          <w:szCs w:val="36"/>
        </w:rPr>
        <w:t>-2</w:t>
      </w:r>
      <w:r w:rsidR="003A2362">
        <w:rPr>
          <w:rFonts w:ascii="Calibri" w:hAnsi="Calibri"/>
          <w:b/>
          <w:sz w:val="36"/>
          <w:szCs w:val="36"/>
        </w:rPr>
        <w:t>7</w:t>
      </w:r>
      <w:r w:rsidR="00905345">
        <w:rPr>
          <w:rFonts w:ascii="Calibri" w:hAnsi="Calibri"/>
          <w:b/>
          <w:sz w:val="36"/>
          <w:szCs w:val="36"/>
        </w:rPr>
        <w:t>, 2021</w:t>
      </w:r>
    </w:p>
    <w:p w14:paraId="230D363B" w14:textId="215CDD76" w:rsidR="00FF400E" w:rsidRPr="00905345" w:rsidRDefault="00FF400E" w:rsidP="00905345">
      <w:pPr>
        <w:jc w:val="center"/>
        <w:rPr>
          <w:rFonts w:ascii="Calibri" w:hAnsi="Calibri"/>
          <w:b/>
          <w:sz w:val="36"/>
          <w:szCs w:val="36"/>
        </w:rPr>
      </w:pPr>
      <w:r w:rsidRPr="00D86D26">
        <w:rPr>
          <w:rFonts w:ascii="Calibri" w:hAnsi="Calibri"/>
          <w:b/>
          <w:sz w:val="52"/>
          <w:szCs w:val="52"/>
        </w:rPr>
        <w:br w:type="page"/>
      </w:r>
      <w:r w:rsidRPr="00D86D26">
        <w:rPr>
          <w:rFonts w:ascii="Calibri" w:hAnsi="Calibri"/>
          <w:b/>
          <w:sz w:val="28"/>
          <w:szCs w:val="28"/>
        </w:rPr>
        <w:lastRenderedPageBreak/>
        <w:t>Table of Contents</w:t>
      </w:r>
    </w:p>
    <w:p w14:paraId="4CE6314D" w14:textId="77777777" w:rsidR="006B01F7" w:rsidRDefault="006B01F7" w:rsidP="00D958EB">
      <w:pPr>
        <w:pStyle w:val="Header"/>
        <w:tabs>
          <w:tab w:val="clear" w:pos="4320"/>
          <w:tab w:val="clear" w:pos="8640"/>
          <w:tab w:val="right" w:leader="dot" w:pos="9360"/>
        </w:tabs>
        <w:rPr>
          <w:rFonts w:ascii="Calibri" w:hAnsi="Calibri"/>
          <w:b/>
        </w:rPr>
      </w:pPr>
    </w:p>
    <w:p w14:paraId="35FE35D5" w14:textId="77777777" w:rsidR="006B01F7" w:rsidRDefault="006B01F7" w:rsidP="00D958EB">
      <w:pPr>
        <w:pStyle w:val="Header"/>
        <w:tabs>
          <w:tab w:val="clear" w:pos="4320"/>
          <w:tab w:val="clear" w:pos="8640"/>
          <w:tab w:val="right" w:leader="dot" w:pos="9360"/>
        </w:tabs>
        <w:rPr>
          <w:rFonts w:ascii="Calibri" w:hAnsi="Calibri"/>
          <w:b/>
        </w:rPr>
      </w:pPr>
    </w:p>
    <w:p w14:paraId="74640491" w14:textId="77777777" w:rsidR="006B01F7" w:rsidRDefault="006B01F7" w:rsidP="00D958EB">
      <w:pPr>
        <w:pStyle w:val="Header"/>
        <w:tabs>
          <w:tab w:val="clear" w:pos="4320"/>
          <w:tab w:val="clear" w:pos="8640"/>
          <w:tab w:val="right" w:leader="dot" w:pos="9360"/>
        </w:tabs>
        <w:rPr>
          <w:rFonts w:ascii="Calibri" w:hAnsi="Calibri"/>
          <w:b/>
        </w:rPr>
      </w:pPr>
    </w:p>
    <w:sdt>
      <w:sdtPr>
        <w:rPr>
          <w:rFonts w:ascii="Times New Roman" w:eastAsia="Times New Roman" w:hAnsi="Times New Roman" w:cs="Times New Roman"/>
          <w:b w:val="0"/>
          <w:bCs w:val="0"/>
          <w:color w:val="auto"/>
          <w:sz w:val="24"/>
          <w:szCs w:val="24"/>
        </w:rPr>
        <w:id w:val="26376585"/>
        <w:docPartObj>
          <w:docPartGallery w:val="Table of Contents"/>
          <w:docPartUnique/>
        </w:docPartObj>
      </w:sdtPr>
      <w:sdtContent>
        <w:p w14:paraId="3C1026DC" w14:textId="77777777" w:rsidR="00D035DE" w:rsidRDefault="00D035DE">
          <w:pPr>
            <w:pStyle w:val="TOCHeading"/>
          </w:pPr>
          <w:r>
            <w:t>Contents</w:t>
          </w:r>
        </w:p>
        <w:p w14:paraId="52AFAD3F" w14:textId="34195D42" w:rsidR="00AA3C16" w:rsidRDefault="00032BFC">
          <w:pPr>
            <w:pStyle w:val="TOC2"/>
            <w:tabs>
              <w:tab w:val="right" w:leader="dot" w:pos="8630"/>
            </w:tabs>
            <w:rPr>
              <w:rFonts w:asciiTheme="minorHAnsi" w:eastAsiaTheme="minorEastAsia" w:hAnsiTheme="minorHAnsi" w:cstheme="minorBidi"/>
              <w:noProof/>
              <w:sz w:val="22"/>
              <w:szCs w:val="22"/>
            </w:rPr>
          </w:pPr>
          <w:hyperlink w:anchor="_Toc67397998" w:history="1">
            <w:r w:rsidR="003A2362">
              <w:rPr>
                <w:rStyle w:val="Hyperlink"/>
                <w:noProof/>
              </w:rPr>
              <w:t>Rocky Mountain</w:t>
            </w:r>
            <w:r w:rsidR="00AA3C16" w:rsidRPr="000F1967">
              <w:rPr>
                <w:rStyle w:val="Hyperlink"/>
                <w:noProof/>
              </w:rPr>
              <w:t xml:space="preserve"> CC</w:t>
            </w:r>
            <w:r w:rsidR="00AA3C16" w:rsidRPr="000F1967">
              <w:rPr>
                <w:rStyle w:val="Hyperlink"/>
                <w:noProof/>
              </w:rPr>
              <w:t>D</w:t>
            </w:r>
            <w:r w:rsidR="00AA3C16" w:rsidRPr="000F1967">
              <w:rPr>
                <w:rStyle w:val="Hyperlink"/>
                <w:noProof/>
              </w:rPr>
              <w:t>C Mission and Objectives</w:t>
            </w:r>
            <w:r w:rsidR="00AA3C16">
              <w:rPr>
                <w:noProof/>
                <w:webHidden/>
              </w:rPr>
              <w:tab/>
            </w:r>
            <w:r w:rsidR="00AA3C16">
              <w:rPr>
                <w:noProof/>
                <w:webHidden/>
              </w:rPr>
              <w:fldChar w:fldCharType="begin"/>
            </w:r>
            <w:r w:rsidR="00AA3C16">
              <w:rPr>
                <w:noProof/>
                <w:webHidden/>
              </w:rPr>
              <w:instrText xml:space="preserve"> PAGEREF _Toc67397998 \h </w:instrText>
            </w:r>
            <w:r w:rsidR="00AA3C16">
              <w:rPr>
                <w:noProof/>
                <w:webHidden/>
              </w:rPr>
            </w:r>
            <w:r w:rsidR="00AA3C16">
              <w:rPr>
                <w:noProof/>
                <w:webHidden/>
              </w:rPr>
              <w:fldChar w:fldCharType="separate"/>
            </w:r>
            <w:r w:rsidR="00AA3C16">
              <w:rPr>
                <w:noProof/>
                <w:webHidden/>
              </w:rPr>
              <w:t>3</w:t>
            </w:r>
            <w:r w:rsidR="00AA3C16">
              <w:rPr>
                <w:noProof/>
                <w:webHidden/>
              </w:rPr>
              <w:fldChar w:fldCharType="end"/>
            </w:r>
          </w:hyperlink>
        </w:p>
        <w:p w14:paraId="3896363C" w14:textId="77777777" w:rsidR="00AA3C16" w:rsidRDefault="00032BFC">
          <w:pPr>
            <w:pStyle w:val="TOC2"/>
            <w:tabs>
              <w:tab w:val="right" w:leader="dot" w:pos="8630"/>
            </w:tabs>
            <w:rPr>
              <w:rFonts w:asciiTheme="minorHAnsi" w:eastAsiaTheme="minorEastAsia" w:hAnsiTheme="minorHAnsi" w:cstheme="minorBidi"/>
              <w:noProof/>
              <w:sz w:val="22"/>
              <w:szCs w:val="22"/>
            </w:rPr>
          </w:pPr>
          <w:hyperlink w:anchor="_Toc67397999" w:history="1">
            <w:r w:rsidR="00AA3C16" w:rsidRPr="000F1967">
              <w:rPr>
                <w:rStyle w:val="Hyperlink"/>
                <w:noProof/>
              </w:rPr>
              <w:t>Overvi</w:t>
            </w:r>
            <w:r w:rsidR="00AA3C16" w:rsidRPr="000F1967">
              <w:rPr>
                <w:rStyle w:val="Hyperlink"/>
                <w:noProof/>
              </w:rPr>
              <w:t>e</w:t>
            </w:r>
            <w:r w:rsidR="00AA3C16" w:rsidRPr="000F1967">
              <w:rPr>
                <w:rStyle w:val="Hyperlink"/>
                <w:noProof/>
              </w:rPr>
              <w:t>w</w:t>
            </w:r>
            <w:r w:rsidR="00AA3C16">
              <w:rPr>
                <w:noProof/>
                <w:webHidden/>
              </w:rPr>
              <w:tab/>
              <w:t>3</w:t>
            </w:r>
          </w:hyperlink>
        </w:p>
        <w:p w14:paraId="75AB684C" w14:textId="77777777"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00" w:history="1">
            <w:r w:rsidR="00AA3C16" w:rsidRPr="000F1967">
              <w:rPr>
                <w:rStyle w:val="Hyperlink"/>
                <w:noProof/>
              </w:rPr>
              <w:t>Business Sce</w:t>
            </w:r>
            <w:r w:rsidR="00AA3C16" w:rsidRPr="000F1967">
              <w:rPr>
                <w:rStyle w:val="Hyperlink"/>
                <w:noProof/>
              </w:rPr>
              <w:t>n</w:t>
            </w:r>
            <w:r w:rsidR="00AA3C16" w:rsidRPr="000F1967">
              <w:rPr>
                <w:rStyle w:val="Hyperlink"/>
                <w:noProof/>
              </w:rPr>
              <w:t>ario</w:t>
            </w:r>
            <w:r w:rsidR="00AA3C16">
              <w:rPr>
                <w:noProof/>
                <w:webHidden/>
              </w:rPr>
              <w:tab/>
              <w:t>4</w:t>
            </w:r>
          </w:hyperlink>
        </w:p>
        <w:p w14:paraId="4BCD16E8" w14:textId="08EA1A05"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01" w:history="1">
            <w:r w:rsidR="00943AEB">
              <w:rPr>
                <w:rStyle w:val="Hyperlink"/>
                <w:noProof/>
              </w:rPr>
              <w:t>RMCCDC</w:t>
            </w:r>
            <w:r w:rsidR="00AA3C16" w:rsidRPr="000F1967">
              <w:rPr>
                <w:rStyle w:val="Hyperlink"/>
                <w:noProof/>
              </w:rPr>
              <w:t xml:space="preserve"> Competi</w:t>
            </w:r>
            <w:r w:rsidR="00AA3C16" w:rsidRPr="000F1967">
              <w:rPr>
                <w:rStyle w:val="Hyperlink"/>
                <w:noProof/>
              </w:rPr>
              <w:t>t</w:t>
            </w:r>
            <w:r w:rsidR="00AA3C16" w:rsidRPr="000F1967">
              <w:rPr>
                <w:rStyle w:val="Hyperlink"/>
                <w:noProof/>
              </w:rPr>
              <w:t>ion Goals</w:t>
            </w:r>
            <w:r w:rsidR="00AA3C16">
              <w:rPr>
                <w:noProof/>
                <w:webHidden/>
              </w:rPr>
              <w:tab/>
              <w:t>5</w:t>
            </w:r>
          </w:hyperlink>
        </w:p>
        <w:p w14:paraId="15F4A052" w14:textId="77777777"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02" w:history="1">
            <w:r w:rsidR="00AA3C16" w:rsidRPr="000F1967">
              <w:rPr>
                <w:rStyle w:val="Hyperlink"/>
                <w:noProof/>
              </w:rPr>
              <w:t>Institutional Require</w:t>
            </w:r>
            <w:r w:rsidR="00AA3C16" w:rsidRPr="000F1967">
              <w:rPr>
                <w:rStyle w:val="Hyperlink"/>
                <w:noProof/>
              </w:rPr>
              <w:t>m</w:t>
            </w:r>
            <w:r w:rsidR="00AA3C16" w:rsidRPr="000F1967">
              <w:rPr>
                <w:rStyle w:val="Hyperlink"/>
                <w:noProof/>
              </w:rPr>
              <w:t>ents for Participation</w:t>
            </w:r>
            <w:r w:rsidR="00AA3C16">
              <w:rPr>
                <w:noProof/>
                <w:webHidden/>
              </w:rPr>
              <w:tab/>
              <w:t>5</w:t>
            </w:r>
          </w:hyperlink>
        </w:p>
        <w:p w14:paraId="64B71BB0" w14:textId="7EBD78E6"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03" w:history="1">
            <w:r w:rsidR="00AA3C16" w:rsidRPr="000F1967">
              <w:rPr>
                <w:rStyle w:val="Hyperlink"/>
                <w:noProof/>
              </w:rPr>
              <w:t>Competition Team Id</w:t>
            </w:r>
            <w:r w:rsidR="00AA3C16" w:rsidRPr="000F1967">
              <w:rPr>
                <w:rStyle w:val="Hyperlink"/>
                <w:noProof/>
              </w:rPr>
              <w:t>e</w:t>
            </w:r>
            <w:r w:rsidR="00AA3C16" w:rsidRPr="000F1967">
              <w:rPr>
                <w:rStyle w:val="Hyperlink"/>
                <w:noProof/>
              </w:rPr>
              <w:t>ntification</w:t>
            </w:r>
            <w:r w:rsidR="00AA3C16">
              <w:rPr>
                <w:noProof/>
                <w:webHidden/>
              </w:rPr>
              <w:tab/>
            </w:r>
          </w:hyperlink>
          <w:r w:rsidR="00D11145">
            <w:rPr>
              <w:noProof/>
            </w:rPr>
            <w:t>5</w:t>
          </w:r>
        </w:p>
        <w:p w14:paraId="5FAE2E17" w14:textId="5F6461E2"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04" w:history="1">
            <w:r w:rsidR="00AA3C16" w:rsidRPr="000F1967">
              <w:rPr>
                <w:rStyle w:val="Hyperlink"/>
                <w:noProof/>
              </w:rPr>
              <w:t>COVID-19 &amp; Competing Remotely</w:t>
            </w:r>
            <w:r w:rsidR="00AA3C16">
              <w:rPr>
                <w:noProof/>
                <w:webHidden/>
              </w:rPr>
              <w:tab/>
            </w:r>
            <w:r w:rsidR="00D11145">
              <w:rPr>
                <w:noProof/>
                <w:webHidden/>
              </w:rPr>
              <w:t>6</w:t>
            </w:r>
          </w:hyperlink>
        </w:p>
        <w:p w14:paraId="382B0B90" w14:textId="6F32F8CC"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05" w:history="1">
            <w:r w:rsidR="00AA3C16" w:rsidRPr="000F1967">
              <w:rPr>
                <w:rStyle w:val="Hyperlink"/>
                <w:noProof/>
              </w:rPr>
              <w:t>Competition Topology</w:t>
            </w:r>
            <w:r w:rsidR="00AA3C16">
              <w:rPr>
                <w:noProof/>
                <w:webHidden/>
              </w:rPr>
              <w:tab/>
            </w:r>
          </w:hyperlink>
          <w:r w:rsidR="00D11145">
            <w:rPr>
              <w:noProof/>
            </w:rPr>
            <w:t>7</w:t>
          </w:r>
        </w:p>
        <w:p w14:paraId="666759AB" w14:textId="5F8404D6"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06" w:history="1">
            <w:r w:rsidR="00AA3C16" w:rsidRPr="000F1967">
              <w:rPr>
                <w:rStyle w:val="Hyperlink"/>
                <w:noProof/>
              </w:rPr>
              <w:t xml:space="preserve">Colligere LLC Hardware </w:t>
            </w:r>
            <w:r w:rsidR="00AA3C16" w:rsidRPr="000F1967">
              <w:rPr>
                <w:rStyle w:val="Hyperlink"/>
                <w:noProof/>
              </w:rPr>
              <w:t>N</w:t>
            </w:r>
            <w:r w:rsidR="00AA3C16" w:rsidRPr="000F1967">
              <w:rPr>
                <w:rStyle w:val="Hyperlink"/>
                <w:noProof/>
              </w:rPr>
              <w:t>etwork Topology</w:t>
            </w:r>
            <w:r w:rsidR="00AA3C16">
              <w:rPr>
                <w:noProof/>
                <w:webHidden/>
              </w:rPr>
              <w:tab/>
            </w:r>
          </w:hyperlink>
          <w:r w:rsidR="00D11145">
            <w:rPr>
              <w:noProof/>
            </w:rPr>
            <w:t>9</w:t>
          </w:r>
        </w:p>
        <w:p w14:paraId="25E7E477" w14:textId="6B40AB1B"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07" w:history="1">
            <w:r w:rsidR="00AA3C16" w:rsidRPr="000F1967">
              <w:rPr>
                <w:rStyle w:val="Hyperlink"/>
                <w:noProof/>
              </w:rPr>
              <w:t>Colligere LLC Virtual Topology</w:t>
            </w:r>
            <w:r w:rsidR="00AA3C16">
              <w:rPr>
                <w:noProof/>
                <w:webHidden/>
              </w:rPr>
              <w:tab/>
              <w:t>1</w:t>
            </w:r>
          </w:hyperlink>
          <w:r w:rsidR="00D11145">
            <w:rPr>
              <w:noProof/>
            </w:rPr>
            <w:t>2</w:t>
          </w:r>
        </w:p>
        <w:p w14:paraId="4C347FEC" w14:textId="2192B0C2"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08" w:history="1">
            <w:r w:rsidR="00AA3C16" w:rsidRPr="000F1967">
              <w:rPr>
                <w:rStyle w:val="Hyperlink"/>
                <w:noProof/>
              </w:rPr>
              <w:t>NDG NETLAB</w:t>
            </w:r>
            <w:r w:rsidR="00AA3C16" w:rsidRPr="000F1967">
              <w:rPr>
                <w:rStyle w:val="Hyperlink"/>
                <w:noProof/>
                <w:vertAlign w:val="superscript"/>
              </w:rPr>
              <w:t>+™</w:t>
            </w:r>
            <w:r w:rsidR="00AA3C16" w:rsidRPr="000F1967">
              <w:rPr>
                <w:rStyle w:val="Hyperlink"/>
                <w:noProof/>
              </w:rPr>
              <w:t xml:space="preserve"> VE System Access</w:t>
            </w:r>
            <w:r w:rsidR="00AA3C16">
              <w:rPr>
                <w:noProof/>
                <w:webHidden/>
              </w:rPr>
              <w:tab/>
              <w:t>1</w:t>
            </w:r>
          </w:hyperlink>
          <w:r w:rsidR="00D11145">
            <w:rPr>
              <w:noProof/>
            </w:rPr>
            <w:t>4</w:t>
          </w:r>
        </w:p>
        <w:p w14:paraId="151C60A5" w14:textId="5732B9E5"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09" w:history="1">
            <w:r w:rsidR="00AA3C16" w:rsidRPr="000F1967">
              <w:rPr>
                <w:rStyle w:val="Hyperlink"/>
                <w:noProof/>
              </w:rPr>
              <w:t>Functional Services</w:t>
            </w:r>
            <w:r w:rsidR="00AA3C16">
              <w:rPr>
                <w:noProof/>
                <w:webHidden/>
              </w:rPr>
              <w:tab/>
              <w:t>1</w:t>
            </w:r>
          </w:hyperlink>
          <w:r w:rsidR="00D11145">
            <w:rPr>
              <w:noProof/>
            </w:rPr>
            <w:t>7</w:t>
          </w:r>
        </w:p>
        <w:p w14:paraId="7CB46098" w14:textId="5EACA8DB"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10" w:history="1">
            <w:r w:rsidR="00AA3C16" w:rsidRPr="000F1967">
              <w:rPr>
                <w:rStyle w:val="Hyperlink"/>
                <w:noProof/>
              </w:rPr>
              <w:t>Schedule – all times MST</w:t>
            </w:r>
            <w:r w:rsidR="00AA3C16">
              <w:rPr>
                <w:noProof/>
                <w:webHidden/>
              </w:rPr>
              <w:tab/>
              <w:t>1</w:t>
            </w:r>
          </w:hyperlink>
          <w:r w:rsidR="00D11145">
            <w:rPr>
              <w:noProof/>
            </w:rPr>
            <w:t>8</w:t>
          </w:r>
        </w:p>
        <w:p w14:paraId="2EEAB270" w14:textId="05748683"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11" w:history="1">
            <w:r w:rsidR="00AA3C16" w:rsidRPr="000F1967">
              <w:rPr>
                <w:rStyle w:val="Hyperlink"/>
                <w:noProof/>
              </w:rPr>
              <w:t>Syste</w:t>
            </w:r>
            <w:r w:rsidR="00AA3C16" w:rsidRPr="000F1967">
              <w:rPr>
                <w:rStyle w:val="Hyperlink"/>
                <w:noProof/>
              </w:rPr>
              <w:t>m</w:t>
            </w:r>
            <w:r w:rsidR="00AA3C16" w:rsidRPr="000F1967">
              <w:rPr>
                <w:rStyle w:val="Hyperlink"/>
                <w:noProof/>
              </w:rPr>
              <w:t>s</w:t>
            </w:r>
            <w:r w:rsidR="00AA3C16">
              <w:rPr>
                <w:noProof/>
                <w:webHidden/>
              </w:rPr>
              <w:tab/>
              <w:t>1</w:t>
            </w:r>
          </w:hyperlink>
          <w:r w:rsidR="00D11145">
            <w:rPr>
              <w:noProof/>
            </w:rPr>
            <w:t>8</w:t>
          </w:r>
        </w:p>
        <w:p w14:paraId="7CCC390B" w14:textId="4C4558A4"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12" w:history="1">
            <w:r w:rsidR="00AA3C16" w:rsidRPr="000F1967">
              <w:rPr>
                <w:rStyle w:val="Hyperlink"/>
                <w:noProof/>
              </w:rPr>
              <w:t>Competition Rules: Acknowledgement &amp; Agreement</w:t>
            </w:r>
            <w:r w:rsidR="00AA3C16">
              <w:rPr>
                <w:noProof/>
                <w:webHidden/>
              </w:rPr>
              <w:tab/>
            </w:r>
          </w:hyperlink>
          <w:r w:rsidR="00D11145">
            <w:rPr>
              <w:noProof/>
            </w:rPr>
            <w:t>19</w:t>
          </w:r>
        </w:p>
        <w:p w14:paraId="41B54A57" w14:textId="115764EC"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13" w:history="1">
            <w:r w:rsidR="00AA3C16" w:rsidRPr="000F1967">
              <w:rPr>
                <w:rStyle w:val="Hyperlink"/>
                <w:noProof/>
              </w:rPr>
              <w:t xml:space="preserve">Competition Rules: </w:t>
            </w:r>
            <w:r w:rsidR="00AA3C16" w:rsidRPr="000F1967">
              <w:rPr>
                <w:rStyle w:val="Hyperlink"/>
                <w:bCs/>
                <w:noProof/>
              </w:rPr>
              <w:t>Student Teams</w:t>
            </w:r>
            <w:r w:rsidR="00AA3C16">
              <w:rPr>
                <w:noProof/>
                <w:webHidden/>
              </w:rPr>
              <w:tab/>
            </w:r>
          </w:hyperlink>
          <w:r w:rsidR="00D11145">
            <w:rPr>
              <w:noProof/>
            </w:rPr>
            <w:t>19</w:t>
          </w:r>
        </w:p>
        <w:p w14:paraId="62F1C272" w14:textId="7B262FE0"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14" w:history="1">
            <w:r w:rsidR="00AA3C16" w:rsidRPr="000F1967">
              <w:rPr>
                <w:rStyle w:val="Hyperlink"/>
                <w:noProof/>
              </w:rPr>
              <w:t>Competition Rules: Professional Conduct</w:t>
            </w:r>
            <w:r w:rsidR="00AA3C16">
              <w:rPr>
                <w:noProof/>
                <w:webHidden/>
              </w:rPr>
              <w:tab/>
            </w:r>
          </w:hyperlink>
          <w:r w:rsidR="00D11145">
            <w:rPr>
              <w:noProof/>
            </w:rPr>
            <w:t>20</w:t>
          </w:r>
        </w:p>
        <w:p w14:paraId="6FBD7D42" w14:textId="69548CE0"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15" w:history="1">
            <w:r w:rsidR="00AA3C16" w:rsidRPr="000F1967">
              <w:rPr>
                <w:rStyle w:val="Hyperlink"/>
                <w:noProof/>
              </w:rPr>
              <w:t>Competition Rules: Competition Play</w:t>
            </w:r>
            <w:r w:rsidR="00AA3C16">
              <w:rPr>
                <w:noProof/>
                <w:webHidden/>
              </w:rPr>
              <w:tab/>
            </w:r>
          </w:hyperlink>
          <w:r w:rsidR="00D11145">
            <w:rPr>
              <w:noProof/>
            </w:rPr>
            <w:t>20</w:t>
          </w:r>
        </w:p>
        <w:p w14:paraId="537B31C1" w14:textId="1BCDE39D"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16" w:history="1">
            <w:r w:rsidR="00AA3C16" w:rsidRPr="000F1967">
              <w:rPr>
                <w:rStyle w:val="Hyperlink"/>
                <w:noProof/>
              </w:rPr>
              <w:t>Competition Rules: Internet Usage</w:t>
            </w:r>
            <w:r w:rsidR="00AA3C16">
              <w:rPr>
                <w:noProof/>
                <w:webHidden/>
              </w:rPr>
              <w:tab/>
              <w:t>2</w:t>
            </w:r>
          </w:hyperlink>
          <w:r w:rsidR="00D11145">
            <w:rPr>
              <w:noProof/>
            </w:rPr>
            <w:t>2</w:t>
          </w:r>
        </w:p>
        <w:p w14:paraId="38309ECB" w14:textId="4C90CC8E"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17" w:history="1">
            <w:r w:rsidR="00AA3C16" w:rsidRPr="000F1967">
              <w:rPr>
                <w:rStyle w:val="Hyperlink"/>
                <w:noProof/>
              </w:rPr>
              <w:t>Competition Rules: Scoring</w:t>
            </w:r>
            <w:r w:rsidR="00AA3C16">
              <w:rPr>
                <w:noProof/>
                <w:webHidden/>
              </w:rPr>
              <w:tab/>
              <w:t>2</w:t>
            </w:r>
          </w:hyperlink>
          <w:r w:rsidR="00D11145">
            <w:rPr>
              <w:noProof/>
            </w:rPr>
            <w:t>2</w:t>
          </w:r>
        </w:p>
        <w:p w14:paraId="3C4897E1" w14:textId="4BE1AC34"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18" w:history="1">
            <w:r w:rsidR="00AA3C16" w:rsidRPr="000F1967">
              <w:rPr>
                <w:rStyle w:val="Hyperlink"/>
                <w:noProof/>
              </w:rPr>
              <w:t>Business</w:t>
            </w:r>
            <w:r w:rsidR="00AA3C16" w:rsidRPr="000F1967">
              <w:rPr>
                <w:rStyle w:val="Hyperlink"/>
                <w:noProof/>
              </w:rPr>
              <w:t xml:space="preserve"> </w:t>
            </w:r>
            <w:r w:rsidR="00AA3C16" w:rsidRPr="000F1967">
              <w:rPr>
                <w:rStyle w:val="Hyperlink"/>
                <w:noProof/>
              </w:rPr>
              <w:t>Tasks</w:t>
            </w:r>
            <w:r w:rsidR="00AA3C16">
              <w:rPr>
                <w:noProof/>
                <w:webHidden/>
              </w:rPr>
              <w:tab/>
              <w:t>2</w:t>
            </w:r>
          </w:hyperlink>
          <w:r w:rsidR="00D11145">
            <w:rPr>
              <w:noProof/>
            </w:rPr>
            <w:t>3</w:t>
          </w:r>
        </w:p>
        <w:p w14:paraId="47F76D2D" w14:textId="394308F2"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19" w:history="1">
            <w:r w:rsidR="00AA3C16" w:rsidRPr="000F1967">
              <w:rPr>
                <w:rStyle w:val="Hyperlink"/>
                <w:noProof/>
              </w:rPr>
              <w:t>Questions and Dis</w:t>
            </w:r>
            <w:r w:rsidR="00AA3C16" w:rsidRPr="000F1967">
              <w:rPr>
                <w:rStyle w:val="Hyperlink"/>
                <w:noProof/>
              </w:rPr>
              <w:t>p</w:t>
            </w:r>
            <w:r w:rsidR="00AA3C16" w:rsidRPr="000F1967">
              <w:rPr>
                <w:rStyle w:val="Hyperlink"/>
                <w:noProof/>
              </w:rPr>
              <w:t>utes</w:t>
            </w:r>
            <w:r w:rsidR="00AA3C16">
              <w:rPr>
                <w:noProof/>
                <w:webHidden/>
              </w:rPr>
              <w:tab/>
              <w:t>2</w:t>
            </w:r>
          </w:hyperlink>
          <w:r w:rsidR="00D11145">
            <w:rPr>
              <w:noProof/>
            </w:rPr>
            <w:t>4</w:t>
          </w:r>
        </w:p>
        <w:p w14:paraId="7A243A66" w14:textId="110B4D2A"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20" w:history="1">
            <w:r w:rsidR="00AA3C16" w:rsidRPr="000F1967">
              <w:rPr>
                <w:rStyle w:val="Hyperlink"/>
                <w:noProof/>
              </w:rPr>
              <w:t>Aftermath</w:t>
            </w:r>
            <w:r w:rsidR="00AA3C16">
              <w:rPr>
                <w:noProof/>
                <w:webHidden/>
              </w:rPr>
              <w:tab/>
              <w:t>2</w:t>
            </w:r>
          </w:hyperlink>
          <w:r w:rsidR="00D11145">
            <w:rPr>
              <w:noProof/>
            </w:rPr>
            <w:t>4</w:t>
          </w:r>
        </w:p>
        <w:p w14:paraId="5AE16033" w14:textId="3E984187" w:rsidR="00AA3C16" w:rsidRDefault="00032BFC">
          <w:pPr>
            <w:pStyle w:val="TOC2"/>
            <w:tabs>
              <w:tab w:val="right" w:leader="dot" w:pos="8630"/>
            </w:tabs>
            <w:rPr>
              <w:rFonts w:asciiTheme="minorHAnsi" w:eastAsiaTheme="minorEastAsia" w:hAnsiTheme="minorHAnsi" w:cstheme="minorBidi"/>
              <w:noProof/>
              <w:sz w:val="22"/>
              <w:szCs w:val="22"/>
            </w:rPr>
          </w:pPr>
          <w:hyperlink w:anchor="_Toc67398021" w:history="1">
            <w:r w:rsidR="00AA3C16" w:rsidRPr="000F1967">
              <w:rPr>
                <w:rStyle w:val="Hyperlink"/>
                <w:noProof/>
              </w:rPr>
              <w:t>Sponsors:</w:t>
            </w:r>
            <w:r w:rsidR="00AA3C16">
              <w:rPr>
                <w:noProof/>
                <w:webHidden/>
              </w:rPr>
              <w:tab/>
              <w:t>2</w:t>
            </w:r>
          </w:hyperlink>
          <w:r w:rsidR="00D11145">
            <w:rPr>
              <w:noProof/>
            </w:rPr>
            <w:t>5</w:t>
          </w:r>
        </w:p>
        <w:p w14:paraId="13347C31" w14:textId="77777777" w:rsidR="00D035DE" w:rsidRDefault="00032BFC"/>
      </w:sdtContent>
    </w:sdt>
    <w:p w14:paraId="5F8D1A59" w14:textId="77777777" w:rsidR="006B01F7" w:rsidRDefault="006B01F7" w:rsidP="00D958EB">
      <w:pPr>
        <w:pStyle w:val="Header"/>
        <w:tabs>
          <w:tab w:val="clear" w:pos="4320"/>
          <w:tab w:val="clear" w:pos="8640"/>
          <w:tab w:val="right" w:leader="dot" w:pos="9360"/>
        </w:tabs>
        <w:rPr>
          <w:rFonts w:ascii="Calibri" w:hAnsi="Calibri"/>
          <w:b/>
        </w:rPr>
      </w:pPr>
    </w:p>
    <w:p w14:paraId="4338AB2A" w14:textId="77777777" w:rsidR="00BB1250" w:rsidRDefault="00BB1250">
      <w:pPr>
        <w:rPr>
          <w:rFonts w:ascii="Calibri" w:eastAsia="Times" w:hAnsi="Calibri"/>
          <w:b/>
          <w:szCs w:val="20"/>
        </w:rPr>
      </w:pPr>
      <w:r>
        <w:rPr>
          <w:rFonts w:ascii="Calibri" w:hAnsi="Calibri"/>
          <w:b/>
        </w:rPr>
        <w:br w:type="page"/>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F004CD" w:rsidRPr="00D86D26" w14:paraId="78DC004C" w14:textId="77777777" w:rsidTr="006B01F7">
        <w:tc>
          <w:tcPr>
            <w:tcW w:w="9378" w:type="dxa"/>
            <w:shd w:val="pct25" w:color="auto" w:fill="FFFFFF"/>
          </w:tcPr>
          <w:p w14:paraId="700B3422" w14:textId="69EAF3B7" w:rsidR="00F004CD" w:rsidRPr="00D86D26" w:rsidRDefault="00FF400E" w:rsidP="00682B39">
            <w:pPr>
              <w:pStyle w:val="Heading2"/>
            </w:pPr>
            <w:r w:rsidRPr="00D86D26">
              <w:lastRenderedPageBreak/>
              <w:br w:type="page"/>
            </w:r>
            <w:bookmarkStart w:id="0" w:name="_Toc250418977"/>
            <w:bookmarkStart w:id="1" w:name="_Toc250575566"/>
            <w:bookmarkStart w:id="2" w:name="_Toc67397998"/>
            <w:r w:rsidR="003A2362">
              <w:t>Rocky Mountain</w:t>
            </w:r>
            <w:r w:rsidR="00682B39">
              <w:t xml:space="preserve"> </w:t>
            </w:r>
            <w:r w:rsidR="00DA6068">
              <w:t>CCDC</w:t>
            </w:r>
            <w:r w:rsidR="00F004CD" w:rsidRPr="00D86D26">
              <w:t xml:space="preserve"> Mission and Objective</w:t>
            </w:r>
            <w:r w:rsidR="00912789" w:rsidRPr="00D86D26">
              <w:t>s</w:t>
            </w:r>
            <w:bookmarkEnd w:id="0"/>
            <w:bookmarkEnd w:id="1"/>
            <w:bookmarkEnd w:id="2"/>
          </w:p>
        </w:tc>
      </w:tr>
    </w:tbl>
    <w:p w14:paraId="2B045EDE" w14:textId="77777777" w:rsidR="00F004CD" w:rsidRPr="00D86D26" w:rsidRDefault="00F004CD" w:rsidP="001F4934">
      <w:pPr>
        <w:rPr>
          <w:rFonts w:ascii="Calibri" w:hAnsi="Calibri"/>
          <w:sz w:val="28"/>
        </w:rPr>
      </w:pPr>
    </w:p>
    <w:p w14:paraId="61B83CD8" w14:textId="1AF3C94B" w:rsidR="00F004CD" w:rsidRPr="007F1589" w:rsidRDefault="00F004CD" w:rsidP="00BB4CEB">
      <w:pPr>
        <w:rPr>
          <w:rFonts w:ascii="Calibri" w:hAnsi="Calibri"/>
          <w:color w:val="000000"/>
          <w:sz w:val="22"/>
          <w:szCs w:val="22"/>
        </w:rPr>
      </w:pPr>
      <w:r w:rsidRPr="007F1589">
        <w:rPr>
          <w:rFonts w:ascii="Calibri" w:hAnsi="Calibri"/>
          <w:color w:val="000000"/>
          <w:sz w:val="22"/>
          <w:szCs w:val="22"/>
        </w:rPr>
        <w:t xml:space="preserve">The </w:t>
      </w:r>
      <w:r w:rsidR="003A2362">
        <w:rPr>
          <w:rFonts w:ascii="Calibri" w:hAnsi="Calibri"/>
          <w:color w:val="000000"/>
          <w:sz w:val="22"/>
          <w:szCs w:val="22"/>
        </w:rPr>
        <w:t>Rocky Mountain</w:t>
      </w:r>
      <w:r w:rsidR="008402C4">
        <w:rPr>
          <w:rFonts w:ascii="Calibri" w:hAnsi="Calibri"/>
          <w:color w:val="000000"/>
          <w:sz w:val="22"/>
          <w:szCs w:val="22"/>
        </w:rPr>
        <w:t xml:space="preserve"> </w:t>
      </w:r>
      <w:r w:rsidRPr="007F1589">
        <w:rPr>
          <w:rFonts w:ascii="Calibri" w:hAnsi="Calibri"/>
          <w:color w:val="000000"/>
          <w:sz w:val="22"/>
          <w:szCs w:val="22"/>
        </w:rPr>
        <w:t xml:space="preserve">Collegiate Cyber Defense Competition </w:t>
      </w:r>
      <w:r w:rsidR="009D4F4C">
        <w:rPr>
          <w:rFonts w:ascii="Calibri" w:hAnsi="Calibri"/>
          <w:color w:val="000000"/>
          <w:sz w:val="22"/>
          <w:szCs w:val="22"/>
        </w:rPr>
        <w:t>(</w:t>
      </w:r>
      <w:r w:rsidR="003A2362">
        <w:rPr>
          <w:rFonts w:ascii="Calibri" w:hAnsi="Calibri"/>
          <w:color w:val="000000"/>
          <w:sz w:val="22"/>
          <w:szCs w:val="22"/>
        </w:rPr>
        <w:t>RM</w:t>
      </w:r>
      <w:r w:rsidR="009D4F4C">
        <w:rPr>
          <w:rFonts w:ascii="Calibri" w:hAnsi="Calibri"/>
          <w:color w:val="000000"/>
          <w:sz w:val="22"/>
          <w:szCs w:val="22"/>
        </w:rPr>
        <w:t xml:space="preserve">CCDC) </w:t>
      </w:r>
      <w:r w:rsidR="0019509E" w:rsidRPr="007F1589">
        <w:rPr>
          <w:rFonts w:ascii="Calibri" w:hAnsi="Calibri"/>
          <w:color w:val="000000"/>
          <w:sz w:val="22"/>
          <w:szCs w:val="22"/>
        </w:rPr>
        <w:t>p</w:t>
      </w:r>
      <w:r w:rsidRPr="007F1589">
        <w:rPr>
          <w:rFonts w:ascii="Calibri" w:hAnsi="Calibri"/>
          <w:color w:val="000000"/>
          <w:sz w:val="22"/>
          <w:szCs w:val="22"/>
        </w:rPr>
        <w:t xml:space="preserve">rovides </w:t>
      </w:r>
      <w:r w:rsidR="0019509E" w:rsidRPr="007F1589">
        <w:rPr>
          <w:rFonts w:ascii="Calibri" w:hAnsi="Calibri"/>
          <w:color w:val="000000"/>
          <w:sz w:val="22"/>
          <w:szCs w:val="22"/>
        </w:rPr>
        <w:t>a</w:t>
      </w:r>
      <w:r w:rsidR="00682B39">
        <w:rPr>
          <w:rFonts w:ascii="Calibri" w:hAnsi="Calibri"/>
          <w:color w:val="000000"/>
          <w:sz w:val="22"/>
          <w:szCs w:val="22"/>
        </w:rPr>
        <w:t xml:space="preserve"> competitive</w:t>
      </w:r>
      <w:r w:rsidR="0019509E" w:rsidRPr="007F1589">
        <w:rPr>
          <w:rFonts w:ascii="Calibri" w:hAnsi="Calibri"/>
          <w:color w:val="000000"/>
          <w:sz w:val="22"/>
          <w:szCs w:val="22"/>
        </w:rPr>
        <w:t xml:space="preserve"> opportunity for </w:t>
      </w:r>
      <w:r w:rsidR="00682B39">
        <w:rPr>
          <w:rFonts w:ascii="Calibri" w:hAnsi="Calibri"/>
          <w:color w:val="000000"/>
          <w:sz w:val="22"/>
          <w:szCs w:val="22"/>
        </w:rPr>
        <w:t>collegiate teams who have p</w:t>
      </w:r>
      <w:r w:rsidR="00BB4CEB">
        <w:rPr>
          <w:rFonts w:ascii="Calibri" w:hAnsi="Calibri"/>
          <w:color w:val="000000"/>
          <w:sz w:val="22"/>
          <w:szCs w:val="22"/>
        </w:rPr>
        <w:t>roven themselves</w:t>
      </w:r>
      <w:r w:rsidR="00682B39">
        <w:rPr>
          <w:rFonts w:ascii="Calibri" w:hAnsi="Calibri"/>
          <w:color w:val="000000"/>
          <w:sz w:val="22"/>
          <w:szCs w:val="22"/>
        </w:rPr>
        <w:t xml:space="preserve"> </w:t>
      </w:r>
      <w:r w:rsidR="0019509E" w:rsidRPr="007F1589">
        <w:rPr>
          <w:rFonts w:ascii="Calibri" w:hAnsi="Calibri"/>
          <w:color w:val="000000"/>
          <w:sz w:val="22"/>
          <w:szCs w:val="22"/>
        </w:rPr>
        <w:t xml:space="preserve">in </w:t>
      </w:r>
      <w:r w:rsidR="00CB0755">
        <w:rPr>
          <w:rFonts w:ascii="Calibri" w:hAnsi="Calibri"/>
          <w:color w:val="000000"/>
          <w:sz w:val="22"/>
          <w:szCs w:val="22"/>
        </w:rPr>
        <w:t>2021</w:t>
      </w:r>
      <w:r w:rsidR="00682B39">
        <w:rPr>
          <w:rFonts w:ascii="Calibri" w:hAnsi="Calibri"/>
          <w:color w:val="000000"/>
          <w:sz w:val="22"/>
          <w:szCs w:val="22"/>
        </w:rPr>
        <w:t xml:space="preserve"> </w:t>
      </w:r>
      <w:r w:rsidR="003A2362">
        <w:rPr>
          <w:rFonts w:ascii="Calibri" w:hAnsi="Calibri"/>
          <w:color w:val="000000"/>
          <w:sz w:val="22"/>
          <w:szCs w:val="22"/>
        </w:rPr>
        <w:t>RMCCDC</w:t>
      </w:r>
      <w:r w:rsidR="00682B39">
        <w:rPr>
          <w:rFonts w:ascii="Calibri" w:hAnsi="Calibri"/>
          <w:color w:val="000000"/>
          <w:sz w:val="22"/>
          <w:szCs w:val="22"/>
        </w:rPr>
        <w:t xml:space="preserve"> </w:t>
      </w:r>
      <w:r w:rsidR="00BB4CEB">
        <w:rPr>
          <w:rFonts w:ascii="Calibri" w:hAnsi="Calibri"/>
          <w:color w:val="000000"/>
          <w:sz w:val="22"/>
          <w:szCs w:val="22"/>
        </w:rPr>
        <w:t xml:space="preserve">Qualification </w:t>
      </w:r>
      <w:r w:rsidR="0082551D">
        <w:rPr>
          <w:rFonts w:ascii="Calibri" w:hAnsi="Calibri"/>
          <w:color w:val="000000"/>
          <w:sz w:val="22"/>
          <w:szCs w:val="22"/>
        </w:rPr>
        <w:t xml:space="preserve">or Wildcard </w:t>
      </w:r>
      <w:r w:rsidR="00682B39">
        <w:rPr>
          <w:rFonts w:ascii="Calibri" w:hAnsi="Calibri"/>
          <w:color w:val="000000"/>
          <w:sz w:val="22"/>
          <w:szCs w:val="22"/>
        </w:rPr>
        <w:t>events.</w:t>
      </w:r>
      <w:r w:rsidR="00F421E1" w:rsidRPr="007F1589">
        <w:rPr>
          <w:rFonts w:ascii="Calibri" w:hAnsi="Calibri"/>
          <w:color w:val="000000"/>
          <w:sz w:val="22"/>
          <w:szCs w:val="22"/>
        </w:rPr>
        <w:t xml:space="preserve">  The </w:t>
      </w:r>
      <w:r w:rsidR="003A2362">
        <w:rPr>
          <w:rFonts w:ascii="Calibri" w:hAnsi="Calibri"/>
          <w:color w:val="000000"/>
          <w:sz w:val="22"/>
          <w:szCs w:val="22"/>
        </w:rPr>
        <w:t>RMCCDC</w:t>
      </w:r>
      <w:r w:rsidR="00F421E1" w:rsidRPr="007F1589">
        <w:rPr>
          <w:rFonts w:ascii="Calibri" w:hAnsi="Calibri"/>
          <w:color w:val="000000"/>
          <w:sz w:val="22"/>
          <w:szCs w:val="22"/>
        </w:rPr>
        <w:t xml:space="preserve"> is designed to provide a </w:t>
      </w:r>
      <w:r w:rsidRPr="007F1589">
        <w:rPr>
          <w:rFonts w:ascii="Calibri" w:hAnsi="Calibri"/>
          <w:color w:val="000000"/>
          <w:sz w:val="22"/>
          <w:szCs w:val="22"/>
        </w:rPr>
        <w:t xml:space="preserve">controlled competitive environment </w:t>
      </w:r>
      <w:r w:rsidR="00F421E1" w:rsidRPr="007F1589">
        <w:rPr>
          <w:rFonts w:ascii="Calibri" w:hAnsi="Calibri"/>
          <w:color w:val="000000"/>
          <w:sz w:val="22"/>
          <w:szCs w:val="22"/>
        </w:rPr>
        <w:t>that will permit</w:t>
      </w:r>
      <w:r w:rsidR="007F74FC" w:rsidRPr="007F1589">
        <w:rPr>
          <w:rFonts w:ascii="Calibri" w:hAnsi="Calibri"/>
          <w:color w:val="000000"/>
          <w:sz w:val="22"/>
          <w:szCs w:val="22"/>
        </w:rPr>
        <w:t xml:space="preserve"> each participating institution</w:t>
      </w:r>
      <w:r w:rsidR="00F421E1" w:rsidRPr="007F1589">
        <w:rPr>
          <w:rFonts w:ascii="Calibri" w:hAnsi="Calibri"/>
          <w:color w:val="000000"/>
          <w:sz w:val="22"/>
          <w:szCs w:val="22"/>
        </w:rPr>
        <w:t xml:space="preserve"> </w:t>
      </w:r>
      <w:r w:rsidR="007F74FC" w:rsidRPr="007F1589">
        <w:rPr>
          <w:rFonts w:ascii="Calibri" w:hAnsi="Calibri"/>
          <w:color w:val="000000"/>
          <w:sz w:val="22"/>
          <w:szCs w:val="22"/>
        </w:rPr>
        <w:t>to assess their student</w:t>
      </w:r>
      <w:r w:rsidRPr="007F1589">
        <w:rPr>
          <w:rFonts w:ascii="Calibri" w:hAnsi="Calibri"/>
          <w:color w:val="000000"/>
          <w:sz w:val="22"/>
          <w:szCs w:val="22"/>
        </w:rPr>
        <w:t>s</w:t>
      </w:r>
      <w:r w:rsidR="007F74FC" w:rsidRPr="007F1589">
        <w:rPr>
          <w:rFonts w:ascii="Calibri" w:hAnsi="Calibri"/>
          <w:color w:val="000000"/>
          <w:sz w:val="22"/>
          <w:szCs w:val="22"/>
        </w:rPr>
        <w:t>’</w:t>
      </w:r>
      <w:r w:rsidRPr="007F1589">
        <w:rPr>
          <w:rFonts w:ascii="Calibri" w:hAnsi="Calibri"/>
          <w:color w:val="000000"/>
          <w:sz w:val="22"/>
          <w:szCs w:val="22"/>
        </w:rPr>
        <w:t xml:space="preserve"> depth of understanding and operational competency in managing the challenges inherent in protecting an enterprise network infrastructure and business information systems. </w:t>
      </w:r>
      <w:r w:rsidR="00682B39">
        <w:rPr>
          <w:rFonts w:ascii="Calibri" w:hAnsi="Calibri"/>
          <w:color w:val="000000"/>
          <w:sz w:val="22"/>
          <w:szCs w:val="22"/>
        </w:rPr>
        <w:t xml:space="preserve"> The winner of the </w:t>
      </w:r>
      <w:r w:rsidR="00CB0755">
        <w:rPr>
          <w:rFonts w:ascii="Calibri" w:hAnsi="Calibri"/>
          <w:color w:val="000000"/>
          <w:sz w:val="22"/>
          <w:szCs w:val="22"/>
        </w:rPr>
        <w:t>2021</w:t>
      </w:r>
      <w:r w:rsidR="008402C4">
        <w:rPr>
          <w:rFonts w:ascii="Calibri" w:hAnsi="Calibri"/>
          <w:color w:val="000000"/>
          <w:sz w:val="22"/>
          <w:szCs w:val="22"/>
        </w:rPr>
        <w:t xml:space="preserve"> </w:t>
      </w:r>
      <w:r w:rsidR="003A2362">
        <w:rPr>
          <w:rFonts w:ascii="Calibri" w:hAnsi="Calibri"/>
          <w:color w:val="000000"/>
          <w:sz w:val="22"/>
          <w:szCs w:val="22"/>
        </w:rPr>
        <w:t>RM</w:t>
      </w:r>
      <w:r w:rsidR="00682B39">
        <w:rPr>
          <w:rFonts w:ascii="Calibri" w:hAnsi="Calibri"/>
          <w:color w:val="000000"/>
          <w:sz w:val="22"/>
          <w:szCs w:val="22"/>
        </w:rPr>
        <w:t xml:space="preserve">CCDC is eligible to move on to the </w:t>
      </w:r>
      <w:r w:rsidR="00CB0755">
        <w:rPr>
          <w:rFonts w:ascii="Calibri" w:hAnsi="Calibri"/>
          <w:color w:val="000000"/>
          <w:sz w:val="22"/>
          <w:szCs w:val="22"/>
        </w:rPr>
        <w:t>2021</w:t>
      </w:r>
      <w:r w:rsidR="00B50F9E">
        <w:rPr>
          <w:rFonts w:ascii="Calibri" w:hAnsi="Calibri"/>
          <w:color w:val="000000"/>
          <w:sz w:val="22"/>
          <w:szCs w:val="22"/>
        </w:rPr>
        <w:t xml:space="preserve"> National CCDC o</w:t>
      </w:r>
      <w:r w:rsidR="00F86228">
        <w:rPr>
          <w:rFonts w:ascii="Calibri" w:hAnsi="Calibri"/>
          <w:color w:val="000000"/>
          <w:sz w:val="22"/>
          <w:szCs w:val="22"/>
        </w:rPr>
        <w:t>n</w:t>
      </w:r>
      <w:r w:rsidR="00682B39">
        <w:rPr>
          <w:rFonts w:ascii="Calibri" w:hAnsi="Calibri"/>
          <w:color w:val="000000"/>
          <w:sz w:val="22"/>
          <w:szCs w:val="22"/>
        </w:rPr>
        <w:t xml:space="preserve"> </w:t>
      </w:r>
      <w:r w:rsidR="00B203AE" w:rsidRPr="00B203AE">
        <w:rPr>
          <w:rFonts w:ascii="Calibri" w:hAnsi="Calibri"/>
          <w:color w:val="000000"/>
          <w:sz w:val="22"/>
          <w:szCs w:val="22"/>
        </w:rPr>
        <w:t>April 23-25, 2021</w:t>
      </w:r>
      <w:r w:rsidR="00B203AE">
        <w:rPr>
          <w:rFonts w:ascii="Calibri" w:hAnsi="Calibri"/>
          <w:color w:val="000000"/>
          <w:sz w:val="22"/>
          <w:szCs w:val="22"/>
        </w:rPr>
        <w:t>, a completely remote event</w:t>
      </w:r>
      <w:r w:rsidR="00682B39">
        <w:rPr>
          <w:rFonts w:ascii="Calibri" w:hAnsi="Calibri"/>
          <w:color w:val="000000"/>
          <w:sz w:val="22"/>
          <w:szCs w:val="22"/>
        </w:rPr>
        <w:t>.</w:t>
      </w:r>
      <w:r w:rsidR="007E7498">
        <w:rPr>
          <w:rFonts w:ascii="Calibri" w:hAnsi="Calibri"/>
          <w:color w:val="000000"/>
          <w:sz w:val="22"/>
          <w:szCs w:val="22"/>
        </w:rPr>
        <w:t xml:space="preserve"> </w:t>
      </w:r>
      <w:r w:rsidR="00B203AE">
        <w:rPr>
          <w:rFonts w:ascii="Calibri" w:hAnsi="Calibri"/>
          <w:color w:val="000000"/>
          <w:sz w:val="22"/>
          <w:szCs w:val="22"/>
        </w:rPr>
        <w:t xml:space="preserve"> T</w:t>
      </w:r>
      <w:r w:rsidR="007E7498">
        <w:rPr>
          <w:rFonts w:ascii="Calibri" w:hAnsi="Calibri"/>
          <w:color w:val="000000"/>
          <w:sz w:val="22"/>
          <w:szCs w:val="22"/>
        </w:rPr>
        <w:t>he regional 2</w:t>
      </w:r>
      <w:r w:rsidR="007E7498" w:rsidRPr="007E7498">
        <w:rPr>
          <w:rFonts w:ascii="Calibri" w:hAnsi="Calibri"/>
          <w:color w:val="000000"/>
          <w:sz w:val="22"/>
          <w:szCs w:val="22"/>
          <w:vertAlign w:val="superscript"/>
        </w:rPr>
        <w:t>nd</w:t>
      </w:r>
      <w:r w:rsidR="007E7498">
        <w:rPr>
          <w:rFonts w:ascii="Calibri" w:hAnsi="Calibri"/>
          <w:color w:val="000000"/>
          <w:sz w:val="22"/>
          <w:szCs w:val="22"/>
        </w:rPr>
        <w:t xml:space="preserve"> place team is eligible to compete in the N</w:t>
      </w:r>
      <w:r w:rsidR="00B203AE">
        <w:rPr>
          <w:rFonts w:ascii="Calibri" w:hAnsi="Calibri"/>
          <w:color w:val="000000"/>
          <w:sz w:val="22"/>
          <w:szCs w:val="22"/>
        </w:rPr>
        <w:t>ational CCDC Wildcard on April 7</w:t>
      </w:r>
      <w:r w:rsidR="007E7498">
        <w:rPr>
          <w:rFonts w:ascii="Calibri" w:hAnsi="Calibri"/>
          <w:color w:val="000000"/>
          <w:sz w:val="22"/>
          <w:szCs w:val="22"/>
        </w:rPr>
        <w:t xml:space="preserve">, </w:t>
      </w:r>
      <w:r w:rsidR="00CB0755">
        <w:rPr>
          <w:rFonts w:ascii="Calibri" w:hAnsi="Calibri"/>
          <w:color w:val="000000"/>
          <w:sz w:val="22"/>
          <w:szCs w:val="22"/>
        </w:rPr>
        <w:t>2021</w:t>
      </w:r>
      <w:r w:rsidR="007E7498">
        <w:rPr>
          <w:rFonts w:ascii="Calibri" w:hAnsi="Calibri"/>
          <w:color w:val="000000"/>
          <w:sz w:val="22"/>
          <w:szCs w:val="22"/>
        </w:rPr>
        <w:t xml:space="preserve">, a virtual </w:t>
      </w:r>
      <w:r w:rsidR="00B203AE">
        <w:rPr>
          <w:rFonts w:ascii="Calibri" w:hAnsi="Calibri"/>
          <w:color w:val="000000"/>
          <w:sz w:val="22"/>
          <w:szCs w:val="22"/>
        </w:rPr>
        <w:t xml:space="preserve">four hour </w:t>
      </w:r>
      <w:r w:rsidR="007E7498">
        <w:rPr>
          <w:rFonts w:ascii="Calibri" w:hAnsi="Calibri"/>
          <w:color w:val="000000"/>
          <w:sz w:val="22"/>
          <w:szCs w:val="22"/>
        </w:rPr>
        <w:t>event</w:t>
      </w:r>
      <w:r w:rsidR="00B203AE">
        <w:rPr>
          <w:rFonts w:ascii="Calibri" w:hAnsi="Calibri"/>
          <w:color w:val="000000"/>
          <w:sz w:val="22"/>
          <w:szCs w:val="22"/>
        </w:rPr>
        <w:t xml:space="preserve"> without a red team</w:t>
      </w:r>
      <w:r w:rsidR="007E7498">
        <w:rPr>
          <w:rFonts w:ascii="Calibri" w:hAnsi="Calibri"/>
          <w:color w:val="000000"/>
          <w:sz w:val="22"/>
          <w:szCs w:val="22"/>
        </w:rPr>
        <w:t>.  The winner of the National CCDC Wildcard will be eligible to participate in the National CCDC.</w:t>
      </w:r>
    </w:p>
    <w:p w14:paraId="74030E45" w14:textId="77777777" w:rsidR="0047632E" w:rsidRPr="00D86D26" w:rsidRDefault="0047632E" w:rsidP="00F004CD">
      <w:pPr>
        <w:ind w:left="720"/>
        <w:rPr>
          <w:rFonts w:ascii="Calibri" w:hAnsi="Calibri"/>
          <w:color w:val="000000"/>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1F4934" w:rsidRPr="00D86D26" w14:paraId="32E7456F" w14:textId="77777777">
        <w:tc>
          <w:tcPr>
            <w:tcW w:w="9378" w:type="dxa"/>
            <w:shd w:val="pct25" w:color="auto" w:fill="FFFFFF"/>
          </w:tcPr>
          <w:p w14:paraId="34476B2C" w14:textId="77777777" w:rsidR="001F4934" w:rsidRPr="00D86D26" w:rsidRDefault="000873B0" w:rsidP="00437E31">
            <w:pPr>
              <w:pStyle w:val="Heading2"/>
            </w:pPr>
            <w:bookmarkStart w:id="3" w:name="_Toc250418978"/>
            <w:bookmarkStart w:id="4" w:name="_Toc250575567"/>
            <w:bookmarkStart w:id="5" w:name="_Toc67397999"/>
            <w:r w:rsidRPr="00D86D26">
              <w:t>Overview</w:t>
            </w:r>
            <w:bookmarkEnd w:id="3"/>
            <w:bookmarkEnd w:id="4"/>
            <w:bookmarkEnd w:id="5"/>
          </w:p>
        </w:tc>
      </w:tr>
    </w:tbl>
    <w:p w14:paraId="6D5F93FB" w14:textId="325B0B52" w:rsidR="00F511C1" w:rsidRDefault="003A2362" w:rsidP="007F1589">
      <w:pPr>
        <w:spacing w:before="100" w:beforeAutospacing="1" w:after="100" w:afterAutospacing="1"/>
        <w:rPr>
          <w:rFonts w:ascii="Calibri" w:hAnsi="Calibri"/>
          <w:color w:val="000000"/>
          <w:sz w:val="22"/>
          <w:szCs w:val="22"/>
          <w:lang w:val="en-GB"/>
        </w:rPr>
      </w:pPr>
      <w:r>
        <w:rPr>
          <w:rFonts w:ascii="Calibri" w:hAnsi="Calibri"/>
          <w:color w:val="000000"/>
          <w:sz w:val="22"/>
          <w:szCs w:val="22"/>
          <w:lang w:val="en-GB"/>
        </w:rPr>
        <w:t xml:space="preserve">This year the RMCCDC environment is </w:t>
      </w:r>
      <w:r w:rsidR="00224E6C">
        <w:rPr>
          <w:rFonts w:ascii="Calibri" w:hAnsi="Calibri"/>
          <w:color w:val="000000"/>
          <w:sz w:val="22"/>
          <w:szCs w:val="22"/>
          <w:lang w:val="en-GB"/>
        </w:rPr>
        <w:t>managed</w:t>
      </w:r>
      <w:r w:rsidR="009D4F4C">
        <w:rPr>
          <w:rFonts w:ascii="Calibri" w:hAnsi="Calibri"/>
          <w:color w:val="000000"/>
          <w:sz w:val="22"/>
          <w:szCs w:val="22"/>
          <w:lang w:val="en-GB"/>
        </w:rPr>
        <w:t xml:space="preserve"> by </w:t>
      </w:r>
      <w:r w:rsidR="00B203AE">
        <w:rPr>
          <w:rFonts w:ascii="Calibri" w:hAnsi="Calibri"/>
          <w:color w:val="000000"/>
          <w:sz w:val="22"/>
          <w:szCs w:val="22"/>
          <w:lang w:val="en-GB"/>
        </w:rPr>
        <w:t xml:space="preserve">the </w:t>
      </w:r>
      <w:r>
        <w:rPr>
          <w:rFonts w:ascii="Calibri" w:hAnsi="Calibri"/>
          <w:color w:val="000000"/>
          <w:sz w:val="22"/>
          <w:szCs w:val="22"/>
          <w:lang w:val="en-GB"/>
        </w:rPr>
        <w:t xml:space="preserve">Mid West Collegiate Cyber </w:t>
      </w:r>
      <w:r w:rsidR="000F71CD">
        <w:rPr>
          <w:rFonts w:ascii="Calibri" w:hAnsi="Calibri"/>
          <w:color w:val="000000"/>
          <w:sz w:val="22"/>
          <w:szCs w:val="22"/>
          <w:lang w:val="en-GB"/>
        </w:rPr>
        <w:t xml:space="preserve">Defense </w:t>
      </w:r>
      <w:r>
        <w:rPr>
          <w:rFonts w:ascii="Calibri" w:hAnsi="Calibri"/>
          <w:color w:val="000000"/>
          <w:sz w:val="22"/>
          <w:szCs w:val="22"/>
          <w:lang w:val="en-GB"/>
        </w:rPr>
        <w:t>Competition (</w:t>
      </w:r>
      <w:r w:rsidR="00B203AE">
        <w:rPr>
          <w:rFonts w:ascii="Calibri" w:hAnsi="Calibri"/>
          <w:color w:val="000000"/>
          <w:sz w:val="22"/>
          <w:szCs w:val="22"/>
          <w:lang w:val="en-GB"/>
        </w:rPr>
        <w:t>MWCCDC</w:t>
      </w:r>
      <w:r>
        <w:rPr>
          <w:rFonts w:ascii="Calibri" w:hAnsi="Calibri"/>
          <w:color w:val="000000"/>
          <w:sz w:val="22"/>
          <w:szCs w:val="22"/>
          <w:lang w:val="en-GB"/>
        </w:rPr>
        <w:t>)</w:t>
      </w:r>
      <w:r w:rsidR="00B203AE">
        <w:rPr>
          <w:rFonts w:ascii="Calibri" w:hAnsi="Calibri"/>
          <w:color w:val="000000"/>
          <w:sz w:val="22"/>
          <w:szCs w:val="22"/>
          <w:lang w:val="en-GB"/>
        </w:rPr>
        <w:t xml:space="preserve"> Consortium, an LLC</w:t>
      </w:r>
      <w:r w:rsidR="00B53265">
        <w:rPr>
          <w:rFonts w:ascii="Calibri" w:hAnsi="Calibri"/>
          <w:color w:val="000000"/>
          <w:sz w:val="22"/>
          <w:szCs w:val="22"/>
          <w:lang w:val="en-GB"/>
        </w:rPr>
        <w:t xml:space="preserve"> independent from Moraine Valley Community College</w:t>
      </w:r>
      <w:r w:rsidR="009D4F4C">
        <w:rPr>
          <w:rFonts w:ascii="Calibri" w:hAnsi="Calibri"/>
          <w:color w:val="000000"/>
          <w:sz w:val="22"/>
          <w:szCs w:val="22"/>
          <w:lang w:val="en-GB"/>
        </w:rPr>
        <w:t xml:space="preserve">.  </w:t>
      </w:r>
      <w:r w:rsidR="007F1589" w:rsidRPr="007F1589">
        <w:rPr>
          <w:rFonts w:ascii="Calibri" w:hAnsi="Calibri"/>
          <w:color w:val="000000"/>
          <w:sz w:val="22"/>
          <w:szCs w:val="22"/>
          <w:lang w:val="en-GB"/>
        </w:rPr>
        <w:t>The competition is designed to test each student team’s ability to secure a networked computer system while maintaining standard business functionality.</w:t>
      </w:r>
      <w:r w:rsidR="009D7E26">
        <w:rPr>
          <w:rFonts w:ascii="Calibri" w:hAnsi="Calibri"/>
          <w:color w:val="000000"/>
          <w:sz w:val="22"/>
          <w:szCs w:val="22"/>
          <w:lang w:val="en-GB"/>
        </w:rPr>
        <w:t xml:space="preserve"> </w:t>
      </w:r>
      <w:r w:rsidR="007F1589" w:rsidRPr="007F1589">
        <w:rPr>
          <w:rFonts w:ascii="Calibri" w:hAnsi="Calibri"/>
          <w:color w:val="000000"/>
          <w:sz w:val="22"/>
          <w:szCs w:val="22"/>
          <w:lang w:val="en-GB"/>
        </w:rPr>
        <w:t xml:space="preserve"> </w:t>
      </w:r>
    </w:p>
    <w:p w14:paraId="06BCEA2A" w14:textId="3EF407CD" w:rsidR="00F511C1" w:rsidRDefault="00F511C1" w:rsidP="007F1589">
      <w:pPr>
        <w:spacing w:before="100" w:beforeAutospacing="1" w:after="100" w:afterAutospacing="1"/>
        <w:rPr>
          <w:rFonts w:ascii="Calibri" w:hAnsi="Calibri"/>
          <w:color w:val="000000"/>
          <w:sz w:val="22"/>
          <w:szCs w:val="22"/>
          <w:lang w:val="en-GB"/>
        </w:rPr>
      </w:pPr>
      <w:r>
        <w:rPr>
          <w:rFonts w:ascii="Calibri" w:hAnsi="Calibri"/>
          <w:color w:val="000000"/>
          <w:sz w:val="22"/>
          <w:szCs w:val="22"/>
          <w:lang w:val="en-GB"/>
        </w:rPr>
        <w:t xml:space="preserve">Because of lingering COVID concerns, the 2021 </w:t>
      </w:r>
      <w:r w:rsidR="003A2362">
        <w:rPr>
          <w:rFonts w:ascii="Calibri" w:hAnsi="Calibri"/>
          <w:color w:val="000000"/>
          <w:sz w:val="22"/>
          <w:szCs w:val="22"/>
          <w:lang w:val="en-GB"/>
        </w:rPr>
        <w:t>RMCCDC</w:t>
      </w:r>
      <w:r>
        <w:rPr>
          <w:rFonts w:ascii="Calibri" w:hAnsi="Calibri"/>
          <w:color w:val="000000"/>
          <w:sz w:val="22"/>
          <w:szCs w:val="22"/>
          <w:lang w:val="en-GB"/>
        </w:rPr>
        <w:t xml:space="preserve"> will be a completely remote event.</w:t>
      </w:r>
    </w:p>
    <w:p w14:paraId="187008FA" w14:textId="77777777" w:rsidR="007F1589" w:rsidRPr="007F1589" w:rsidRDefault="007F1589" w:rsidP="007F1589">
      <w:pPr>
        <w:spacing w:before="100" w:beforeAutospacing="1" w:after="100" w:afterAutospacing="1"/>
        <w:rPr>
          <w:rFonts w:ascii="Calibri" w:hAnsi="Calibri"/>
          <w:color w:val="000000"/>
          <w:sz w:val="22"/>
          <w:szCs w:val="22"/>
          <w:lang w:val="en-GB"/>
        </w:rPr>
      </w:pPr>
      <w:r w:rsidRPr="007F1589">
        <w:rPr>
          <w:rFonts w:ascii="Calibri" w:hAnsi="Calibri"/>
          <w:color w:val="000000"/>
          <w:sz w:val="22"/>
          <w:szCs w:val="22"/>
          <w:lang w:val="en-GB"/>
        </w:rPr>
        <w:t xml:space="preserve">The teams are expected to manage the computer network, </w:t>
      </w:r>
      <w:r w:rsidR="00F57B5B">
        <w:rPr>
          <w:rFonts w:ascii="Calibri" w:hAnsi="Calibri"/>
          <w:color w:val="000000"/>
          <w:sz w:val="22"/>
          <w:szCs w:val="22"/>
          <w:lang w:val="en-GB"/>
        </w:rPr>
        <w:t xml:space="preserve">keep it operational, and </w:t>
      </w:r>
      <w:r w:rsidRPr="007F1589">
        <w:rPr>
          <w:rFonts w:ascii="Calibri" w:hAnsi="Calibri"/>
          <w:color w:val="000000"/>
          <w:sz w:val="22"/>
          <w:szCs w:val="22"/>
          <w:lang w:val="en-GB"/>
        </w:rPr>
        <w:t xml:space="preserve">prevent unauthorized access. </w:t>
      </w:r>
      <w:r w:rsidR="00B53265">
        <w:rPr>
          <w:rFonts w:ascii="Calibri" w:hAnsi="Calibri"/>
          <w:color w:val="000000"/>
          <w:sz w:val="22"/>
          <w:szCs w:val="22"/>
          <w:lang w:val="en-GB"/>
        </w:rPr>
        <w:t xml:space="preserve">Teams will also be expected to design and configure an ESXi server per requirements.  </w:t>
      </w:r>
      <w:r w:rsidRPr="007F1589">
        <w:rPr>
          <w:rFonts w:ascii="Calibri" w:hAnsi="Calibri"/>
          <w:color w:val="000000"/>
          <w:sz w:val="22"/>
          <w:szCs w:val="22"/>
          <w:lang w:val="en-GB"/>
        </w:rPr>
        <w:t>Each team will be expected to maint</w:t>
      </w:r>
      <w:r w:rsidR="00BA7F85">
        <w:rPr>
          <w:rFonts w:ascii="Calibri" w:hAnsi="Calibri"/>
          <w:color w:val="000000"/>
          <w:sz w:val="22"/>
          <w:szCs w:val="22"/>
          <w:lang w:val="en-GB"/>
        </w:rPr>
        <w:t>ain and provide public services</w:t>
      </w:r>
      <w:r w:rsidRPr="007F1589">
        <w:rPr>
          <w:rFonts w:ascii="Calibri" w:hAnsi="Calibri"/>
          <w:color w:val="000000"/>
          <w:sz w:val="22"/>
          <w:szCs w:val="22"/>
          <w:lang w:val="en-GB"/>
        </w:rPr>
        <w:t xml:space="preserve"> per company policy and mission. </w:t>
      </w:r>
      <w:r w:rsidR="00B53265">
        <w:rPr>
          <w:rFonts w:ascii="Calibri" w:hAnsi="Calibri"/>
          <w:color w:val="000000"/>
          <w:sz w:val="22"/>
          <w:szCs w:val="22"/>
          <w:lang w:val="en-GB"/>
        </w:rPr>
        <w:t xml:space="preserve"> </w:t>
      </w:r>
      <w:r w:rsidRPr="007F1589">
        <w:rPr>
          <w:rFonts w:ascii="Calibri" w:hAnsi="Calibri"/>
          <w:color w:val="000000"/>
          <w:sz w:val="22"/>
          <w:szCs w:val="22"/>
          <w:lang w:val="en-GB"/>
        </w:rPr>
        <w:t>Each team will start the competition with a set of identically configured systems.</w:t>
      </w:r>
    </w:p>
    <w:p w14:paraId="1D152FBF" w14:textId="77777777" w:rsidR="007F1589" w:rsidRPr="00CC6583" w:rsidRDefault="007F1589" w:rsidP="007F1589">
      <w:pPr>
        <w:spacing w:before="100" w:beforeAutospacing="1" w:after="100" w:afterAutospacing="1"/>
        <w:rPr>
          <w:rFonts w:ascii="Calibri" w:hAnsi="Calibri"/>
          <w:i/>
          <w:color w:val="000000"/>
          <w:sz w:val="22"/>
          <w:szCs w:val="22"/>
          <w:lang w:val="en-GB"/>
        </w:rPr>
      </w:pPr>
      <w:r w:rsidRPr="007F1589">
        <w:rPr>
          <w:rFonts w:ascii="Calibri" w:hAnsi="Calibri"/>
          <w:color w:val="000000"/>
          <w:sz w:val="22"/>
          <w:szCs w:val="22"/>
          <w:lang w:val="en-GB"/>
        </w:rPr>
        <w:t xml:space="preserve">The objective of the competition is to measure a team’s ability to maintain secure computer network operations in a simulated business environment.  This is not just a technical competition, but also one built upon the foundation of business operations, policy, and procedures.  A technical success that adversely impacts the business operation will result in a lower score as will a business success which results in security weaknesses.  </w:t>
      </w:r>
    </w:p>
    <w:p w14:paraId="50D56C75" w14:textId="77777777" w:rsidR="007F1589" w:rsidRDefault="007F1589" w:rsidP="00BB4CEB">
      <w:pPr>
        <w:rPr>
          <w:rFonts w:ascii="Calibri" w:hAnsi="Calibri"/>
          <w:sz w:val="22"/>
          <w:szCs w:val="22"/>
        </w:rPr>
      </w:pPr>
      <w:r>
        <w:rPr>
          <w:rFonts w:ascii="Calibri" w:hAnsi="Calibri"/>
          <w:sz w:val="22"/>
          <w:szCs w:val="22"/>
        </w:rPr>
        <w:t>Student t</w:t>
      </w:r>
      <w:r w:rsidRPr="00D86D26">
        <w:rPr>
          <w:rFonts w:ascii="Calibri" w:hAnsi="Calibri"/>
          <w:sz w:val="22"/>
          <w:szCs w:val="22"/>
        </w:rPr>
        <w:t>eams will be scored on</w:t>
      </w:r>
      <w:r>
        <w:rPr>
          <w:rFonts w:ascii="Calibri" w:hAnsi="Calibri"/>
          <w:sz w:val="22"/>
          <w:szCs w:val="22"/>
        </w:rPr>
        <w:t xml:space="preserve"> the basis of</w:t>
      </w:r>
      <w:r w:rsidRPr="00D86D26">
        <w:rPr>
          <w:rFonts w:ascii="Calibri" w:hAnsi="Calibri"/>
          <w:sz w:val="22"/>
          <w:szCs w:val="22"/>
        </w:rPr>
        <w:t xml:space="preserve"> their ability to detect and respond to outside </w:t>
      </w:r>
      <w:r w:rsidRPr="007F1589">
        <w:rPr>
          <w:rFonts w:ascii="Calibri" w:hAnsi="Calibri"/>
          <w:sz w:val="22"/>
          <w:szCs w:val="22"/>
        </w:rPr>
        <w:t xml:space="preserve">threats, including </w:t>
      </w:r>
      <w:r w:rsidR="006214D2" w:rsidRPr="007F1589">
        <w:rPr>
          <w:rFonts w:ascii="Calibri" w:hAnsi="Calibri"/>
          <w:sz w:val="22"/>
          <w:szCs w:val="22"/>
        </w:rPr>
        <w:t>cyber-attack</w:t>
      </w:r>
      <w:r w:rsidRPr="007F1589">
        <w:rPr>
          <w:rFonts w:ascii="Calibri" w:hAnsi="Calibri"/>
          <w:sz w:val="22"/>
          <w:szCs w:val="22"/>
        </w:rPr>
        <w:t xml:space="preserve"> while maintaining availability of existing network services such as mail and web servers, respond to business requests such as the addition or removal of additional services, and balance security against varying business needs.  </w:t>
      </w:r>
    </w:p>
    <w:p w14:paraId="26AE9594" w14:textId="77777777" w:rsidR="00B57DD5" w:rsidRDefault="00B57DD5" w:rsidP="00BB4CEB">
      <w:pPr>
        <w:rPr>
          <w:rFonts w:ascii="Calibri" w:hAnsi="Calibri"/>
          <w:sz w:val="22"/>
          <w:szCs w:val="22"/>
        </w:rPr>
      </w:pPr>
    </w:p>
    <w:p w14:paraId="12AD16C6" w14:textId="6034E8CE" w:rsidR="00B57DD5" w:rsidRDefault="008F7366" w:rsidP="00BB4CEB">
      <w:pPr>
        <w:rPr>
          <w:rFonts w:ascii="Calibri" w:hAnsi="Calibri"/>
          <w:sz w:val="22"/>
          <w:szCs w:val="22"/>
        </w:rPr>
      </w:pPr>
      <w:r>
        <w:rPr>
          <w:rFonts w:ascii="Calibri" w:hAnsi="Calibri"/>
          <w:sz w:val="22"/>
          <w:szCs w:val="22"/>
        </w:rPr>
        <w:t xml:space="preserve">There are </w:t>
      </w:r>
      <w:r w:rsidR="000F71CD">
        <w:rPr>
          <w:rFonts w:ascii="Calibri" w:hAnsi="Calibri"/>
          <w:sz w:val="22"/>
          <w:szCs w:val="22"/>
        </w:rPr>
        <w:t>eight</w:t>
      </w:r>
      <w:r>
        <w:rPr>
          <w:rFonts w:ascii="Calibri" w:hAnsi="Calibri"/>
          <w:sz w:val="22"/>
          <w:szCs w:val="22"/>
        </w:rPr>
        <w:t xml:space="preserve"> teams competing in the </w:t>
      </w:r>
      <w:r w:rsidR="00CB0755">
        <w:rPr>
          <w:rFonts w:ascii="Calibri" w:hAnsi="Calibri"/>
          <w:sz w:val="22"/>
          <w:szCs w:val="22"/>
        </w:rPr>
        <w:t>2021</w:t>
      </w:r>
      <w:r>
        <w:rPr>
          <w:rFonts w:ascii="Calibri" w:hAnsi="Calibri"/>
          <w:sz w:val="22"/>
          <w:szCs w:val="22"/>
        </w:rPr>
        <w:t xml:space="preserve"> </w:t>
      </w:r>
      <w:r w:rsidR="000F71CD">
        <w:rPr>
          <w:rFonts w:ascii="Calibri" w:hAnsi="Calibri"/>
          <w:sz w:val="22"/>
          <w:szCs w:val="22"/>
        </w:rPr>
        <w:t>RM</w:t>
      </w:r>
      <w:r>
        <w:rPr>
          <w:rFonts w:ascii="Calibri" w:hAnsi="Calibri"/>
          <w:sz w:val="22"/>
          <w:szCs w:val="22"/>
        </w:rPr>
        <w:t>CCDC</w:t>
      </w:r>
      <w:r w:rsidR="000F71CD">
        <w:rPr>
          <w:rFonts w:ascii="Calibri" w:hAnsi="Calibri"/>
          <w:sz w:val="22"/>
          <w:szCs w:val="22"/>
        </w:rPr>
        <w:t>.  They are:</w:t>
      </w:r>
    </w:p>
    <w:p w14:paraId="68D410EF" w14:textId="2A9A8275" w:rsidR="000F71CD" w:rsidRDefault="000F71CD" w:rsidP="00BB4CEB">
      <w:pPr>
        <w:rPr>
          <w:rFonts w:ascii="Calibri" w:hAnsi="Calibri"/>
          <w:sz w:val="22"/>
          <w:szCs w:val="22"/>
        </w:rPr>
      </w:pPr>
    </w:p>
    <w:p w14:paraId="791F62FA" w14:textId="766A7B72" w:rsidR="000F71CD" w:rsidRPr="000F71CD" w:rsidRDefault="000F71CD" w:rsidP="000F71CD">
      <w:pPr>
        <w:rPr>
          <w:rFonts w:asciiTheme="minorHAnsi" w:hAnsiTheme="minorHAnsi" w:cstheme="minorHAnsi"/>
          <w:sz w:val="22"/>
          <w:szCs w:val="22"/>
        </w:rPr>
      </w:pPr>
      <w:r w:rsidRPr="000F71CD">
        <w:rPr>
          <w:rFonts w:asciiTheme="minorHAnsi" w:hAnsiTheme="minorHAnsi" w:cstheme="minorHAnsi"/>
          <w:sz w:val="22"/>
          <w:szCs w:val="22"/>
        </w:rPr>
        <w:t>B</w:t>
      </w:r>
      <w:r>
        <w:rPr>
          <w:rFonts w:asciiTheme="minorHAnsi" w:hAnsiTheme="minorHAnsi" w:cstheme="minorHAnsi"/>
          <w:sz w:val="22"/>
          <w:szCs w:val="22"/>
        </w:rPr>
        <w:t>righam Young University (B</w:t>
      </w:r>
      <w:r w:rsidRPr="000F71CD">
        <w:rPr>
          <w:rFonts w:asciiTheme="minorHAnsi" w:hAnsiTheme="minorHAnsi" w:cstheme="minorHAnsi"/>
          <w:sz w:val="22"/>
          <w:szCs w:val="22"/>
        </w:rPr>
        <w:t>YU</w:t>
      </w:r>
      <w:r>
        <w:rPr>
          <w:rFonts w:asciiTheme="minorHAnsi" w:hAnsiTheme="minorHAnsi" w:cstheme="minorHAnsi"/>
          <w:sz w:val="22"/>
          <w:szCs w:val="22"/>
        </w:rPr>
        <w:t>)</w:t>
      </w:r>
      <w:r w:rsidRPr="000F71CD">
        <w:rPr>
          <w:rFonts w:asciiTheme="minorHAnsi" w:hAnsiTheme="minorHAnsi" w:cstheme="minorHAnsi"/>
          <w:sz w:val="22"/>
          <w:szCs w:val="22"/>
        </w:rPr>
        <w:t xml:space="preserve"> </w:t>
      </w:r>
      <w:r w:rsidRPr="000F71CD">
        <w:rPr>
          <w:rFonts w:asciiTheme="minorHAnsi" w:hAnsiTheme="minorHAnsi" w:cstheme="minorHAnsi"/>
          <w:sz w:val="22"/>
          <w:szCs w:val="22"/>
        </w:rPr>
        <w:tab/>
      </w:r>
      <w:r w:rsidRPr="000F71CD">
        <w:rPr>
          <w:rFonts w:asciiTheme="minorHAnsi" w:hAnsiTheme="minorHAnsi" w:cstheme="minorHAnsi"/>
          <w:sz w:val="22"/>
          <w:szCs w:val="22"/>
        </w:rPr>
        <w:tab/>
      </w:r>
      <w:r w:rsidRPr="000F71CD">
        <w:rPr>
          <w:rFonts w:asciiTheme="minorHAnsi" w:hAnsiTheme="minorHAnsi" w:cstheme="minorHAnsi"/>
          <w:sz w:val="22"/>
          <w:szCs w:val="22"/>
        </w:rPr>
        <w:tab/>
      </w:r>
      <w:r w:rsidRPr="000F71CD">
        <w:rPr>
          <w:rFonts w:asciiTheme="minorHAnsi" w:hAnsiTheme="minorHAnsi" w:cstheme="minorHAnsi"/>
          <w:sz w:val="22"/>
          <w:szCs w:val="22"/>
        </w:rPr>
        <w:tab/>
      </w:r>
      <w:r w:rsidRPr="000F71CD">
        <w:rPr>
          <w:rFonts w:asciiTheme="minorHAnsi" w:hAnsiTheme="minorHAnsi" w:cstheme="minorHAnsi"/>
          <w:sz w:val="22"/>
          <w:szCs w:val="22"/>
        </w:rPr>
        <w:tab/>
      </w:r>
      <w:r w:rsidRPr="000F71CD">
        <w:rPr>
          <w:rFonts w:asciiTheme="minorHAnsi" w:hAnsiTheme="minorHAnsi" w:cstheme="minorHAnsi"/>
          <w:sz w:val="22"/>
          <w:szCs w:val="22"/>
        </w:rPr>
        <w:tab/>
      </w:r>
    </w:p>
    <w:p w14:paraId="44250602" w14:textId="56D525E0" w:rsidR="000F71CD" w:rsidRPr="000F71CD" w:rsidRDefault="000F71CD" w:rsidP="000F71CD">
      <w:pPr>
        <w:rPr>
          <w:rFonts w:asciiTheme="minorHAnsi" w:hAnsiTheme="minorHAnsi" w:cstheme="minorHAnsi"/>
          <w:sz w:val="22"/>
          <w:szCs w:val="22"/>
        </w:rPr>
      </w:pPr>
      <w:r w:rsidRPr="000F71CD">
        <w:rPr>
          <w:rFonts w:asciiTheme="minorHAnsi" w:hAnsiTheme="minorHAnsi" w:cstheme="minorHAnsi"/>
          <w:sz w:val="22"/>
          <w:szCs w:val="22"/>
        </w:rPr>
        <w:t xml:space="preserve">Colorado School of Mines </w:t>
      </w:r>
      <w:r w:rsidRPr="000F71CD">
        <w:rPr>
          <w:rFonts w:asciiTheme="minorHAnsi" w:hAnsiTheme="minorHAnsi" w:cstheme="minorHAnsi"/>
          <w:sz w:val="22"/>
          <w:szCs w:val="22"/>
        </w:rPr>
        <w:tab/>
      </w:r>
    </w:p>
    <w:p w14:paraId="5B6457DC" w14:textId="4A1AD8B1" w:rsidR="000F71CD" w:rsidRPr="000F71CD" w:rsidRDefault="000F71CD" w:rsidP="000F71CD">
      <w:pPr>
        <w:rPr>
          <w:rFonts w:asciiTheme="minorHAnsi" w:hAnsiTheme="minorHAnsi" w:cstheme="minorHAnsi"/>
          <w:sz w:val="22"/>
          <w:szCs w:val="22"/>
        </w:rPr>
      </w:pPr>
      <w:r w:rsidRPr="000F71CD">
        <w:rPr>
          <w:rFonts w:asciiTheme="minorHAnsi" w:hAnsiTheme="minorHAnsi" w:cstheme="minorHAnsi"/>
          <w:sz w:val="22"/>
          <w:szCs w:val="22"/>
        </w:rPr>
        <w:t>Ensign College</w:t>
      </w:r>
      <w:r w:rsidRPr="000F71CD">
        <w:rPr>
          <w:rFonts w:asciiTheme="minorHAnsi" w:hAnsiTheme="minorHAnsi" w:cstheme="minorHAnsi"/>
          <w:sz w:val="22"/>
          <w:szCs w:val="22"/>
        </w:rPr>
        <w:tab/>
      </w:r>
      <w:r w:rsidRPr="000F71CD">
        <w:rPr>
          <w:rFonts w:asciiTheme="minorHAnsi" w:hAnsiTheme="minorHAnsi" w:cstheme="minorHAnsi"/>
          <w:sz w:val="22"/>
          <w:szCs w:val="22"/>
        </w:rPr>
        <w:tab/>
      </w:r>
      <w:r w:rsidRPr="000F71CD">
        <w:rPr>
          <w:rFonts w:asciiTheme="minorHAnsi" w:hAnsiTheme="minorHAnsi" w:cstheme="minorHAnsi"/>
          <w:sz w:val="22"/>
          <w:szCs w:val="22"/>
        </w:rPr>
        <w:tab/>
      </w:r>
      <w:r w:rsidRPr="000F71CD">
        <w:rPr>
          <w:rFonts w:asciiTheme="minorHAnsi" w:hAnsiTheme="minorHAnsi" w:cstheme="minorHAnsi"/>
          <w:sz w:val="22"/>
          <w:szCs w:val="22"/>
        </w:rPr>
        <w:tab/>
      </w:r>
    </w:p>
    <w:p w14:paraId="338B8AA9" w14:textId="3B96DC75" w:rsidR="000F71CD" w:rsidRPr="000F71CD" w:rsidRDefault="000F71CD" w:rsidP="000F71CD">
      <w:pPr>
        <w:rPr>
          <w:rFonts w:asciiTheme="minorHAnsi" w:hAnsiTheme="minorHAnsi" w:cstheme="minorHAnsi"/>
          <w:sz w:val="22"/>
          <w:szCs w:val="22"/>
        </w:rPr>
      </w:pPr>
      <w:r w:rsidRPr="000F71CD">
        <w:rPr>
          <w:rFonts w:asciiTheme="minorHAnsi" w:hAnsiTheme="minorHAnsi" w:cstheme="minorHAnsi"/>
          <w:sz w:val="22"/>
          <w:szCs w:val="22"/>
        </w:rPr>
        <w:t>Red Rocks</w:t>
      </w:r>
      <w:r>
        <w:rPr>
          <w:rFonts w:asciiTheme="minorHAnsi" w:hAnsiTheme="minorHAnsi" w:cstheme="minorHAnsi"/>
          <w:sz w:val="22"/>
          <w:szCs w:val="22"/>
        </w:rPr>
        <w:t xml:space="preserve"> Community College</w:t>
      </w:r>
      <w:r w:rsidRPr="000F71CD">
        <w:rPr>
          <w:rFonts w:asciiTheme="minorHAnsi" w:hAnsiTheme="minorHAnsi" w:cstheme="minorHAnsi"/>
          <w:sz w:val="22"/>
          <w:szCs w:val="22"/>
        </w:rPr>
        <w:tab/>
      </w:r>
      <w:r w:rsidRPr="000F71CD">
        <w:rPr>
          <w:rFonts w:asciiTheme="minorHAnsi" w:hAnsiTheme="minorHAnsi" w:cstheme="minorHAnsi"/>
          <w:sz w:val="22"/>
          <w:szCs w:val="22"/>
        </w:rPr>
        <w:tab/>
      </w:r>
      <w:r w:rsidRPr="000F71CD">
        <w:rPr>
          <w:rFonts w:asciiTheme="minorHAnsi" w:hAnsiTheme="minorHAnsi" w:cstheme="minorHAnsi"/>
          <w:sz w:val="22"/>
          <w:szCs w:val="22"/>
        </w:rPr>
        <w:tab/>
      </w:r>
      <w:r w:rsidRPr="000F71CD">
        <w:rPr>
          <w:rFonts w:asciiTheme="minorHAnsi" w:hAnsiTheme="minorHAnsi" w:cstheme="minorHAnsi"/>
          <w:sz w:val="22"/>
          <w:szCs w:val="22"/>
        </w:rPr>
        <w:tab/>
      </w:r>
      <w:r w:rsidRPr="000F71CD">
        <w:rPr>
          <w:rFonts w:asciiTheme="minorHAnsi" w:hAnsiTheme="minorHAnsi" w:cstheme="minorHAnsi"/>
          <w:sz w:val="22"/>
          <w:szCs w:val="22"/>
        </w:rPr>
        <w:tab/>
      </w:r>
    </w:p>
    <w:p w14:paraId="0B5332EA" w14:textId="5BA35688" w:rsidR="000F71CD" w:rsidRPr="000F71CD" w:rsidRDefault="000F71CD" w:rsidP="000F71CD">
      <w:pPr>
        <w:rPr>
          <w:rFonts w:asciiTheme="minorHAnsi" w:hAnsiTheme="minorHAnsi" w:cstheme="minorHAnsi"/>
          <w:sz w:val="22"/>
          <w:szCs w:val="22"/>
        </w:rPr>
      </w:pPr>
      <w:r w:rsidRPr="000F71CD">
        <w:rPr>
          <w:rFonts w:asciiTheme="minorHAnsi" w:hAnsiTheme="minorHAnsi" w:cstheme="minorHAnsi"/>
          <w:sz w:val="22"/>
          <w:szCs w:val="22"/>
        </w:rPr>
        <w:t>Regis</w:t>
      </w:r>
      <w:r>
        <w:rPr>
          <w:rFonts w:asciiTheme="minorHAnsi" w:hAnsiTheme="minorHAnsi" w:cstheme="minorHAnsi"/>
          <w:sz w:val="22"/>
          <w:szCs w:val="22"/>
        </w:rPr>
        <w:t xml:space="preserve"> University</w:t>
      </w:r>
      <w:r w:rsidRPr="000F71CD">
        <w:rPr>
          <w:rFonts w:asciiTheme="minorHAnsi" w:hAnsiTheme="minorHAnsi" w:cstheme="minorHAnsi"/>
          <w:sz w:val="22"/>
          <w:szCs w:val="22"/>
        </w:rPr>
        <w:t xml:space="preserve"> </w:t>
      </w:r>
      <w:r w:rsidRPr="000F71CD">
        <w:rPr>
          <w:rFonts w:asciiTheme="minorHAnsi" w:hAnsiTheme="minorHAnsi" w:cstheme="minorHAnsi"/>
          <w:sz w:val="22"/>
          <w:szCs w:val="22"/>
        </w:rPr>
        <w:tab/>
      </w:r>
      <w:r w:rsidRPr="000F71CD">
        <w:rPr>
          <w:rFonts w:asciiTheme="minorHAnsi" w:hAnsiTheme="minorHAnsi" w:cstheme="minorHAnsi"/>
          <w:sz w:val="22"/>
          <w:szCs w:val="22"/>
        </w:rPr>
        <w:tab/>
      </w:r>
      <w:r w:rsidRPr="000F71CD">
        <w:rPr>
          <w:rFonts w:asciiTheme="minorHAnsi" w:hAnsiTheme="minorHAnsi" w:cstheme="minorHAnsi"/>
          <w:sz w:val="22"/>
          <w:szCs w:val="22"/>
        </w:rPr>
        <w:tab/>
      </w:r>
      <w:r w:rsidRPr="000F71CD">
        <w:rPr>
          <w:rFonts w:asciiTheme="minorHAnsi" w:hAnsiTheme="minorHAnsi" w:cstheme="minorHAnsi"/>
          <w:sz w:val="22"/>
          <w:szCs w:val="22"/>
        </w:rPr>
        <w:tab/>
      </w:r>
      <w:r w:rsidRPr="000F71CD">
        <w:rPr>
          <w:rFonts w:asciiTheme="minorHAnsi" w:hAnsiTheme="minorHAnsi" w:cstheme="minorHAnsi"/>
          <w:sz w:val="22"/>
          <w:szCs w:val="22"/>
        </w:rPr>
        <w:tab/>
      </w:r>
      <w:r w:rsidRPr="000F71CD">
        <w:rPr>
          <w:rFonts w:asciiTheme="minorHAnsi" w:hAnsiTheme="minorHAnsi" w:cstheme="minorHAnsi"/>
          <w:sz w:val="22"/>
          <w:szCs w:val="22"/>
        </w:rPr>
        <w:tab/>
      </w:r>
    </w:p>
    <w:p w14:paraId="11D4F35B" w14:textId="3F10C726" w:rsidR="000F71CD" w:rsidRPr="000F71CD" w:rsidRDefault="000F71CD" w:rsidP="000F71CD">
      <w:pPr>
        <w:rPr>
          <w:rFonts w:asciiTheme="minorHAnsi" w:hAnsiTheme="minorHAnsi" w:cstheme="minorHAnsi"/>
          <w:sz w:val="22"/>
          <w:szCs w:val="22"/>
        </w:rPr>
      </w:pPr>
      <w:r w:rsidRPr="000F71CD">
        <w:rPr>
          <w:rFonts w:asciiTheme="minorHAnsi" w:hAnsiTheme="minorHAnsi" w:cstheme="minorHAnsi"/>
          <w:sz w:val="22"/>
          <w:szCs w:val="22"/>
        </w:rPr>
        <w:t>Southern Utah University</w:t>
      </w:r>
      <w:r w:rsidRPr="000F71CD">
        <w:rPr>
          <w:rFonts w:asciiTheme="minorHAnsi" w:hAnsiTheme="minorHAnsi" w:cstheme="minorHAnsi"/>
          <w:sz w:val="22"/>
          <w:szCs w:val="22"/>
        </w:rPr>
        <w:tab/>
      </w:r>
      <w:r w:rsidRPr="000F71CD">
        <w:rPr>
          <w:rFonts w:asciiTheme="minorHAnsi" w:hAnsiTheme="minorHAnsi" w:cstheme="minorHAnsi"/>
          <w:sz w:val="22"/>
          <w:szCs w:val="22"/>
        </w:rPr>
        <w:tab/>
      </w:r>
    </w:p>
    <w:p w14:paraId="3188B450" w14:textId="13ED33D9" w:rsidR="000F71CD" w:rsidRPr="000F71CD" w:rsidRDefault="000F71CD" w:rsidP="000F71CD">
      <w:pPr>
        <w:rPr>
          <w:rFonts w:asciiTheme="minorHAnsi" w:hAnsiTheme="minorHAnsi" w:cstheme="minorHAnsi"/>
          <w:sz w:val="22"/>
          <w:szCs w:val="22"/>
        </w:rPr>
      </w:pPr>
      <w:r>
        <w:rPr>
          <w:rFonts w:asciiTheme="minorHAnsi" w:hAnsiTheme="minorHAnsi" w:cstheme="minorHAnsi"/>
          <w:sz w:val="22"/>
          <w:szCs w:val="22"/>
        </w:rPr>
        <w:lastRenderedPageBreak/>
        <w:t xml:space="preserve">University of Colorado </w:t>
      </w:r>
      <w:r w:rsidRPr="000F71CD">
        <w:rPr>
          <w:rFonts w:asciiTheme="minorHAnsi" w:hAnsiTheme="minorHAnsi" w:cstheme="minorHAnsi"/>
          <w:sz w:val="22"/>
          <w:szCs w:val="22"/>
        </w:rPr>
        <w:t>Boulder</w:t>
      </w:r>
      <w:r w:rsidRPr="000F71CD">
        <w:rPr>
          <w:rFonts w:asciiTheme="minorHAnsi" w:hAnsiTheme="minorHAnsi" w:cstheme="minorHAnsi"/>
          <w:sz w:val="22"/>
          <w:szCs w:val="22"/>
        </w:rPr>
        <w:tab/>
      </w:r>
      <w:r w:rsidRPr="000F71CD">
        <w:rPr>
          <w:rFonts w:asciiTheme="minorHAnsi" w:hAnsiTheme="minorHAnsi" w:cstheme="minorHAnsi"/>
          <w:sz w:val="22"/>
          <w:szCs w:val="22"/>
        </w:rPr>
        <w:tab/>
      </w:r>
      <w:r w:rsidRPr="000F71CD">
        <w:rPr>
          <w:rFonts w:asciiTheme="minorHAnsi" w:hAnsiTheme="minorHAnsi" w:cstheme="minorHAnsi"/>
          <w:sz w:val="22"/>
          <w:szCs w:val="22"/>
        </w:rPr>
        <w:tab/>
      </w:r>
      <w:r w:rsidRPr="000F71CD">
        <w:rPr>
          <w:rFonts w:asciiTheme="minorHAnsi" w:hAnsiTheme="minorHAnsi" w:cstheme="minorHAnsi"/>
          <w:sz w:val="22"/>
          <w:szCs w:val="22"/>
        </w:rPr>
        <w:tab/>
      </w:r>
    </w:p>
    <w:p w14:paraId="647A3B20" w14:textId="6E0EC789" w:rsidR="000F71CD" w:rsidRDefault="000F71CD" w:rsidP="000F71CD">
      <w:pPr>
        <w:rPr>
          <w:sz w:val="40"/>
          <w:szCs w:val="40"/>
        </w:rPr>
      </w:pPr>
      <w:r w:rsidRPr="000F71CD">
        <w:rPr>
          <w:rFonts w:asciiTheme="minorHAnsi" w:hAnsiTheme="minorHAnsi" w:cstheme="minorHAnsi"/>
          <w:sz w:val="22"/>
          <w:szCs w:val="22"/>
        </w:rPr>
        <w:t>U</w:t>
      </w:r>
      <w:r>
        <w:rPr>
          <w:rFonts w:asciiTheme="minorHAnsi" w:hAnsiTheme="minorHAnsi" w:cstheme="minorHAnsi"/>
          <w:sz w:val="22"/>
          <w:szCs w:val="22"/>
        </w:rPr>
        <w:t xml:space="preserve">niversity of </w:t>
      </w:r>
      <w:r w:rsidRPr="000F71CD">
        <w:rPr>
          <w:rFonts w:asciiTheme="minorHAnsi" w:hAnsiTheme="minorHAnsi" w:cstheme="minorHAnsi"/>
          <w:sz w:val="22"/>
          <w:szCs w:val="22"/>
        </w:rPr>
        <w:t>C</w:t>
      </w:r>
      <w:r>
        <w:rPr>
          <w:rFonts w:asciiTheme="minorHAnsi" w:hAnsiTheme="minorHAnsi" w:cstheme="minorHAnsi"/>
          <w:sz w:val="22"/>
          <w:szCs w:val="22"/>
        </w:rPr>
        <w:t xml:space="preserve">olorado </w:t>
      </w:r>
      <w:r w:rsidRPr="000F71CD">
        <w:rPr>
          <w:rFonts w:asciiTheme="minorHAnsi" w:hAnsiTheme="minorHAnsi" w:cstheme="minorHAnsi"/>
          <w:sz w:val="22"/>
          <w:szCs w:val="22"/>
        </w:rPr>
        <w:t>Denver</w:t>
      </w:r>
      <w:r w:rsidRPr="000F71CD">
        <w:rPr>
          <w:rFonts w:asciiTheme="minorHAnsi" w:hAnsiTheme="minorHAnsi" w:cstheme="minorHAnsi"/>
          <w:sz w:val="22"/>
          <w:szCs w:val="22"/>
        </w:rPr>
        <w:tab/>
      </w:r>
      <w:r>
        <w:rPr>
          <w:sz w:val="40"/>
          <w:szCs w:val="40"/>
        </w:rPr>
        <w:tab/>
      </w:r>
      <w:r>
        <w:rPr>
          <w:sz w:val="40"/>
          <w:szCs w:val="40"/>
        </w:rPr>
        <w:tab/>
      </w:r>
      <w:r>
        <w:rPr>
          <w:sz w:val="40"/>
          <w:szCs w:val="40"/>
        </w:rPr>
        <w:tab/>
      </w:r>
      <w:r>
        <w:rPr>
          <w:sz w:val="40"/>
          <w:szCs w:val="40"/>
        </w:rPr>
        <w:tab/>
      </w:r>
    </w:p>
    <w:p w14:paraId="26168E5F" w14:textId="77777777" w:rsidR="00BA7F85" w:rsidRPr="00D86D26" w:rsidRDefault="00BA7F85" w:rsidP="00BA7F85">
      <w:pPr>
        <w:ind w:left="720"/>
        <w:rPr>
          <w:rFonts w:ascii="Calibri" w:hAnsi="Calibri"/>
          <w:color w:val="000000"/>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BA7F85" w:rsidRPr="00D86D26" w14:paraId="76C42CC4" w14:textId="77777777" w:rsidTr="005C0F73">
        <w:tc>
          <w:tcPr>
            <w:tcW w:w="9378" w:type="dxa"/>
            <w:shd w:val="pct25" w:color="auto" w:fill="FFFFFF"/>
          </w:tcPr>
          <w:p w14:paraId="4A60986B" w14:textId="77777777" w:rsidR="00BA7F85" w:rsidRPr="00D86D26" w:rsidRDefault="00BA7F85" w:rsidP="005C0F73">
            <w:pPr>
              <w:pStyle w:val="Heading2"/>
            </w:pPr>
            <w:bookmarkStart w:id="6" w:name="_Toc67398000"/>
            <w:r>
              <w:t>Business Scenario</w:t>
            </w:r>
            <w:bookmarkEnd w:id="6"/>
          </w:p>
        </w:tc>
      </w:tr>
    </w:tbl>
    <w:p w14:paraId="5EF64A9F" w14:textId="77777777" w:rsidR="00340A61" w:rsidRDefault="00340A61" w:rsidP="00340A61">
      <w:pPr>
        <w:autoSpaceDE w:val="0"/>
        <w:autoSpaceDN w:val="0"/>
        <w:adjustRightInd w:val="0"/>
        <w:rPr>
          <w:rFonts w:ascii="HelveticaNeue" w:hAnsi="HelveticaNeue" w:cs="HelveticaNeue"/>
          <w:sz w:val="22"/>
          <w:szCs w:val="22"/>
        </w:rPr>
      </w:pPr>
    </w:p>
    <w:p w14:paraId="29999380" w14:textId="77777777" w:rsidR="00B83443" w:rsidRPr="00B83443" w:rsidRDefault="00B83443" w:rsidP="00B83443">
      <w:pPr>
        <w:rPr>
          <w:rFonts w:ascii="Calibri" w:hAnsi="Calibri"/>
          <w:sz w:val="22"/>
          <w:szCs w:val="22"/>
        </w:rPr>
      </w:pPr>
      <w:r w:rsidRPr="00B83443">
        <w:rPr>
          <w:rFonts w:ascii="Calibri" w:hAnsi="Calibri"/>
          <w:sz w:val="22"/>
          <w:szCs w:val="22"/>
        </w:rPr>
        <w:t>You have been hired as part of an IT infrastructure t</w:t>
      </w:r>
      <w:r>
        <w:rPr>
          <w:rFonts w:ascii="Calibri" w:hAnsi="Calibri"/>
          <w:sz w:val="22"/>
          <w:szCs w:val="22"/>
        </w:rPr>
        <w:t>eam to build out and operate an</w:t>
      </w:r>
      <w:r w:rsidRPr="00B83443">
        <w:rPr>
          <w:rFonts w:ascii="Calibri" w:hAnsi="Calibri"/>
          <w:sz w:val="22"/>
          <w:szCs w:val="22"/>
        </w:rPr>
        <w:t xml:space="preserve"> information processing platform for a new company, Colligere LLC.  The organization’s purpose is to gather investor’s resources to </w:t>
      </w:r>
      <w:r>
        <w:rPr>
          <w:rFonts w:ascii="Calibri" w:hAnsi="Calibri"/>
          <w:sz w:val="22"/>
          <w:szCs w:val="22"/>
        </w:rPr>
        <w:t xml:space="preserve">expand existing services either by adding to infrastructure or </w:t>
      </w:r>
      <w:r w:rsidRPr="00B83443">
        <w:rPr>
          <w:rFonts w:ascii="Calibri" w:hAnsi="Calibri"/>
          <w:sz w:val="22"/>
          <w:szCs w:val="22"/>
        </w:rPr>
        <w:t>purchase existing companies in order to leverage their expertise, intellectual property and markets that will make them more profitable together than they would be individually.</w:t>
      </w:r>
    </w:p>
    <w:p w14:paraId="03BC51E5" w14:textId="77777777" w:rsidR="00B83443" w:rsidRPr="00B83443" w:rsidRDefault="00B83443" w:rsidP="00B83443">
      <w:pPr>
        <w:rPr>
          <w:rFonts w:ascii="Calibri" w:hAnsi="Calibri"/>
          <w:sz w:val="22"/>
          <w:szCs w:val="22"/>
        </w:rPr>
      </w:pPr>
    </w:p>
    <w:p w14:paraId="6A9E811A" w14:textId="77777777" w:rsidR="00B83443" w:rsidRDefault="00CC6F51" w:rsidP="00B83443">
      <w:pPr>
        <w:rPr>
          <w:rFonts w:ascii="Calibri" w:hAnsi="Calibri"/>
          <w:sz w:val="22"/>
          <w:szCs w:val="22"/>
        </w:rPr>
      </w:pPr>
      <w:r>
        <w:rPr>
          <w:rFonts w:ascii="Calibri" w:hAnsi="Calibri"/>
          <w:sz w:val="22"/>
          <w:szCs w:val="22"/>
        </w:rPr>
        <w:t>Therefore, part of the goals for the IT management group</w:t>
      </w:r>
      <w:r w:rsidR="00B83443" w:rsidRPr="00B83443">
        <w:rPr>
          <w:rFonts w:ascii="Calibri" w:hAnsi="Calibri"/>
          <w:sz w:val="22"/>
          <w:szCs w:val="22"/>
        </w:rPr>
        <w:t xml:space="preserve"> would be to support </w:t>
      </w:r>
      <w:r w:rsidR="00B83443">
        <w:rPr>
          <w:rFonts w:ascii="Calibri" w:hAnsi="Calibri"/>
          <w:sz w:val="22"/>
          <w:szCs w:val="22"/>
        </w:rPr>
        <w:t>any</w:t>
      </w:r>
      <w:r w:rsidR="00B83443" w:rsidRPr="00B83443">
        <w:rPr>
          <w:rFonts w:ascii="Calibri" w:hAnsi="Calibri"/>
          <w:sz w:val="22"/>
          <w:szCs w:val="22"/>
        </w:rPr>
        <w:t xml:space="preserve"> acquisitions so that their individual networks can be efficiently and securely interconnected into a logical enterprise network infrastructure.</w:t>
      </w:r>
    </w:p>
    <w:p w14:paraId="5DCBA426" w14:textId="77777777" w:rsidR="00B83443" w:rsidRDefault="00B83443" w:rsidP="00B83443">
      <w:pPr>
        <w:rPr>
          <w:rFonts w:ascii="Calibri" w:hAnsi="Calibri"/>
          <w:sz w:val="22"/>
          <w:szCs w:val="22"/>
        </w:rPr>
      </w:pPr>
    </w:p>
    <w:p w14:paraId="6865409C" w14:textId="77777777" w:rsidR="00B83443" w:rsidRDefault="00B83443" w:rsidP="00B83443">
      <w:pPr>
        <w:rPr>
          <w:rFonts w:ascii="Calibri" w:hAnsi="Calibri"/>
          <w:sz w:val="22"/>
          <w:szCs w:val="22"/>
        </w:rPr>
      </w:pPr>
      <w:r>
        <w:rPr>
          <w:rFonts w:ascii="Calibri" w:hAnsi="Calibri"/>
          <w:sz w:val="22"/>
          <w:szCs w:val="22"/>
        </w:rPr>
        <w:t xml:space="preserve">Initially Colligere LLC will expand its services via an ESXi server build and deploy.  The marketing and sales arm of Colligere LLC has already secured customer contracts, so it’s essential that the infrastructure expansion be completed in a timely manner.  </w:t>
      </w:r>
    </w:p>
    <w:p w14:paraId="0F6C95B7" w14:textId="77777777" w:rsidR="00B83443" w:rsidRDefault="00B83443" w:rsidP="00B83443">
      <w:pPr>
        <w:rPr>
          <w:rFonts w:ascii="Calibri" w:hAnsi="Calibri"/>
          <w:sz w:val="22"/>
          <w:szCs w:val="22"/>
        </w:rPr>
      </w:pPr>
    </w:p>
    <w:p w14:paraId="53B83651" w14:textId="77777777" w:rsidR="00B83443" w:rsidRDefault="00B83443" w:rsidP="00B83443">
      <w:pPr>
        <w:rPr>
          <w:rFonts w:ascii="Calibri" w:hAnsi="Calibri"/>
          <w:sz w:val="22"/>
          <w:szCs w:val="22"/>
        </w:rPr>
      </w:pPr>
      <w:r>
        <w:rPr>
          <w:rFonts w:ascii="Calibri" w:hAnsi="Calibri"/>
          <w:sz w:val="22"/>
          <w:szCs w:val="22"/>
        </w:rPr>
        <w:t>Colligere management is negotiating a business acquisition where final contract and transference of ownership are imminent.  Colligere management hopes that the infrastructure expansion project will be completed prior to the final acquisition.</w:t>
      </w:r>
    </w:p>
    <w:p w14:paraId="5D089B0A" w14:textId="77777777" w:rsidR="00B7236D" w:rsidRDefault="00B7236D" w:rsidP="00B83443">
      <w:pPr>
        <w:rPr>
          <w:rFonts w:ascii="Calibri" w:hAnsi="Calibri"/>
          <w:sz w:val="22"/>
          <w:szCs w:val="22"/>
        </w:rPr>
      </w:pPr>
    </w:p>
    <w:p w14:paraId="2E30B1C4" w14:textId="77777777" w:rsidR="00B7236D" w:rsidRPr="00B7236D" w:rsidRDefault="00B7236D" w:rsidP="00B7236D">
      <w:pPr>
        <w:rPr>
          <w:rFonts w:ascii="Calibri" w:hAnsi="Calibri"/>
          <w:sz w:val="22"/>
          <w:szCs w:val="22"/>
        </w:rPr>
      </w:pPr>
      <w:r w:rsidRPr="00B7236D">
        <w:rPr>
          <w:rFonts w:ascii="Calibri" w:hAnsi="Calibri"/>
          <w:sz w:val="22"/>
          <w:szCs w:val="22"/>
        </w:rPr>
        <w:t>In order ensure the organization is considering the key IT security concerns, they are adopting</w:t>
      </w:r>
    </w:p>
    <w:p w14:paraId="1D206B98" w14:textId="77777777" w:rsidR="00B7236D" w:rsidRDefault="00B7236D" w:rsidP="00B7236D">
      <w:pPr>
        <w:rPr>
          <w:rFonts w:ascii="Calibri" w:hAnsi="Calibri"/>
          <w:sz w:val="22"/>
          <w:szCs w:val="22"/>
        </w:rPr>
      </w:pPr>
      <w:r w:rsidRPr="00B7236D">
        <w:rPr>
          <w:rFonts w:ascii="Calibri" w:hAnsi="Calibri"/>
          <w:sz w:val="22"/>
          <w:szCs w:val="22"/>
        </w:rPr>
        <w:t>the Cyber Security Framework, which is an adaptation of elements from:</w:t>
      </w:r>
    </w:p>
    <w:p w14:paraId="7FCC7351" w14:textId="77777777" w:rsidR="00B7236D" w:rsidRPr="00B7236D" w:rsidRDefault="00B7236D" w:rsidP="00B7236D">
      <w:pPr>
        <w:rPr>
          <w:rFonts w:ascii="Calibri" w:hAnsi="Calibri"/>
          <w:sz w:val="22"/>
          <w:szCs w:val="22"/>
        </w:rPr>
      </w:pPr>
    </w:p>
    <w:p w14:paraId="6170E71B" w14:textId="77777777" w:rsidR="00B7236D" w:rsidRPr="00B7236D" w:rsidRDefault="00B7236D" w:rsidP="00B7236D">
      <w:pPr>
        <w:rPr>
          <w:rFonts w:ascii="Calibri" w:hAnsi="Calibri"/>
          <w:sz w:val="22"/>
          <w:szCs w:val="22"/>
        </w:rPr>
      </w:pPr>
      <w:r w:rsidRPr="00B7236D">
        <w:rPr>
          <w:rFonts w:ascii="Calibri" w:hAnsi="Calibri"/>
          <w:sz w:val="22"/>
          <w:szCs w:val="22"/>
        </w:rPr>
        <w:t>• NIST 800-53 and its DoD derivative NIST 800-171</w:t>
      </w:r>
    </w:p>
    <w:p w14:paraId="435EDA3D" w14:textId="77777777" w:rsidR="00B7236D" w:rsidRPr="00B7236D" w:rsidRDefault="00B7236D" w:rsidP="00B7236D">
      <w:pPr>
        <w:rPr>
          <w:rFonts w:ascii="Calibri" w:hAnsi="Calibri"/>
          <w:sz w:val="22"/>
          <w:szCs w:val="22"/>
        </w:rPr>
      </w:pPr>
      <w:r w:rsidRPr="00B7236D">
        <w:rPr>
          <w:rFonts w:ascii="Calibri" w:hAnsi="Calibri"/>
          <w:sz w:val="22"/>
          <w:szCs w:val="22"/>
        </w:rPr>
        <w:t>• NIST Cybersecurity Framework</w:t>
      </w:r>
    </w:p>
    <w:p w14:paraId="28E7316D" w14:textId="77777777" w:rsidR="00B7236D" w:rsidRPr="00B7236D" w:rsidRDefault="00B7236D" w:rsidP="00B7236D">
      <w:pPr>
        <w:rPr>
          <w:rFonts w:ascii="Calibri" w:hAnsi="Calibri"/>
          <w:sz w:val="22"/>
          <w:szCs w:val="22"/>
        </w:rPr>
      </w:pPr>
      <w:r w:rsidRPr="00B7236D">
        <w:rPr>
          <w:rFonts w:ascii="Calibri" w:hAnsi="Calibri"/>
          <w:sz w:val="22"/>
          <w:szCs w:val="22"/>
        </w:rPr>
        <w:t>• ISO 27001/27002</w:t>
      </w:r>
    </w:p>
    <w:p w14:paraId="485FDF37" w14:textId="77777777" w:rsidR="00B7236D" w:rsidRPr="00B7236D" w:rsidRDefault="00B7236D" w:rsidP="00B7236D">
      <w:pPr>
        <w:rPr>
          <w:rFonts w:ascii="Calibri" w:hAnsi="Calibri"/>
          <w:sz w:val="22"/>
          <w:szCs w:val="22"/>
        </w:rPr>
      </w:pPr>
      <w:r w:rsidRPr="00B7236D">
        <w:rPr>
          <w:rFonts w:ascii="Calibri" w:hAnsi="Calibri"/>
          <w:sz w:val="22"/>
          <w:szCs w:val="22"/>
        </w:rPr>
        <w:t>• CIS Critical Security Controls (CSC)</w:t>
      </w:r>
    </w:p>
    <w:p w14:paraId="210318CC" w14:textId="77777777" w:rsidR="00B7236D" w:rsidRPr="00B83443" w:rsidRDefault="00B7236D" w:rsidP="00B7236D">
      <w:pPr>
        <w:rPr>
          <w:rFonts w:ascii="Calibri" w:hAnsi="Calibri"/>
          <w:sz w:val="22"/>
          <w:szCs w:val="22"/>
        </w:rPr>
      </w:pPr>
      <w:r w:rsidRPr="00B7236D">
        <w:rPr>
          <w:rFonts w:ascii="Calibri" w:hAnsi="Calibri"/>
          <w:sz w:val="22"/>
          <w:szCs w:val="22"/>
        </w:rPr>
        <w:t>• Cybersecurity Maturity Model Certification (CMMC)</w:t>
      </w:r>
    </w:p>
    <w:p w14:paraId="0EDB1F75" w14:textId="77777777" w:rsidR="00B83443" w:rsidRPr="00B83443" w:rsidRDefault="00B83443" w:rsidP="00B83443">
      <w:pPr>
        <w:rPr>
          <w:rFonts w:ascii="Calibri" w:hAnsi="Calibri"/>
          <w:sz w:val="22"/>
          <w:szCs w:val="22"/>
        </w:rPr>
      </w:pPr>
    </w:p>
    <w:p w14:paraId="07527AB6" w14:textId="77777777" w:rsidR="00B83443" w:rsidRPr="00B83443" w:rsidRDefault="00B83443" w:rsidP="00B83443">
      <w:pPr>
        <w:rPr>
          <w:rFonts w:ascii="Calibri" w:hAnsi="Calibri"/>
          <w:sz w:val="22"/>
          <w:szCs w:val="22"/>
        </w:rPr>
      </w:pPr>
      <w:r w:rsidRPr="00B83443">
        <w:rPr>
          <w:rFonts w:ascii="Calibri" w:hAnsi="Calibri"/>
          <w:sz w:val="22"/>
          <w:szCs w:val="22"/>
        </w:rPr>
        <w:t xml:space="preserve">The competition will unfold in two fundamental phases.  </w:t>
      </w:r>
    </w:p>
    <w:p w14:paraId="023A5C3B" w14:textId="77777777" w:rsidR="00B83443" w:rsidRPr="00B83443" w:rsidRDefault="00B83443" w:rsidP="00B83443">
      <w:pPr>
        <w:rPr>
          <w:rFonts w:ascii="Calibri" w:hAnsi="Calibri"/>
          <w:sz w:val="22"/>
          <w:szCs w:val="22"/>
        </w:rPr>
      </w:pPr>
    </w:p>
    <w:p w14:paraId="13F0FB2F" w14:textId="77777777" w:rsidR="00B83443" w:rsidRPr="00B83443" w:rsidRDefault="00B83443" w:rsidP="00B83443">
      <w:pPr>
        <w:rPr>
          <w:rFonts w:ascii="Calibri" w:hAnsi="Calibri"/>
          <w:sz w:val="22"/>
          <w:szCs w:val="22"/>
        </w:rPr>
      </w:pPr>
      <w:r w:rsidRPr="00B83443">
        <w:rPr>
          <w:rFonts w:ascii="Calibri" w:hAnsi="Calibri"/>
          <w:sz w:val="22"/>
          <w:szCs w:val="22"/>
        </w:rPr>
        <w:t xml:space="preserve">Phase 1 - Beginning Friday morning each team will have access to the </w:t>
      </w:r>
      <w:r w:rsidR="00F63BCA">
        <w:rPr>
          <w:rFonts w:ascii="Calibri" w:hAnsi="Calibri"/>
          <w:sz w:val="22"/>
          <w:szCs w:val="22"/>
        </w:rPr>
        <w:t xml:space="preserve">competition environment representing the Colligere core.  This will be similar to the environment used for qualification CCDC.  Teams will also have access to an </w:t>
      </w:r>
      <w:r w:rsidRPr="00B83443">
        <w:rPr>
          <w:rFonts w:ascii="Calibri" w:hAnsi="Calibri"/>
          <w:sz w:val="22"/>
          <w:szCs w:val="22"/>
        </w:rPr>
        <w:t>EXSI platform with which to build the topology for this organization. The number and choice of servers (I.e. Windows vs Linux) is yours.  On which servers to house the required services is part of each team</w:t>
      </w:r>
      <w:r>
        <w:rPr>
          <w:rFonts w:ascii="Calibri" w:hAnsi="Calibri"/>
          <w:sz w:val="22"/>
          <w:szCs w:val="22"/>
        </w:rPr>
        <w:t>’</w:t>
      </w:r>
      <w:r w:rsidRPr="00B83443">
        <w:rPr>
          <w:rFonts w:ascii="Calibri" w:hAnsi="Calibri"/>
          <w:sz w:val="22"/>
          <w:szCs w:val="22"/>
        </w:rPr>
        <w:t>s choice as long as they answer on the correct IP address for the Scoring Engine.  Keep in mind the EXSI platform only has hardware capacity for 3 to 4 virtual servers.  The scoring engine will be looking for these publicly facing services from th</w:t>
      </w:r>
      <w:r w:rsidR="00CC6F51">
        <w:rPr>
          <w:rFonts w:ascii="Calibri" w:hAnsi="Calibri"/>
          <w:sz w:val="22"/>
          <w:szCs w:val="22"/>
        </w:rPr>
        <w:t>e start of the competition, so t</w:t>
      </w:r>
      <w:r w:rsidRPr="00B83443">
        <w:rPr>
          <w:rFonts w:ascii="Calibri" w:hAnsi="Calibri"/>
          <w:sz w:val="22"/>
          <w:szCs w:val="22"/>
        </w:rPr>
        <w:t>eams that have these running early will benefit.</w:t>
      </w:r>
    </w:p>
    <w:p w14:paraId="1EE0F2F3" w14:textId="77777777" w:rsidR="00B83443" w:rsidRPr="00B83443" w:rsidRDefault="00B83443" w:rsidP="00B83443">
      <w:pPr>
        <w:rPr>
          <w:rFonts w:ascii="Calibri" w:hAnsi="Calibri"/>
          <w:sz w:val="22"/>
          <w:szCs w:val="22"/>
        </w:rPr>
      </w:pPr>
    </w:p>
    <w:p w14:paraId="36D51996" w14:textId="77777777" w:rsidR="00B83443" w:rsidRDefault="00B83443" w:rsidP="00B83443">
      <w:pPr>
        <w:rPr>
          <w:rFonts w:ascii="Calibri" w:hAnsi="Calibri"/>
          <w:sz w:val="22"/>
          <w:szCs w:val="22"/>
        </w:rPr>
      </w:pPr>
      <w:r w:rsidRPr="00B83443">
        <w:rPr>
          <w:rFonts w:ascii="Calibri" w:hAnsi="Calibri"/>
          <w:sz w:val="22"/>
          <w:szCs w:val="22"/>
        </w:rPr>
        <w:t>Phase</w:t>
      </w:r>
      <w:r w:rsidR="00F63BCA">
        <w:rPr>
          <w:rFonts w:ascii="Calibri" w:hAnsi="Calibri"/>
          <w:sz w:val="22"/>
          <w:szCs w:val="22"/>
        </w:rPr>
        <w:t xml:space="preserve"> 2 - Starting mid-day on Friday, a second competition network will be made accessible representing the acquisition Colligere has made.  All three network areas, initial competition environment, ESXi server, and the acquisition should interconnect and be able to communicate with each other.</w:t>
      </w:r>
    </w:p>
    <w:p w14:paraId="28436A02" w14:textId="77777777" w:rsidR="00B7236D" w:rsidRPr="00BA7F85" w:rsidRDefault="00B7236D" w:rsidP="00B83443">
      <w:pPr>
        <w:rPr>
          <w:rFonts w:ascii="Calibri" w:hAnsi="Calibri"/>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7F1589" w:rsidRPr="00D86D26" w14:paraId="576ABAA1" w14:textId="77777777">
        <w:tc>
          <w:tcPr>
            <w:tcW w:w="9378" w:type="dxa"/>
            <w:shd w:val="pct25" w:color="auto" w:fill="FFFFFF"/>
          </w:tcPr>
          <w:p w14:paraId="3D469263" w14:textId="13369BD9" w:rsidR="007F1589" w:rsidRPr="00D86D26" w:rsidRDefault="000F71CD" w:rsidP="00437E31">
            <w:pPr>
              <w:pStyle w:val="Heading2"/>
            </w:pPr>
            <w:bookmarkStart w:id="7" w:name="_Toc250418979"/>
            <w:bookmarkStart w:id="8" w:name="_Toc250575568"/>
            <w:bookmarkStart w:id="9" w:name="_Toc67398001"/>
            <w:r>
              <w:lastRenderedPageBreak/>
              <w:t>RMCCDC</w:t>
            </w:r>
            <w:r w:rsidR="00BA7F85">
              <w:t xml:space="preserve"> </w:t>
            </w:r>
            <w:r w:rsidR="007F1589" w:rsidRPr="00D86D26">
              <w:t>Competition Goals</w:t>
            </w:r>
            <w:bookmarkEnd w:id="7"/>
            <w:bookmarkEnd w:id="8"/>
            <w:bookmarkEnd w:id="9"/>
          </w:p>
        </w:tc>
      </w:tr>
    </w:tbl>
    <w:p w14:paraId="34868416" w14:textId="77777777"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To promote fair and equitable standards fo</w:t>
      </w:r>
      <w:r w:rsidR="00D775FE">
        <w:rPr>
          <w:rFonts w:ascii="Calibri" w:hAnsi="Calibri"/>
          <w:bCs/>
          <w:color w:val="000000"/>
          <w:sz w:val="22"/>
          <w:szCs w:val="22"/>
        </w:rPr>
        <w:t>r cyber defense and technology based</w:t>
      </w:r>
      <w:r w:rsidRPr="004A0B5F">
        <w:rPr>
          <w:rFonts w:ascii="Calibri" w:hAnsi="Calibri"/>
          <w:bCs/>
          <w:color w:val="000000"/>
          <w:sz w:val="22"/>
          <w:szCs w:val="22"/>
        </w:rPr>
        <w:t xml:space="preserve">   competitions tha</w:t>
      </w:r>
      <w:r w:rsidR="009E4923">
        <w:rPr>
          <w:rFonts w:ascii="Calibri" w:hAnsi="Calibri"/>
          <w:bCs/>
          <w:color w:val="000000"/>
          <w:sz w:val="22"/>
          <w:szCs w:val="22"/>
        </w:rPr>
        <w:t>t can be recognized by industry</w:t>
      </w:r>
    </w:p>
    <w:p w14:paraId="2786126A" w14:textId="77777777" w:rsidR="007F1589" w:rsidRPr="004A0B5F" w:rsidRDefault="00F57B5B" w:rsidP="007F1589">
      <w:pPr>
        <w:numPr>
          <w:ilvl w:val="0"/>
          <w:numId w:val="22"/>
        </w:numPr>
        <w:spacing w:before="100" w:beforeAutospacing="1" w:after="100" w:afterAutospacing="1"/>
        <w:rPr>
          <w:rFonts w:ascii="Calibri" w:hAnsi="Calibri"/>
          <w:bCs/>
          <w:color w:val="000000"/>
          <w:sz w:val="22"/>
          <w:szCs w:val="22"/>
        </w:rPr>
      </w:pPr>
      <w:r>
        <w:rPr>
          <w:rFonts w:ascii="Calibri" w:hAnsi="Calibri"/>
          <w:bCs/>
          <w:color w:val="000000"/>
          <w:sz w:val="22"/>
          <w:szCs w:val="22"/>
        </w:rPr>
        <w:t>To e</w:t>
      </w:r>
      <w:r w:rsidR="007F1589" w:rsidRPr="004A0B5F">
        <w:rPr>
          <w:rFonts w:ascii="Calibri" w:hAnsi="Calibri"/>
          <w:bCs/>
          <w:color w:val="000000"/>
          <w:sz w:val="22"/>
          <w:szCs w:val="22"/>
        </w:rPr>
        <w:t>valuate the defensive and responsive skills of each team under exact hardware, software application</w:t>
      </w:r>
      <w:r>
        <w:rPr>
          <w:rFonts w:ascii="Calibri" w:hAnsi="Calibri"/>
          <w:bCs/>
          <w:color w:val="000000"/>
          <w:sz w:val="22"/>
          <w:szCs w:val="22"/>
        </w:rPr>
        <w:t>,</w:t>
      </w:r>
      <w:r w:rsidR="007F1589" w:rsidRPr="004A0B5F">
        <w:rPr>
          <w:rFonts w:ascii="Calibri" w:hAnsi="Calibri"/>
          <w:bCs/>
          <w:color w:val="000000"/>
          <w:sz w:val="22"/>
          <w:szCs w:val="22"/>
        </w:rPr>
        <w:t xml:space="preserve"> and operating system configurations using a joint academic and industry rating scale</w:t>
      </w:r>
    </w:p>
    <w:p w14:paraId="5D7D3EDA" w14:textId="77777777"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To demonstrate the effectiveness of each participating institution</w:t>
      </w:r>
      <w:r w:rsidR="00F57B5B">
        <w:rPr>
          <w:rFonts w:ascii="Calibri" w:hAnsi="Calibri"/>
          <w:bCs/>
          <w:color w:val="000000"/>
          <w:sz w:val="22"/>
          <w:szCs w:val="22"/>
        </w:rPr>
        <w:t>’</w:t>
      </w:r>
      <w:r w:rsidRPr="004A0B5F">
        <w:rPr>
          <w:rFonts w:ascii="Calibri" w:hAnsi="Calibri"/>
          <w:bCs/>
          <w:color w:val="000000"/>
          <w:sz w:val="22"/>
          <w:szCs w:val="22"/>
        </w:rPr>
        <w:t xml:space="preserve">s academic security program  </w:t>
      </w:r>
    </w:p>
    <w:p w14:paraId="28E122F0" w14:textId="77777777"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 xml:space="preserve">To be </w:t>
      </w:r>
      <w:r w:rsidR="00273DD2">
        <w:rPr>
          <w:rFonts w:ascii="Calibri" w:hAnsi="Calibri"/>
          <w:bCs/>
          <w:color w:val="000000"/>
          <w:sz w:val="22"/>
          <w:szCs w:val="22"/>
        </w:rPr>
        <w:t xml:space="preserve">executed by a preponderance of </w:t>
      </w:r>
      <w:r w:rsidRPr="004A0B5F">
        <w:rPr>
          <w:rFonts w:ascii="Calibri" w:hAnsi="Calibri"/>
          <w:bCs/>
          <w:color w:val="000000"/>
          <w:sz w:val="22"/>
          <w:szCs w:val="22"/>
        </w:rPr>
        <w:t xml:space="preserve"> industry professionals</w:t>
      </w:r>
    </w:p>
    <w:p w14:paraId="600620AF" w14:textId="77777777"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To have industry recognition, participation and acceptance of each competition</w:t>
      </w:r>
    </w:p>
    <w:p w14:paraId="6620CF0F" w14:textId="77777777"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To rate the effectiveness of each competition against a predefined standard of competition rules</w:t>
      </w:r>
    </w:p>
    <w:p w14:paraId="13B46B76" w14:textId="77777777"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 xml:space="preserve">To provide a cooperative and competitive atmosphere among industry partners and academia in the area of cyber defense education </w:t>
      </w:r>
    </w:p>
    <w:p w14:paraId="0B8B4EC2" w14:textId="77777777"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 xml:space="preserve">To provide recognition for participating teams </w:t>
      </w:r>
    </w:p>
    <w:p w14:paraId="7A59277D" w14:textId="77777777" w:rsidR="00F07C8C" w:rsidRDefault="007F1589" w:rsidP="00F07C8C">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To increase public awareness of academic and industry efforts in the area of cyber defense education</w:t>
      </w:r>
    </w:p>
    <w:p w14:paraId="494CDD65" w14:textId="3F1625E7" w:rsidR="00632A5C" w:rsidRPr="00632A5C" w:rsidRDefault="00D32E10" w:rsidP="00632A5C">
      <w:pPr>
        <w:numPr>
          <w:ilvl w:val="0"/>
          <w:numId w:val="22"/>
        </w:numPr>
        <w:spacing w:before="100" w:beforeAutospacing="1" w:after="100" w:afterAutospacing="1"/>
        <w:rPr>
          <w:rFonts w:ascii="Calibri" w:hAnsi="Calibri"/>
          <w:bCs/>
          <w:color w:val="000000"/>
          <w:sz w:val="22"/>
          <w:szCs w:val="22"/>
        </w:rPr>
      </w:pPr>
      <w:r>
        <w:rPr>
          <w:rFonts w:ascii="Calibri" w:hAnsi="Calibri"/>
          <w:bCs/>
          <w:color w:val="000000"/>
          <w:sz w:val="22"/>
          <w:szCs w:val="22"/>
        </w:rPr>
        <w:t>To select</w:t>
      </w:r>
      <w:r w:rsidR="00BA7F85">
        <w:rPr>
          <w:rFonts w:ascii="Calibri" w:hAnsi="Calibri"/>
          <w:bCs/>
          <w:color w:val="000000"/>
          <w:sz w:val="22"/>
          <w:szCs w:val="22"/>
        </w:rPr>
        <w:t xml:space="preserve"> educational team</w:t>
      </w:r>
      <w:r>
        <w:rPr>
          <w:rFonts w:ascii="Calibri" w:hAnsi="Calibri"/>
          <w:bCs/>
          <w:color w:val="000000"/>
          <w:sz w:val="22"/>
          <w:szCs w:val="22"/>
        </w:rPr>
        <w:t>s</w:t>
      </w:r>
      <w:r w:rsidR="00BA7F85">
        <w:rPr>
          <w:rFonts w:ascii="Calibri" w:hAnsi="Calibri"/>
          <w:bCs/>
          <w:color w:val="000000"/>
          <w:sz w:val="22"/>
          <w:szCs w:val="22"/>
        </w:rPr>
        <w:t xml:space="preserve"> to represent the </w:t>
      </w:r>
      <w:r w:rsidR="000F71CD">
        <w:rPr>
          <w:rFonts w:ascii="Calibri" w:hAnsi="Calibri"/>
          <w:bCs/>
          <w:color w:val="000000"/>
          <w:sz w:val="22"/>
          <w:szCs w:val="22"/>
        </w:rPr>
        <w:t>Rocky Mountain Region</w:t>
      </w:r>
      <w:r w:rsidR="00BA7F85">
        <w:rPr>
          <w:rFonts w:ascii="Calibri" w:hAnsi="Calibri"/>
          <w:bCs/>
          <w:color w:val="000000"/>
          <w:sz w:val="22"/>
          <w:szCs w:val="22"/>
        </w:rPr>
        <w:t xml:space="preserve"> at the National CCDC</w:t>
      </w:r>
      <w:r>
        <w:rPr>
          <w:rFonts w:ascii="Calibri" w:hAnsi="Calibri"/>
          <w:bCs/>
          <w:color w:val="000000"/>
          <w:sz w:val="22"/>
          <w:szCs w:val="22"/>
        </w:rPr>
        <w:t xml:space="preserve"> and National Wildcard CCDC</w:t>
      </w:r>
      <w:r w:rsidR="00BA7F85">
        <w:rPr>
          <w:rFonts w:ascii="Calibri" w:hAnsi="Calibri"/>
          <w:bCs/>
          <w:color w:val="000000"/>
          <w:sz w:val="22"/>
          <w:szCs w:val="22"/>
        </w:rPr>
        <w:t>.</w:t>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632A5C" w:rsidRPr="00D86D26" w14:paraId="4DC5A697" w14:textId="77777777" w:rsidTr="005C0F73">
        <w:tc>
          <w:tcPr>
            <w:tcW w:w="9378" w:type="dxa"/>
            <w:shd w:val="pct25" w:color="auto" w:fill="FFFFFF"/>
          </w:tcPr>
          <w:p w14:paraId="24D6569E" w14:textId="77777777" w:rsidR="00632A5C" w:rsidRPr="00D86D26" w:rsidRDefault="00632A5C" w:rsidP="005C0F73">
            <w:pPr>
              <w:pStyle w:val="Heading2"/>
            </w:pPr>
            <w:bookmarkStart w:id="10" w:name="_Toc67398002"/>
            <w:r>
              <w:t>Institutional Requirements for Participation</w:t>
            </w:r>
            <w:bookmarkEnd w:id="10"/>
          </w:p>
        </w:tc>
      </w:tr>
    </w:tbl>
    <w:p w14:paraId="3294DBBA" w14:textId="77777777" w:rsidR="00632A5C" w:rsidRPr="00632A5C" w:rsidRDefault="00632A5C" w:rsidP="00632A5C">
      <w:pPr>
        <w:spacing w:before="100" w:beforeAutospacing="1" w:after="100" w:afterAutospacing="1"/>
        <w:rPr>
          <w:rFonts w:ascii="Calibri" w:hAnsi="Calibri"/>
          <w:bCs/>
          <w:color w:val="000000"/>
          <w:sz w:val="22"/>
          <w:szCs w:val="22"/>
        </w:rPr>
      </w:pPr>
      <w:r w:rsidRPr="00632A5C">
        <w:rPr>
          <w:rFonts w:ascii="Calibri" w:hAnsi="Calibri"/>
          <w:bCs/>
          <w:color w:val="000000"/>
          <w:sz w:val="22"/>
          <w:szCs w:val="22"/>
        </w:rPr>
        <w:t>In order to compete at the regional, teams must satisfy the following requirements:</w:t>
      </w:r>
    </w:p>
    <w:p w14:paraId="13BE457D" w14:textId="77777777" w:rsidR="00F511C1" w:rsidRDefault="00F511C1" w:rsidP="00632A5C">
      <w:pPr>
        <w:pStyle w:val="ListParagraph"/>
        <w:numPr>
          <w:ilvl w:val="0"/>
          <w:numId w:val="34"/>
        </w:numPr>
        <w:spacing w:before="100" w:beforeAutospacing="1" w:after="100" w:afterAutospacing="1"/>
        <w:rPr>
          <w:rFonts w:ascii="Calibri" w:hAnsi="Calibri"/>
          <w:bCs/>
          <w:color w:val="000000"/>
          <w:sz w:val="22"/>
          <w:szCs w:val="22"/>
        </w:rPr>
      </w:pPr>
      <w:r w:rsidRPr="00F511C1">
        <w:rPr>
          <w:rFonts w:ascii="Calibri" w:hAnsi="Calibri"/>
          <w:bCs/>
          <w:color w:val="000000"/>
          <w:sz w:val="22"/>
          <w:szCs w:val="22"/>
        </w:rPr>
        <w:t>Register for the CCDC via the National CCDC registration, or s</w:t>
      </w:r>
      <w:r w:rsidR="00632A5C" w:rsidRPr="00F511C1">
        <w:rPr>
          <w:rFonts w:ascii="Calibri" w:hAnsi="Calibri"/>
          <w:bCs/>
          <w:color w:val="000000"/>
          <w:sz w:val="22"/>
          <w:szCs w:val="22"/>
        </w:rPr>
        <w:t>ubmit paperwork from their institution authorizing their team to participate in the regio</w:t>
      </w:r>
      <w:r w:rsidR="00D32E10">
        <w:rPr>
          <w:rFonts w:ascii="Calibri" w:hAnsi="Calibri"/>
          <w:bCs/>
          <w:color w:val="000000"/>
          <w:sz w:val="22"/>
          <w:szCs w:val="22"/>
        </w:rPr>
        <w:t>nal as an official school event.</w:t>
      </w:r>
      <w:r w:rsidR="00632A5C" w:rsidRPr="00F511C1">
        <w:rPr>
          <w:rFonts w:ascii="Calibri" w:hAnsi="Calibri"/>
          <w:bCs/>
          <w:color w:val="000000"/>
          <w:sz w:val="22"/>
          <w:szCs w:val="22"/>
        </w:rPr>
        <w:t xml:space="preserve"> </w:t>
      </w:r>
      <w:r w:rsidR="00D32E10">
        <w:rPr>
          <w:rFonts w:ascii="Calibri" w:hAnsi="Calibri"/>
          <w:bCs/>
          <w:color w:val="000000"/>
          <w:sz w:val="22"/>
          <w:szCs w:val="22"/>
        </w:rPr>
        <w:t xml:space="preserve"> T</w:t>
      </w:r>
      <w:r w:rsidR="00632A5C" w:rsidRPr="00F511C1">
        <w:rPr>
          <w:rFonts w:ascii="Calibri" w:hAnsi="Calibri"/>
          <w:bCs/>
          <w:color w:val="000000"/>
          <w:sz w:val="22"/>
          <w:szCs w:val="22"/>
        </w:rPr>
        <w:t>his authorization</w:t>
      </w:r>
      <w:r w:rsidRPr="00F511C1">
        <w:rPr>
          <w:rFonts w:ascii="Calibri" w:hAnsi="Calibri"/>
          <w:bCs/>
          <w:color w:val="000000"/>
          <w:sz w:val="22"/>
          <w:szCs w:val="22"/>
        </w:rPr>
        <w:t xml:space="preserve">, for teams not registered with the NCCDC, </w:t>
      </w:r>
      <w:r w:rsidR="00632A5C" w:rsidRPr="00F511C1">
        <w:rPr>
          <w:rFonts w:ascii="Calibri" w:hAnsi="Calibri"/>
          <w:bCs/>
          <w:color w:val="000000"/>
          <w:sz w:val="22"/>
          <w:szCs w:val="22"/>
        </w:rPr>
        <w:t xml:space="preserve">must include an explicit list of all student participants, and be signed by a school administrator.  Schools should use their own authorization forms.  </w:t>
      </w:r>
      <w:r w:rsidR="00567AEF" w:rsidRPr="00F511C1">
        <w:rPr>
          <w:rFonts w:ascii="Calibri" w:hAnsi="Calibri"/>
          <w:bCs/>
          <w:color w:val="000000"/>
          <w:sz w:val="22"/>
          <w:szCs w:val="22"/>
        </w:rPr>
        <w:t xml:space="preserve">This may also be an authorization letter on school letterhead.  </w:t>
      </w:r>
    </w:p>
    <w:p w14:paraId="057C9ADD" w14:textId="77777777" w:rsidR="00632A5C" w:rsidRPr="00632A5C" w:rsidRDefault="00632A5C" w:rsidP="00632A5C">
      <w:pPr>
        <w:pStyle w:val="ListParagraph"/>
        <w:numPr>
          <w:ilvl w:val="0"/>
          <w:numId w:val="34"/>
        </w:numPr>
        <w:spacing w:before="100" w:beforeAutospacing="1" w:after="100" w:afterAutospacing="1"/>
        <w:rPr>
          <w:rFonts w:ascii="Calibri" w:hAnsi="Calibri"/>
          <w:bCs/>
          <w:color w:val="000000"/>
          <w:sz w:val="22"/>
          <w:szCs w:val="22"/>
        </w:rPr>
      </w:pPr>
      <w:r w:rsidRPr="00632A5C">
        <w:rPr>
          <w:rFonts w:ascii="Calibri" w:hAnsi="Calibri"/>
          <w:bCs/>
          <w:color w:val="000000"/>
          <w:sz w:val="22"/>
          <w:szCs w:val="22"/>
        </w:rPr>
        <w:t xml:space="preserve">All student participants must </w:t>
      </w:r>
      <w:r w:rsidR="00D32E10">
        <w:rPr>
          <w:rFonts w:ascii="Calibri" w:hAnsi="Calibri"/>
          <w:bCs/>
          <w:color w:val="000000"/>
          <w:sz w:val="22"/>
          <w:szCs w:val="22"/>
        </w:rPr>
        <w:t xml:space="preserve">have </w:t>
      </w:r>
      <w:r w:rsidRPr="00632A5C">
        <w:rPr>
          <w:rFonts w:ascii="Calibri" w:hAnsi="Calibri"/>
          <w:bCs/>
          <w:color w:val="000000"/>
          <w:sz w:val="22"/>
          <w:szCs w:val="22"/>
        </w:rPr>
        <w:t>submit</w:t>
      </w:r>
      <w:r w:rsidR="00D32E10">
        <w:rPr>
          <w:rFonts w:ascii="Calibri" w:hAnsi="Calibri"/>
          <w:bCs/>
          <w:color w:val="000000"/>
          <w:sz w:val="22"/>
          <w:szCs w:val="22"/>
        </w:rPr>
        <w:t>ted</w:t>
      </w:r>
      <w:r w:rsidRPr="00632A5C">
        <w:rPr>
          <w:rFonts w:ascii="Calibri" w:hAnsi="Calibri"/>
          <w:bCs/>
          <w:color w:val="000000"/>
          <w:sz w:val="22"/>
          <w:szCs w:val="22"/>
        </w:rPr>
        <w:t xml:space="preserve"> a resume in electronic </w:t>
      </w:r>
      <w:r>
        <w:rPr>
          <w:rFonts w:ascii="Calibri" w:hAnsi="Calibri"/>
          <w:bCs/>
          <w:color w:val="000000"/>
          <w:sz w:val="22"/>
          <w:szCs w:val="22"/>
        </w:rPr>
        <w:t>form.</w:t>
      </w:r>
      <w:r w:rsidRPr="00632A5C">
        <w:rPr>
          <w:rFonts w:ascii="Calibri" w:hAnsi="Calibri"/>
          <w:bCs/>
          <w:color w:val="000000"/>
          <w:sz w:val="22"/>
          <w:szCs w:val="22"/>
        </w:rPr>
        <w:t xml:space="preserve">  </w:t>
      </w:r>
      <w:r w:rsidR="00D32E10">
        <w:rPr>
          <w:rFonts w:ascii="Calibri" w:hAnsi="Calibri"/>
          <w:bCs/>
          <w:color w:val="000000"/>
          <w:sz w:val="22"/>
          <w:szCs w:val="22"/>
        </w:rPr>
        <w:t>These are now collected via National CCDC Registration.  Teams that have not registered with the NCCDC must send resumes to the competition director and administrator.</w:t>
      </w:r>
    </w:p>
    <w:p w14:paraId="184DCA95" w14:textId="77777777" w:rsidR="00632A5C" w:rsidRPr="00D32E10" w:rsidRDefault="00632A5C" w:rsidP="00D32E10">
      <w:pPr>
        <w:spacing w:before="100" w:beforeAutospacing="1" w:after="100" w:afterAutospacing="1"/>
        <w:ind w:left="360"/>
        <w:rPr>
          <w:rFonts w:ascii="Calibri" w:hAnsi="Calibri"/>
          <w:bCs/>
          <w:color w:val="000000"/>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F07C8C" w:rsidRPr="00D86D26" w14:paraId="64EEDC07" w14:textId="77777777" w:rsidTr="009651ED">
        <w:tc>
          <w:tcPr>
            <w:tcW w:w="9378" w:type="dxa"/>
            <w:shd w:val="pct25" w:color="auto" w:fill="FFFFFF"/>
          </w:tcPr>
          <w:p w14:paraId="7B6175BD" w14:textId="77777777" w:rsidR="00F07C8C" w:rsidRPr="00157CAF" w:rsidRDefault="00F07C8C" w:rsidP="00437E31">
            <w:pPr>
              <w:pStyle w:val="Heading2"/>
            </w:pPr>
            <w:bookmarkStart w:id="11" w:name="_Toc250418980"/>
            <w:bookmarkStart w:id="12" w:name="_Toc250575569"/>
            <w:bookmarkStart w:id="13" w:name="_Toc67398003"/>
            <w:r w:rsidRPr="00157CAF">
              <w:t>Competition Team Identification</w:t>
            </w:r>
            <w:bookmarkEnd w:id="11"/>
            <w:bookmarkEnd w:id="12"/>
            <w:bookmarkEnd w:id="13"/>
          </w:p>
        </w:tc>
      </w:tr>
    </w:tbl>
    <w:p w14:paraId="3A7BE8DC" w14:textId="77777777" w:rsidR="00F07C8C" w:rsidRPr="00D86D26" w:rsidRDefault="00F07C8C" w:rsidP="00F07C8C">
      <w:pPr>
        <w:rPr>
          <w:rFonts w:ascii="Calibri" w:hAnsi="Calibri"/>
          <w:color w:val="000000"/>
          <w:sz w:val="22"/>
          <w:szCs w:val="22"/>
        </w:rPr>
      </w:pPr>
    </w:p>
    <w:p w14:paraId="54BE0781" w14:textId="3083047C" w:rsidR="002800D9" w:rsidRDefault="00F07C8C" w:rsidP="00032BFC">
      <w:pPr>
        <w:pStyle w:val="ListParagraph"/>
        <w:numPr>
          <w:ilvl w:val="0"/>
          <w:numId w:val="35"/>
        </w:numPr>
        <w:rPr>
          <w:rFonts w:ascii="Calibri" w:hAnsi="Calibri"/>
          <w:color w:val="000000"/>
          <w:sz w:val="22"/>
          <w:szCs w:val="22"/>
        </w:rPr>
      </w:pPr>
      <w:r w:rsidRPr="00686DB7">
        <w:rPr>
          <w:rFonts w:ascii="Calibri" w:hAnsi="Calibri"/>
          <w:b/>
          <w:color w:val="000000"/>
          <w:sz w:val="22"/>
          <w:szCs w:val="22"/>
        </w:rPr>
        <w:t>Blue Team</w:t>
      </w:r>
      <w:r w:rsidRPr="00686DB7">
        <w:rPr>
          <w:rFonts w:ascii="Calibri" w:hAnsi="Calibri"/>
          <w:color w:val="000000"/>
          <w:sz w:val="22"/>
          <w:szCs w:val="22"/>
        </w:rPr>
        <w:t xml:space="preserve"> - student team representing a specific academic institution competing in this competition</w:t>
      </w:r>
      <w:r w:rsidR="00AA4D3E" w:rsidRPr="00686DB7">
        <w:rPr>
          <w:rFonts w:ascii="Calibri" w:hAnsi="Calibri"/>
          <w:color w:val="000000"/>
          <w:sz w:val="22"/>
          <w:szCs w:val="22"/>
        </w:rPr>
        <w:t xml:space="preserve">; </w:t>
      </w:r>
      <w:r w:rsidR="00D51936" w:rsidRPr="00686DB7">
        <w:rPr>
          <w:rFonts w:ascii="Calibri" w:hAnsi="Calibri"/>
          <w:color w:val="000000"/>
          <w:sz w:val="22"/>
          <w:szCs w:val="22"/>
        </w:rPr>
        <w:t xml:space="preserve">Each team </w:t>
      </w:r>
      <w:r w:rsidR="00BA7F85" w:rsidRPr="00686DB7">
        <w:rPr>
          <w:rFonts w:ascii="Calibri" w:hAnsi="Calibri"/>
          <w:color w:val="000000"/>
          <w:sz w:val="22"/>
          <w:szCs w:val="22"/>
        </w:rPr>
        <w:t xml:space="preserve">consists of up to 12 competitors, </w:t>
      </w:r>
      <w:r w:rsidR="00D32E10" w:rsidRPr="00686DB7">
        <w:rPr>
          <w:rFonts w:ascii="Calibri" w:hAnsi="Calibri"/>
          <w:color w:val="000000"/>
          <w:sz w:val="22"/>
          <w:szCs w:val="22"/>
        </w:rPr>
        <w:t xml:space="preserve">declare via National CCDC Registration, or </w:t>
      </w:r>
      <w:r w:rsidR="00BA7F85" w:rsidRPr="00686DB7">
        <w:rPr>
          <w:rFonts w:ascii="Calibri" w:hAnsi="Calibri"/>
          <w:color w:val="000000"/>
          <w:sz w:val="22"/>
          <w:szCs w:val="22"/>
        </w:rPr>
        <w:t xml:space="preserve">submitted to the </w:t>
      </w:r>
      <w:r w:rsidR="00D32E10" w:rsidRPr="00686DB7">
        <w:rPr>
          <w:rFonts w:ascii="Calibri" w:hAnsi="Calibri"/>
          <w:color w:val="000000"/>
          <w:sz w:val="22"/>
          <w:szCs w:val="22"/>
        </w:rPr>
        <w:t>competition</w:t>
      </w:r>
      <w:r w:rsidR="00BA7F85" w:rsidRPr="00686DB7">
        <w:rPr>
          <w:rFonts w:ascii="Calibri" w:hAnsi="Calibri"/>
          <w:color w:val="000000"/>
          <w:sz w:val="22"/>
          <w:szCs w:val="22"/>
        </w:rPr>
        <w:t xml:space="preserve"> </w:t>
      </w:r>
      <w:r w:rsidR="00D32E10" w:rsidRPr="00686DB7">
        <w:rPr>
          <w:rFonts w:ascii="Calibri" w:hAnsi="Calibri"/>
          <w:color w:val="000000"/>
          <w:sz w:val="22"/>
          <w:szCs w:val="22"/>
        </w:rPr>
        <w:t>d</w:t>
      </w:r>
      <w:r w:rsidR="00BA7F85" w:rsidRPr="00686DB7">
        <w:rPr>
          <w:rFonts w:ascii="Calibri" w:hAnsi="Calibri"/>
          <w:color w:val="000000"/>
          <w:sz w:val="22"/>
          <w:szCs w:val="22"/>
        </w:rPr>
        <w:t xml:space="preserve">irector </w:t>
      </w:r>
      <w:r w:rsidR="00623194" w:rsidRPr="00686DB7">
        <w:rPr>
          <w:rFonts w:ascii="Calibri" w:hAnsi="Calibri"/>
          <w:color w:val="000000"/>
          <w:sz w:val="22"/>
          <w:szCs w:val="22"/>
        </w:rPr>
        <w:t>as part of their authorization letter</w:t>
      </w:r>
      <w:r w:rsidR="00BA7F85" w:rsidRPr="00686DB7">
        <w:rPr>
          <w:rFonts w:ascii="Calibri" w:hAnsi="Calibri"/>
          <w:color w:val="000000"/>
          <w:sz w:val="22"/>
          <w:szCs w:val="22"/>
        </w:rPr>
        <w:t xml:space="preserve">. </w:t>
      </w:r>
      <w:r w:rsidR="00D51936" w:rsidRPr="00686DB7">
        <w:rPr>
          <w:rFonts w:ascii="Calibri" w:hAnsi="Calibri"/>
          <w:color w:val="000000"/>
          <w:sz w:val="22"/>
          <w:szCs w:val="22"/>
        </w:rPr>
        <w:t xml:space="preserve"> </w:t>
      </w:r>
      <w:r w:rsidR="00BE5130" w:rsidRPr="00686DB7">
        <w:rPr>
          <w:rFonts w:ascii="Calibri" w:hAnsi="Calibri"/>
          <w:color w:val="000000"/>
          <w:sz w:val="22"/>
          <w:szCs w:val="22"/>
        </w:rPr>
        <w:t xml:space="preserve">Each competition team may consist of up to eight (8) members chosen from the submitted roster.  The remainder of the roster is for substitution in </w:t>
      </w:r>
      <w:r w:rsidR="00D775FE" w:rsidRPr="00686DB7">
        <w:rPr>
          <w:rFonts w:ascii="Calibri" w:hAnsi="Calibri"/>
          <w:color w:val="000000"/>
          <w:sz w:val="22"/>
          <w:szCs w:val="22"/>
        </w:rPr>
        <w:t xml:space="preserve">the </w:t>
      </w:r>
      <w:r w:rsidR="00BE5130" w:rsidRPr="00686DB7">
        <w:rPr>
          <w:rFonts w:ascii="Calibri" w:hAnsi="Calibri"/>
          <w:color w:val="000000"/>
          <w:sz w:val="22"/>
          <w:szCs w:val="22"/>
        </w:rPr>
        <w:t xml:space="preserve">event a member of the active competition team cannot compete.  </w:t>
      </w:r>
      <w:r w:rsidR="0082551D" w:rsidRPr="00686DB7">
        <w:rPr>
          <w:rFonts w:ascii="Calibri" w:hAnsi="Calibri"/>
          <w:color w:val="000000"/>
          <w:sz w:val="22"/>
          <w:szCs w:val="22"/>
        </w:rPr>
        <w:t xml:space="preserve">Each competitor is expected to be a full time student at the school from which they compete.  An exception is a part time student that expects to graduate in the current term.  Such a student may compete if </w:t>
      </w:r>
      <w:r w:rsidR="0082551D" w:rsidRPr="00686DB7">
        <w:rPr>
          <w:rFonts w:ascii="Calibri" w:hAnsi="Calibri"/>
          <w:color w:val="000000"/>
          <w:sz w:val="22"/>
          <w:szCs w:val="22"/>
        </w:rPr>
        <w:lastRenderedPageBreak/>
        <w:t xml:space="preserve">they were a full time student during the previous term.  </w:t>
      </w:r>
      <w:r w:rsidR="00BE5130" w:rsidRPr="00686DB7">
        <w:rPr>
          <w:rFonts w:ascii="Calibri" w:hAnsi="Calibri"/>
          <w:color w:val="000000"/>
          <w:sz w:val="22"/>
          <w:szCs w:val="22"/>
        </w:rPr>
        <w:t xml:space="preserve">Substitution in the competition team requires approval from the </w:t>
      </w:r>
      <w:r w:rsidR="002800D9" w:rsidRPr="00686DB7">
        <w:rPr>
          <w:rFonts w:ascii="Calibri" w:hAnsi="Calibri"/>
          <w:color w:val="000000"/>
          <w:sz w:val="22"/>
          <w:szCs w:val="22"/>
        </w:rPr>
        <w:t>RM</w:t>
      </w:r>
      <w:r w:rsidR="00B203AE" w:rsidRPr="00686DB7">
        <w:rPr>
          <w:rFonts w:ascii="Calibri" w:hAnsi="Calibri"/>
          <w:color w:val="000000"/>
          <w:sz w:val="22"/>
          <w:szCs w:val="22"/>
        </w:rPr>
        <w:t xml:space="preserve">CCDC </w:t>
      </w:r>
      <w:r w:rsidR="00BE5130" w:rsidRPr="00686DB7">
        <w:rPr>
          <w:rFonts w:ascii="Calibri" w:hAnsi="Calibri"/>
          <w:color w:val="000000"/>
          <w:sz w:val="22"/>
          <w:szCs w:val="22"/>
        </w:rPr>
        <w:t>Director</w:t>
      </w:r>
      <w:r w:rsidR="002800D9" w:rsidRPr="00686DB7">
        <w:rPr>
          <w:rFonts w:ascii="Calibri" w:hAnsi="Calibri"/>
          <w:color w:val="000000"/>
          <w:sz w:val="22"/>
          <w:szCs w:val="22"/>
        </w:rPr>
        <w:t>.</w:t>
      </w:r>
      <w:r w:rsidR="00686DB7" w:rsidRPr="00686DB7">
        <w:rPr>
          <w:rFonts w:ascii="Calibri" w:hAnsi="Calibri"/>
          <w:color w:val="000000"/>
          <w:sz w:val="22"/>
          <w:szCs w:val="22"/>
        </w:rPr>
        <w:t xml:space="preserve">  The RMCCDC follows the National CCDC rules.  </w:t>
      </w:r>
    </w:p>
    <w:p w14:paraId="2D4FD64D" w14:textId="77777777" w:rsidR="00686DB7" w:rsidRPr="00686DB7" w:rsidRDefault="00686DB7" w:rsidP="00686DB7">
      <w:pPr>
        <w:pStyle w:val="ListParagraph"/>
        <w:rPr>
          <w:rFonts w:ascii="Calibri" w:hAnsi="Calibri"/>
          <w:color w:val="000000"/>
          <w:sz w:val="22"/>
          <w:szCs w:val="22"/>
        </w:rPr>
      </w:pPr>
    </w:p>
    <w:p w14:paraId="28F019AA" w14:textId="77777777" w:rsidR="00F07C8C" w:rsidRPr="00686DB7" w:rsidRDefault="00F07C8C" w:rsidP="00F07C8C">
      <w:pPr>
        <w:numPr>
          <w:ilvl w:val="1"/>
          <w:numId w:val="11"/>
        </w:numPr>
        <w:rPr>
          <w:rFonts w:ascii="Calibri" w:hAnsi="Calibri"/>
          <w:color w:val="000000"/>
          <w:sz w:val="22"/>
          <w:szCs w:val="22"/>
        </w:rPr>
      </w:pPr>
      <w:r w:rsidRPr="00686DB7">
        <w:rPr>
          <w:rFonts w:ascii="Calibri" w:hAnsi="Calibri"/>
          <w:color w:val="000000"/>
          <w:sz w:val="22"/>
          <w:szCs w:val="22"/>
        </w:rPr>
        <w:t xml:space="preserve">National rules apply; </w:t>
      </w:r>
      <w:hyperlink r:id="rId9" w:history="1">
        <w:r w:rsidRPr="00686DB7">
          <w:rPr>
            <w:rStyle w:val="Hyperlink"/>
            <w:rFonts w:ascii="Calibri" w:hAnsi="Calibri"/>
            <w:sz w:val="22"/>
            <w:szCs w:val="22"/>
          </w:rPr>
          <w:t>www.nationalccdc.org</w:t>
        </w:r>
      </w:hyperlink>
    </w:p>
    <w:p w14:paraId="35635260" w14:textId="77777777" w:rsidR="00F07C8C" w:rsidRPr="00AA4D3E" w:rsidRDefault="00F07C8C" w:rsidP="00AA4D3E">
      <w:pPr>
        <w:ind w:left="1080"/>
        <w:rPr>
          <w:rFonts w:ascii="Calibri" w:hAnsi="Calibri"/>
          <w:bCs/>
          <w:color w:val="000000"/>
          <w:sz w:val="22"/>
          <w:szCs w:val="22"/>
        </w:rPr>
      </w:pPr>
    </w:p>
    <w:p w14:paraId="3E5C0F68" w14:textId="77777777" w:rsidR="00F07C8C" w:rsidRPr="00D86D26" w:rsidRDefault="00F07C8C" w:rsidP="00F07C8C">
      <w:pPr>
        <w:numPr>
          <w:ilvl w:val="0"/>
          <w:numId w:val="11"/>
        </w:numPr>
        <w:rPr>
          <w:rFonts w:ascii="Calibri" w:hAnsi="Calibri"/>
          <w:bCs/>
          <w:color w:val="000000"/>
          <w:sz w:val="22"/>
          <w:szCs w:val="22"/>
        </w:rPr>
      </w:pPr>
      <w:r w:rsidRPr="00D86D26">
        <w:rPr>
          <w:rFonts w:ascii="Calibri" w:hAnsi="Calibri"/>
          <w:b/>
          <w:color w:val="000000"/>
          <w:sz w:val="22"/>
          <w:szCs w:val="22"/>
        </w:rPr>
        <w:t>Red Team</w:t>
      </w:r>
      <w:r w:rsidRPr="00D86D26">
        <w:rPr>
          <w:rFonts w:ascii="Calibri" w:hAnsi="Calibri"/>
          <w:color w:val="000000"/>
          <w:sz w:val="22"/>
          <w:szCs w:val="22"/>
        </w:rPr>
        <w:t xml:space="preserve"> – Professional n</w:t>
      </w:r>
      <w:r w:rsidRPr="00D86D26">
        <w:rPr>
          <w:rFonts w:ascii="Calibri" w:hAnsi="Calibri"/>
          <w:bCs/>
          <w:color w:val="000000"/>
          <w:sz w:val="22"/>
          <w:szCs w:val="22"/>
        </w:rPr>
        <w:t xml:space="preserve">etwork penetration testers from industry </w:t>
      </w:r>
      <w:r>
        <w:rPr>
          <w:rFonts w:ascii="Calibri" w:hAnsi="Calibri"/>
          <w:bCs/>
          <w:color w:val="000000"/>
          <w:sz w:val="22"/>
          <w:szCs w:val="22"/>
        </w:rPr>
        <w:t>a</w:t>
      </w:r>
      <w:r w:rsidRPr="00D86D26">
        <w:rPr>
          <w:rFonts w:ascii="Calibri" w:hAnsi="Calibri"/>
          <w:bCs/>
          <w:color w:val="000000"/>
          <w:sz w:val="22"/>
          <w:szCs w:val="22"/>
        </w:rPr>
        <w:t>pproved by the competition director</w:t>
      </w:r>
      <w:r>
        <w:rPr>
          <w:rFonts w:ascii="Calibri" w:hAnsi="Calibri"/>
          <w:bCs/>
          <w:color w:val="000000"/>
          <w:sz w:val="22"/>
          <w:szCs w:val="22"/>
        </w:rPr>
        <w:t xml:space="preserve"> and industry representatives</w:t>
      </w:r>
    </w:p>
    <w:p w14:paraId="6CC7DD26" w14:textId="77777777" w:rsidR="00F07C8C" w:rsidRDefault="00F07C8C" w:rsidP="00F07C8C">
      <w:pPr>
        <w:numPr>
          <w:ilvl w:val="1"/>
          <w:numId w:val="11"/>
        </w:numPr>
        <w:rPr>
          <w:rFonts w:ascii="Calibri" w:hAnsi="Calibri"/>
          <w:bCs/>
          <w:color w:val="000000"/>
          <w:sz w:val="22"/>
          <w:szCs w:val="22"/>
        </w:rPr>
      </w:pPr>
      <w:r>
        <w:rPr>
          <w:rFonts w:ascii="Calibri" w:hAnsi="Calibri"/>
          <w:bCs/>
          <w:color w:val="000000"/>
          <w:sz w:val="22"/>
          <w:szCs w:val="22"/>
        </w:rPr>
        <w:t xml:space="preserve">Scan </w:t>
      </w:r>
      <w:r w:rsidRPr="00D86D26">
        <w:rPr>
          <w:rFonts w:ascii="Calibri" w:hAnsi="Calibri"/>
          <w:bCs/>
          <w:color w:val="000000"/>
          <w:sz w:val="22"/>
          <w:szCs w:val="22"/>
        </w:rPr>
        <w:t>and map the network of each competition</w:t>
      </w:r>
      <w:r>
        <w:rPr>
          <w:rFonts w:ascii="Calibri" w:hAnsi="Calibri"/>
          <w:bCs/>
          <w:color w:val="000000"/>
          <w:sz w:val="22"/>
          <w:szCs w:val="22"/>
        </w:rPr>
        <w:t xml:space="preserve"> team</w:t>
      </w:r>
    </w:p>
    <w:p w14:paraId="4A7BE8E0" w14:textId="77777777" w:rsidR="00F07C8C" w:rsidRPr="00D86D26" w:rsidRDefault="00F07C8C" w:rsidP="00F07C8C">
      <w:pPr>
        <w:numPr>
          <w:ilvl w:val="1"/>
          <w:numId w:val="11"/>
        </w:numPr>
        <w:rPr>
          <w:rFonts w:ascii="Calibri" w:hAnsi="Calibri"/>
          <w:bCs/>
          <w:color w:val="000000"/>
          <w:sz w:val="22"/>
          <w:szCs w:val="22"/>
        </w:rPr>
      </w:pPr>
      <w:r>
        <w:rPr>
          <w:rFonts w:ascii="Calibri" w:hAnsi="Calibri"/>
          <w:bCs/>
          <w:color w:val="000000"/>
          <w:sz w:val="22"/>
          <w:szCs w:val="22"/>
        </w:rPr>
        <w:t>Attempt t</w:t>
      </w:r>
      <w:r w:rsidRPr="00D86D26">
        <w:rPr>
          <w:rFonts w:ascii="Calibri" w:hAnsi="Calibri"/>
          <w:bCs/>
          <w:color w:val="000000"/>
          <w:sz w:val="22"/>
          <w:szCs w:val="22"/>
        </w:rPr>
        <w:t>o penetrate the defensive capabilities of each Blue Team network and modify any acquired environment</w:t>
      </w:r>
    </w:p>
    <w:p w14:paraId="0EA1ACC6" w14:textId="77777777" w:rsidR="00F07C8C" w:rsidRPr="00D86D26" w:rsidRDefault="00F07C8C" w:rsidP="00F07C8C">
      <w:pPr>
        <w:numPr>
          <w:ilvl w:val="1"/>
          <w:numId w:val="11"/>
        </w:numPr>
        <w:rPr>
          <w:rFonts w:ascii="Calibri" w:hAnsi="Calibri"/>
          <w:bCs/>
          <w:color w:val="000000"/>
          <w:sz w:val="22"/>
          <w:szCs w:val="22"/>
        </w:rPr>
      </w:pPr>
      <w:r>
        <w:rPr>
          <w:rFonts w:ascii="Calibri" w:hAnsi="Calibri"/>
          <w:bCs/>
          <w:color w:val="000000"/>
          <w:sz w:val="22"/>
          <w:szCs w:val="22"/>
        </w:rPr>
        <w:t>A</w:t>
      </w:r>
      <w:r w:rsidRPr="00D86D26">
        <w:rPr>
          <w:rFonts w:ascii="Calibri" w:hAnsi="Calibri"/>
          <w:bCs/>
          <w:color w:val="000000"/>
          <w:sz w:val="22"/>
          <w:szCs w:val="22"/>
        </w:rPr>
        <w:t xml:space="preserve">ssess the security of each </w:t>
      </w:r>
      <w:r>
        <w:rPr>
          <w:rFonts w:ascii="Calibri" w:hAnsi="Calibri"/>
          <w:bCs/>
          <w:color w:val="000000"/>
          <w:sz w:val="22"/>
          <w:szCs w:val="22"/>
        </w:rPr>
        <w:t>Blue T</w:t>
      </w:r>
      <w:r w:rsidRPr="00D86D26">
        <w:rPr>
          <w:rFonts w:ascii="Calibri" w:hAnsi="Calibri"/>
          <w:bCs/>
          <w:color w:val="000000"/>
          <w:sz w:val="22"/>
          <w:szCs w:val="22"/>
        </w:rPr>
        <w:t>eam network</w:t>
      </w:r>
    </w:p>
    <w:p w14:paraId="6B6DE1C6" w14:textId="77777777" w:rsidR="00F07C8C" w:rsidRPr="00D86D26" w:rsidRDefault="00F07C8C" w:rsidP="00F07C8C">
      <w:pPr>
        <w:numPr>
          <w:ilvl w:val="1"/>
          <w:numId w:val="11"/>
        </w:numPr>
        <w:rPr>
          <w:rFonts w:ascii="Calibri" w:hAnsi="Calibri"/>
          <w:bCs/>
          <w:color w:val="000000"/>
          <w:sz w:val="22"/>
          <w:szCs w:val="22"/>
        </w:rPr>
      </w:pPr>
      <w:r>
        <w:rPr>
          <w:rFonts w:ascii="Calibri" w:hAnsi="Calibri"/>
          <w:bCs/>
          <w:color w:val="000000"/>
          <w:sz w:val="22"/>
          <w:szCs w:val="22"/>
        </w:rPr>
        <w:t>Attempt to c</w:t>
      </w:r>
      <w:r w:rsidRPr="00D86D26">
        <w:rPr>
          <w:rFonts w:ascii="Calibri" w:hAnsi="Calibri"/>
          <w:bCs/>
          <w:color w:val="000000"/>
          <w:sz w:val="22"/>
          <w:szCs w:val="22"/>
        </w:rPr>
        <w:t>apture specific files on targeted devices of each Blue Team network</w:t>
      </w:r>
    </w:p>
    <w:p w14:paraId="717B4B75" w14:textId="77777777" w:rsidR="00F07C8C" w:rsidRDefault="00F07C8C" w:rsidP="00F07C8C">
      <w:pPr>
        <w:numPr>
          <w:ilvl w:val="1"/>
          <w:numId w:val="11"/>
        </w:numPr>
        <w:rPr>
          <w:rFonts w:ascii="Calibri" w:hAnsi="Calibri"/>
          <w:bCs/>
          <w:color w:val="000000"/>
          <w:sz w:val="22"/>
          <w:szCs w:val="22"/>
        </w:rPr>
      </w:pPr>
      <w:r>
        <w:rPr>
          <w:rFonts w:ascii="Calibri" w:hAnsi="Calibri"/>
          <w:bCs/>
          <w:color w:val="000000"/>
          <w:sz w:val="22"/>
          <w:szCs w:val="22"/>
        </w:rPr>
        <w:t>Attempt to l</w:t>
      </w:r>
      <w:r w:rsidRPr="00D86D26">
        <w:rPr>
          <w:rFonts w:ascii="Calibri" w:hAnsi="Calibri"/>
          <w:bCs/>
          <w:color w:val="000000"/>
          <w:sz w:val="22"/>
          <w:szCs w:val="22"/>
        </w:rPr>
        <w:t>eave specific files on targeted de</w:t>
      </w:r>
      <w:r>
        <w:rPr>
          <w:rFonts w:ascii="Calibri" w:hAnsi="Calibri"/>
          <w:bCs/>
          <w:color w:val="000000"/>
          <w:sz w:val="22"/>
          <w:szCs w:val="22"/>
        </w:rPr>
        <w:t>vices of each Blue Team network</w:t>
      </w:r>
    </w:p>
    <w:p w14:paraId="220AC250" w14:textId="77777777" w:rsidR="00F07C8C" w:rsidRPr="00F57B5B" w:rsidRDefault="00F07C8C" w:rsidP="00F07C8C">
      <w:pPr>
        <w:numPr>
          <w:ilvl w:val="1"/>
          <w:numId w:val="11"/>
        </w:numPr>
        <w:rPr>
          <w:rFonts w:ascii="Calibri" w:hAnsi="Calibri"/>
          <w:bCs/>
          <w:color w:val="000000"/>
          <w:sz w:val="22"/>
          <w:szCs w:val="22"/>
        </w:rPr>
      </w:pPr>
      <w:r>
        <w:rPr>
          <w:rFonts w:ascii="Calibri" w:hAnsi="Calibri"/>
          <w:bCs/>
          <w:color w:val="000000"/>
          <w:sz w:val="22"/>
          <w:szCs w:val="22"/>
        </w:rPr>
        <w:t>Follow</w:t>
      </w:r>
      <w:r w:rsidRPr="00F57B5B">
        <w:rPr>
          <w:rFonts w:ascii="Calibri" w:hAnsi="Calibri"/>
          <w:bCs/>
          <w:color w:val="000000"/>
          <w:sz w:val="22"/>
          <w:szCs w:val="22"/>
        </w:rPr>
        <w:t xml:space="preserve"> rules of engagement for the competition</w:t>
      </w:r>
    </w:p>
    <w:p w14:paraId="11CD45D1" w14:textId="77777777" w:rsidR="00F07C8C" w:rsidRPr="00D86D26" w:rsidRDefault="00F07C8C" w:rsidP="00F07C8C">
      <w:pPr>
        <w:rPr>
          <w:rFonts w:ascii="Calibri" w:hAnsi="Calibri"/>
          <w:color w:val="000000"/>
          <w:sz w:val="22"/>
          <w:szCs w:val="22"/>
        </w:rPr>
      </w:pPr>
    </w:p>
    <w:p w14:paraId="0367656E" w14:textId="24DC9EBA" w:rsidR="00BB5F82" w:rsidRPr="002800D9" w:rsidRDefault="00F07C8C" w:rsidP="000923CC">
      <w:pPr>
        <w:numPr>
          <w:ilvl w:val="0"/>
          <w:numId w:val="11"/>
        </w:numPr>
        <w:rPr>
          <w:rFonts w:ascii="Calibri" w:hAnsi="Calibri"/>
          <w:sz w:val="22"/>
          <w:szCs w:val="22"/>
        </w:rPr>
      </w:pPr>
      <w:r w:rsidRPr="002800D9">
        <w:rPr>
          <w:rFonts w:ascii="Calibri" w:hAnsi="Calibri"/>
          <w:b/>
          <w:color w:val="000000"/>
          <w:sz w:val="22"/>
          <w:szCs w:val="22"/>
        </w:rPr>
        <w:t>White Team</w:t>
      </w:r>
      <w:r w:rsidRPr="002800D9">
        <w:rPr>
          <w:rFonts w:ascii="Calibri" w:hAnsi="Calibri"/>
          <w:color w:val="000000"/>
          <w:sz w:val="22"/>
          <w:szCs w:val="22"/>
        </w:rPr>
        <w:t xml:space="preserve"> – </w:t>
      </w:r>
      <w:r w:rsidR="002800D9">
        <w:rPr>
          <w:rFonts w:ascii="Arial" w:hAnsi="Arial" w:cs="Arial"/>
          <w:sz w:val="21"/>
          <w:szCs w:val="21"/>
        </w:rPr>
        <w:t>C</w:t>
      </w:r>
      <w:r w:rsidR="002800D9" w:rsidRPr="002800D9">
        <w:rPr>
          <w:rFonts w:ascii="Arial" w:hAnsi="Arial" w:cs="Arial"/>
          <w:sz w:val="21"/>
          <w:szCs w:val="21"/>
        </w:rPr>
        <w:t>ompetition officials that observe team performance in their competition area and evaluate team performance and rule compliance.</w:t>
      </w:r>
    </w:p>
    <w:p w14:paraId="3EC214C5" w14:textId="77777777" w:rsidR="002800D9" w:rsidRPr="002800D9" w:rsidRDefault="002800D9" w:rsidP="002800D9">
      <w:pPr>
        <w:ind w:left="720"/>
        <w:rPr>
          <w:rFonts w:ascii="Calibri" w:hAnsi="Calibri"/>
          <w:sz w:val="22"/>
          <w:szCs w:val="22"/>
        </w:rPr>
      </w:pPr>
    </w:p>
    <w:p w14:paraId="0254CD78" w14:textId="5B76404F" w:rsidR="00F70DE5" w:rsidRPr="002800D9" w:rsidRDefault="00F07C8C" w:rsidP="002800D9">
      <w:pPr>
        <w:numPr>
          <w:ilvl w:val="0"/>
          <w:numId w:val="11"/>
        </w:numPr>
        <w:rPr>
          <w:rFonts w:ascii="Calibri" w:hAnsi="Calibri"/>
          <w:bCs/>
          <w:color w:val="000000"/>
          <w:sz w:val="22"/>
          <w:szCs w:val="22"/>
        </w:rPr>
      </w:pPr>
      <w:r w:rsidRPr="009D4F4C">
        <w:rPr>
          <w:rFonts w:ascii="Calibri" w:hAnsi="Calibri"/>
          <w:b/>
          <w:color w:val="000000"/>
          <w:sz w:val="22"/>
          <w:szCs w:val="22"/>
        </w:rPr>
        <w:t>Gold Team</w:t>
      </w:r>
      <w:r w:rsidRPr="009D4F4C">
        <w:rPr>
          <w:rFonts w:ascii="Calibri" w:hAnsi="Calibri"/>
          <w:color w:val="000000"/>
          <w:sz w:val="22"/>
          <w:szCs w:val="22"/>
        </w:rPr>
        <w:t xml:space="preserve"> – </w:t>
      </w:r>
      <w:r w:rsidR="002800D9">
        <w:rPr>
          <w:rFonts w:ascii="Arial" w:hAnsi="Arial" w:cs="Arial"/>
          <w:sz w:val="21"/>
          <w:szCs w:val="21"/>
        </w:rPr>
        <w:t>C</w:t>
      </w:r>
      <w:r w:rsidR="002800D9" w:rsidRPr="002800D9">
        <w:rPr>
          <w:rFonts w:ascii="Arial" w:hAnsi="Arial" w:cs="Arial"/>
          <w:sz w:val="21"/>
          <w:szCs w:val="21"/>
        </w:rPr>
        <w:t xml:space="preserve">ompetition officials that </w:t>
      </w:r>
      <w:r w:rsidR="002800D9">
        <w:rPr>
          <w:rFonts w:ascii="Arial" w:hAnsi="Arial" w:cs="Arial"/>
          <w:sz w:val="21"/>
          <w:szCs w:val="21"/>
        </w:rPr>
        <w:t xml:space="preserve">release business injects and scores </w:t>
      </w:r>
      <w:r w:rsidR="002800D9" w:rsidRPr="002800D9">
        <w:rPr>
          <w:rFonts w:ascii="Arial" w:hAnsi="Arial" w:cs="Arial"/>
          <w:sz w:val="21"/>
          <w:szCs w:val="21"/>
        </w:rPr>
        <w:t>the competition.</w:t>
      </w:r>
    </w:p>
    <w:p w14:paraId="67845C0C" w14:textId="77777777" w:rsidR="00D32E10" w:rsidRPr="00F70DE5" w:rsidRDefault="00D32E10" w:rsidP="00D32E10">
      <w:pPr>
        <w:pStyle w:val="ListParagraph"/>
        <w:rPr>
          <w:rFonts w:ascii="Calibri" w:hAnsi="Calibri"/>
          <w:bCs/>
          <w:color w:val="000000"/>
          <w:sz w:val="22"/>
          <w:szCs w:val="22"/>
        </w:rPr>
      </w:pPr>
    </w:p>
    <w:p w14:paraId="5BCC1855" w14:textId="77777777" w:rsidR="00623194" w:rsidRDefault="00F07C8C" w:rsidP="00623194">
      <w:pPr>
        <w:pStyle w:val="ListParagraph"/>
        <w:numPr>
          <w:ilvl w:val="0"/>
          <w:numId w:val="11"/>
        </w:numPr>
        <w:rPr>
          <w:rFonts w:ascii="Calibri" w:hAnsi="Calibri"/>
          <w:bCs/>
          <w:color w:val="000000"/>
          <w:sz w:val="22"/>
          <w:szCs w:val="22"/>
        </w:rPr>
      </w:pPr>
      <w:r w:rsidRPr="00D32E10">
        <w:rPr>
          <w:rFonts w:ascii="Calibri" w:hAnsi="Calibri"/>
          <w:b/>
          <w:bCs/>
          <w:color w:val="000000"/>
          <w:sz w:val="22"/>
          <w:szCs w:val="22"/>
        </w:rPr>
        <w:t xml:space="preserve">Green Team </w:t>
      </w:r>
      <w:r w:rsidRPr="00D32E10">
        <w:rPr>
          <w:rFonts w:ascii="Calibri" w:hAnsi="Calibri"/>
          <w:color w:val="000000"/>
          <w:sz w:val="22"/>
          <w:szCs w:val="22"/>
        </w:rPr>
        <w:t xml:space="preserve">– </w:t>
      </w:r>
      <w:r w:rsidRPr="00D32E10">
        <w:rPr>
          <w:rFonts w:ascii="Calibri" w:hAnsi="Calibri"/>
          <w:bCs/>
          <w:color w:val="000000"/>
          <w:sz w:val="22"/>
          <w:szCs w:val="22"/>
        </w:rPr>
        <w:t>Tech support</w:t>
      </w:r>
      <w:r w:rsidR="00D32E10" w:rsidRPr="00D32E10">
        <w:rPr>
          <w:rFonts w:ascii="Calibri" w:hAnsi="Calibri"/>
          <w:bCs/>
          <w:color w:val="000000"/>
          <w:sz w:val="22"/>
          <w:szCs w:val="22"/>
        </w:rPr>
        <w:t xml:space="preserve"> </w:t>
      </w:r>
      <w:r w:rsidRPr="00D32E10">
        <w:rPr>
          <w:rFonts w:ascii="Calibri" w:hAnsi="Calibri"/>
          <w:bCs/>
          <w:color w:val="000000"/>
          <w:sz w:val="22"/>
          <w:szCs w:val="22"/>
        </w:rPr>
        <w:t>– assists with any technical needs necessary to maintain the integrity of the competition</w:t>
      </w:r>
      <w:r w:rsidR="00AA4D3E" w:rsidRPr="00D32E10">
        <w:rPr>
          <w:rFonts w:ascii="Calibri" w:hAnsi="Calibri"/>
          <w:bCs/>
          <w:color w:val="000000"/>
          <w:sz w:val="22"/>
          <w:szCs w:val="22"/>
        </w:rPr>
        <w:t xml:space="preserve">.  </w:t>
      </w:r>
    </w:p>
    <w:p w14:paraId="3FCE5995" w14:textId="77777777" w:rsidR="00D32E10" w:rsidRPr="00D32E10" w:rsidRDefault="00D32E10" w:rsidP="00D32E10">
      <w:pPr>
        <w:rPr>
          <w:rFonts w:ascii="Calibri" w:hAnsi="Calibri"/>
          <w:bCs/>
          <w:color w:val="000000"/>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623194" w:rsidRPr="00D86D26" w14:paraId="08182D7E" w14:textId="77777777" w:rsidTr="00876F3A">
        <w:tc>
          <w:tcPr>
            <w:tcW w:w="9378" w:type="dxa"/>
            <w:shd w:val="pct25" w:color="auto" w:fill="FFFFFF"/>
          </w:tcPr>
          <w:p w14:paraId="6A4F87C3" w14:textId="77777777" w:rsidR="00623194" w:rsidRPr="00D86D26" w:rsidRDefault="00623194" w:rsidP="00876F3A">
            <w:pPr>
              <w:pStyle w:val="Heading2"/>
            </w:pPr>
            <w:bookmarkStart w:id="14" w:name="_Toc67398004"/>
            <w:r>
              <w:rPr>
                <w:sz w:val="22"/>
              </w:rPr>
              <w:t>COVID-19</w:t>
            </w:r>
            <w:r w:rsidR="00F511C1">
              <w:rPr>
                <w:sz w:val="22"/>
              </w:rPr>
              <w:t xml:space="preserve"> &amp; Competing Remotely</w:t>
            </w:r>
            <w:bookmarkEnd w:id="14"/>
          </w:p>
        </w:tc>
      </w:tr>
    </w:tbl>
    <w:p w14:paraId="2295F299" w14:textId="77777777" w:rsidR="00623194" w:rsidRDefault="00623194" w:rsidP="00623194">
      <w:pPr>
        <w:rPr>
          <w:rFonts w:ascii="Calibri" w:hAnsi="Calibri"/>
          <w:bCs/>
          <w:color w:val="000000"/>
          <w:sz w:val="22"/>
          <w:szCs w:val="22"/>
        </w:rPr>
      </w:pPr>
    </w:p>
    <w:p w14:paraId="6D88976B" w14:textId="27D7F504" w:rsidR="00F511C1" w:rsidRDefault="00F511C1">
      <w:pPr>
        <w:rPr>
          <w:rFonts w:ascii="Calibri" w:hAnsi="Calibri"/>
          <w:color w:val="000000"/>
          <w:sz w:val="22"/>
          <w:szCs w:val="22"/>
        </w:rPr>
      </w:pPr>
      <w:r>
        <w:rPr>
          <w:rFonts w:ascii="Calibri" w:hAnsi="Calibri"/>
          <w:color w:val="000000"/>
          <w:sz w:val="22"/>
          <w:szCs w:val="22"/>
        </w:rPr>
        <w:t xml:space="preserve">Since many states, still have health mandates in place, it is necessary that the </w:t>
      </w:r>
      <w:r w:rsidR="002800D9">
        <w:rPr>
          <w:rFonts w:ascii="Calibri" w:hAnsi="Calibri"/>
          <w:color w:val="000000"/>
          <w:sz w:val="22"/>
          <w:szCs w:val="22"/>
        </w:rPr>
        <w:t>RM</w:t>
      </w:r>
      <w:r>
        <w:rPr>
          <w:rFonts w:ascii="Calibri" w:hAnsi="Calibri"/>
          <w:color w:val="000000"/>
          <w:sz w:val="22"/>
          <w:szCs w:val="22"/>
        </w:rPr>
        <w:t>CCDC have all teams compete from remote locations.  Ideally, a competing team will do so from a competition room at their institution.  Some schools will not permit this, so in such a case teams may compete from their respective homes.  Certain teams might also have a hybrid situation with some students on campus, and some from their homes.</w:t>
      </w:r>
    </w:p>
    <w:p w14:paraId="2C25DAC9" w14:textId="77777777" w:rsidR="00F511C1" w:rsidRDefault="00F511C1">
      <w:pPr>
        <w:rPr>
          <w:rFonts w:ascii="Calibri" w:hAnsi="Calibri"/>
          <w:color w:val="000000"/>
          <w:sz w:val="22"/>
          <w:szCs w:val="22"/>
        </w:rPr>
      </w:pPr>
    </w:p>
    <w:p w14:paraId="5CF07D91" w14:textId="7F2B68E6" w:rsidR="00EC6653" w:rsidRDefault="00497B9F">
      <w:pPr>
        <w:rPr>
          <w:rFonts w:ascii="Calibri" w:hAnsi="Calibri"/>
          <w:color w:val="000000"/>
          <w:sz w:val="22"/>
          <w:szCs w:val="22"/>
        </w:rPr>
      </w:pPr>
      <w:r>
        <w:rPr>
          <w:rFonts w:ascii="Calibri" w:hAnsi="Calibri"/>
          <w:color w:val="000000"/>
          <w:sz w:val="22"/>
          <w:szCs w:val="22"/>
        </w:rPr>
        <w:t>White Teams</w:t>
      </w:r>
      <w:r w:rsidR="00F511C1">
        <w:rPr>
          <w:rFonts w:ascii="Calibri" w:hAnsi="Calibri"/>
          <w:color w:val="000000"/>
          <w:sz w:val="22"/>
          <w:szCs w:val="22"/>
        </w:rPr>
        <w:t xml:space="preserve"> must be in place to </w:t>
      </w:r>
      <w:r>
        <w:rPr>
          <w:rFonts w:ascii="Calibri" w:hAnsi="Calibri"/>
          <w:color w:val="000000"/>
          <w:sz w:val="22"/>
          <w:szCs w:val="22"/>
        </w:rPr>
        <w:t>observe</w:t>
      </w:r>
      <w:r w:rsidR="00F511C1">
        <w:rPr>
          <w:rFonts w:ascii="Calibri" w:hAnsi="Calibri"/>
          <w:color w:val="000000"/>
          <w:sz w:val="22"/>
          <w:szCs w:val="22"/>
        </w:rPr>
        <w:t xml:space="preserve"> the event for each team.  Such </w:t>
      </w:r>
      <w:r>
        <w:rPr>
          <w:rFonts w:ascii="Calibri" w:hAnsi="Calibri"/>
          <w:color w:val="000000"/>
          <w:sz w:val="22"/>
          <w:szCs w:val="22"/>
        </w:rPr>
        <w:t>observers</w:t>
      </w:r>
      <w:r w:rsidR="00F511C1">
        <w:rPr>
          <w:rFonts w:ascii="Calibri" w:hAnsi="Calibri"/>
          <w:color w:val="000000"/>
          <w:sz w:val="22"/>
          <w:szCs w:val="22"/>
        </w:rPr>
        <w:t xml:space="preserve"> have been solicited via separate communications.  </w:t>
      </w:r>
      <w:r>
        <w:rPr>
          <w:rFonts w:ascii="Calibri" w:hAnsi="Calibri"/>
          <w:color w:val="000000"/>
          <w:sz w:val="22"/>
          <w:szCs w:val="22"/>
        </w:rPr>
        <w:t xml:space="preserve">White Team members </w:t>
      </w:r>
      <w:r w:rsidR="00EC6653">
        <w:rPr>
          <w:rFonts w:ascii="Calibri" w:hAnsi="Calibri"/>
          <w:color w:val="000000"/>
          <w:sz w:val="22"/>
          <w:szCs w:val="22"/>
        </w:rPr>
        <w:t xml:space="preserve">are expected to join the competition Zoom meetings for both Friday and Saturday.  </w:t>
      </w:r>
      <w:r>
        <w:rPr>
          <w:rFonts w:ascii="Calibri" w:hAnsi="Calibri"/>
          <w:color w:val="000000"/>
          <w:sz w:val="22"/>
          <w:szCs w:val="22"/>
        </w:rPr>
        <w:t>T</w:t>
      </w:r>
      <w:r w:rsidR="00EC6653">
        <w:rPr>
          <w:rFonts w:ascii="Calibri" w:hAnsi="Calibri"/>
          <w:color w:val="000000"/>
          <w:sz w:val="22"/>
          <w:szCs w:val="22"/>
        </w:rPr>
        <w:t>eam member</w:t>
      </w:r>
      <w:r w:rsidR="004C6B33">
        <w:rPr>
          <w:rFonts w:ascii="Calibri" w:hAnsi="Calibri"/>
          <w:color w:val="000000"/>
          <w:sz w:val="22"/>
          <w:szCs w:val="22"/>
        </w:rPr>
        <w:t>s</w:t>
      </w:r>
      <w:r w:rsidR="00EC6653">
        <w:rPr>
          <w:rFonts w:ascii="Calibri" w:hAnsi="Calibri"/>
          <w:color w:val="000000"/>
          <w:sz w:val="22"/>
          <w:szCs w:val="22"/>
        </w:rPr>
        <w:t xml:space="preserve"> at their institution do not need to join the Zoom</w:t>
      </w:r>
      <w:r>
        <w:rPr>
          <w:rFonts w:ascii="Calibri" w:hAnsi="Calibri"/>
          <w:color w:val="000000"/>
          <w:sz w:val="22"/>
          <w:szCs w:val="22"/>
        </w:rPr>
        <w:t xml:space="preserve"> or Discord</w:t>
      </w:r>
      <w:r w:rsidR="00EC6653">
        <w:rPr>
          <w:rFonts w:ascii="Calibri" w:hAnsi="Calibri"/>
          <w:color w:val="000000"/>
          <w:sz w:val="22"/>
          <w:szCs w:val="22"/>
        </w:rPr>
        <w:t xml:space="preserve"> meeting</w:t>
      </w:r>
      <w:r>
        <w:rPr>
          <w:rFonts w:ascii="Calibri" w:hAnsi="Calibri"/>
          <w:color w:val="000000"/>
          <w:sz w:val="22"/>
          <w:szCs w:val="22"/>
        </w:rPr>
        <w:t xml:space="preserve"> and have a webcam or a computer with a camera so remote White </w:t>
      </w:r>
      <w:r w:rsidR="00686DB7">
        <w:rPr>
          <w:rFonts w:ascii="Calibri" w:hAnsi="Calibri"/>
          <w:color w:val="000000"/>
          <w:sz w:val="22"/>
          <w:szCs w:val="22"/>
        </w:rPr>
        <w:t>T</w:t>
      </w:r>
      <w:r>
        <w:rPr>
          <w:rFonts w:ascii="Calibri" w:hAnsi="Calibri"/>
          <w:color w:val="000000"/>
          <w:sz w:val="22"/>
          <w:szCs w:val="22"/>
        </w:rPr>
        <w:t xml:space="preserve">eam members can observe the Blue </w:t>
      </w:r>
      <w:r w:rsidR="00686DB7">
        <w:rPr>
          <w:rFonts w:ascii="Calibri" w:hAnsi="Calibri"/>
          <w:color w:val="000000"/>
          <w:sz w:val="22"/>
          <w:szCs w:val="22"/>
        </w:rPr>
        <w:t>T</w:t>
      </w:r>
      <w:r>
        <w:rPr>
          <w:rFonts w:ascii="Calibri" w:hAnsi="Calibri"/>
          <w:color w:val="000000"/>
          <w:sz w:val="22"/>
          <w:szCs w:val="22"/>
        </w:rPr>
        <w:t>eam competition rooms.</w:t>
      </w:r>
    </w:p>
    <w:p w14:paraId="110E04DA" w14:textId="77777777" w:rsidR="00EC6653" w:rsidRDefault="00EC6653">
      <w:pPr>
        <w:rPr>
          <w:rFonts w:ascii="Calibri" w:hAnsi="Calibri"/>
          <w:color w:val="000000"/>
          <w:sz w:val="22"/>
          <w:szCs w:val="22"/>
        </w:rPr>
      </w:pPr>
    </w:p>
    <w:p w14:paraId="61DCD9F0" w14:textId="0295D6BF" w:rsidR="00EC6653" w:rsidRDefault="00497B9F">
      <w:pPr>
        <w:rPr>
          <w:rFonts w:ascii="Calibri" w:hAnsi="Calibri"/>
          <w:color w:val="000000"/>
          <w:sz w:val="22"/>
          <w:szCs w:val="22"/>
        </w:rPr>
      </w:pPr>
      <w:r>
        <w:rPr>
          <w:rFonts w:ascii="Calibri" w:hAnsi="Calibri"/>
          <w:color w:val="000000"/>
          <w:sz w:val="22"/>
          <w:szCs w:val="22"/>
        </w:rPr>
        <w:t>White team members</w:t>
      </w:r>
      <w:r w:rsidR="00EC6653">
        <w:rPr>
          <w:rFonts w:ascii="Calibri" w:hAnsi="Calibri"/>
          <w:color w:val="000000"/>
          <w:sz w:val="22"/>
          <w:szCs w:val="22"/>
        </w:rPr>
        <w:t xml:space="preserve"> wi</w:t>
      </w:r>
      <w:r>
        <w:rPr>
          <w:rFonts w:ascii="Calibri" w:hAnsi="Calibri"/>
          <w:color w:val="000000"/>
          <w:sz w:val="22"/>
          <w:szCs w:val="22"/>
        </w:rPr>
        <w:t>th</w:t>
      </w:r>
      <w:r w:rsidR="00EC6653">
        <w:rPr>
          <w:rFonts w:ascii="Calibri" w:hAnsi="Calibri"/>
          <w:color w:val="000000"/>
          <w:sz w:val="22"/>
          <w:szCs w:val="22"/>
        </w:rPr>
        <w:t xml:space="preserve"> all </w:t>
      </w:r>
      <w:r>
        <w:rPr>
          <w:rFonts w:ascii="Calibri" w:hAnsi="Calibri"/>
          <w:color w:val="000000"/>
          <w:sz w:val="22"/>
          <w:szCs w:val="22"/>
        </w:rPr>
        <w:t xml:space="preserve">Blue </w:t>
      </w:r>
      <w:r w:rsidR="00686DB7">
        <w:rPr>
          <w:rFonts w:ascii="Calibri" w:hAnsi="Calibri"/>
          <w:color w:val="000000"/>
          <w:sz w:val="22"/>
          <w:szCs w:val="22"/>
        </w:rPr>
        <w:t>T</w:t>
      </w:r>
      <w:r w:rsidR="00EC6653">
        <w:rPr>
          <w:rFonts w:ascii="Calibri" w:hAnsi="Calibri"/>
          <w:color w:val="000000"/>
          <w:sz w:val="22"/>
          <w:szCs w:val="22"/>
        </w:rPr>
        <w:t xml:space="preserve">eam members competing from home are expected to join the </w:t>
      </w:r>
      <w:r>
        <w:rPr>
          <w:rFonts w:ascii="Calibri" w:hAnsi="Calibri"/>
          <w:color w:val="000000"/>
          <w:sz w:val="22"/>
          <w:szCs w:val="22"/>
        </w:rPr>
        <w:t xml:space="preserve">team </w:t>
      </w:r>
      <w:r w:rsidR="00EC6653">
        <w:rPr>
          <w:rFonts w:ascii="Calibri" w:hAnsi="Calibri"/>
          <w:color w:val="000000"/>
          <w:sz w:val="22"/>
          <w:szCs w:val="22"/>
        </w:rPr>
        <w:t xml:space="preserve">Zoom </w:t>
      </w:r>
      <w:r>
        <w:rPr>
          <w:rFonts w:ascii="Calibri" w:hAnsi="Calibri"/>
          <w:color w:val="000000"/>
          <w:sz w:val="22"/>
          <w:szCs w:val="22"/>
        </w:rPr>
        <w:t xml:space="preserve">or Discord </w:t>
      </w:r>
      <w:r w:rsidR="00EC6653">
        <w:rPr>
          <w:rFonts w:ascii="Calibri" w:hAnsi="Calibri"/>
          <w:color w:val="000000"/>
          <w:sz w:val="22"/>
          <w:szCs w:val="22"/>
        </w:rPr>
        <w:t xml:space="preserve">meeting where they will be </w:t>
      </w:r>
      <w:r>
        <w:rPr>
          <w:rFonts w:ascii="Calibri" w:hAnsi="Calibri"/>
          <w:color w:val="000000"/>
          <w:sz w:val="22"/>
          <w:szCs w:val="22"/>
        </w:rPr>
        <w:t>competing</w:t>
      </w:r>
      <w:r w:rsidR="00EC6653">
        <w:rPr>
          <w:rFonts w:ascii="Calibri" w:hAnsi="Calibri"/>
          <w:color w:val="000000"/>
          <w:sz w:val="22"/>
          <w:szCs w:val="22"/>
        </w:rPr>
        <w:t>.</w:t>
      </w:r>
    </w:p>
    <w:p w14:paraId="70A1B59C" w14:textId="77777777" w:rsidR="00EC6653" w:rsidRDefault="00EC6653">
      <w:pPr>
        <w:rPr>
          <w:rFonts w:ascii="Calibri" w:hAnsi="Calibri"/>
          <w:color w:val="000000"/>
          <w:sz w:val="22"/>
          <w:szCs w:val="22"/>
        </w:rPr>
      </w:pPr>
    </w:p>
    <w:p w14:paraId="06C11152" w14:textId="77777777" w:rsidR="00EC6653" w:rsidRDefault="00EC6653">
      <w:pPr>
        <w:rPr>
          <w:rFonts w:ascii="Calibri" w:hAnsi="Calibri"/>
          <w:color w:val="000000"/>
          <w:sz w:val="22"/>
          <w:szCs w:val="22"/>
        </w:rPr>
      </w:pPr>
      <w:r>
        <w:rPr>
          <w:rFonts w:ascii="Calibri" w:hAnsi="Calibri"/>
          <w:color w:val="000000"/>
          <w:sz w:val="22"/>
          <w:szCs w:val="22"/>
        </w:rPr>
        <w:t>All team member</w:t>
      </w:r>
      <w:r w:rsidR="00C00E81">
        <w:rPr>
          <w:rFonts w:ascii="Calibri" w:hAnsi="Calibri"/>
          <w:color w:val="000000"/>
          <w:sz w:val="22"/>
          <w:szCs w:val="22"/>
        </w:rPr>
        <w:t>s</w:t>
      </w:r>
      <w:r>
        <w:rPr>
          <w:rFonts w:ascii="Calibri" w:hAnsi="Calibri"/>
          <w:color w:val="000000"/>
          <w:sz w:val="22"/>
          <w:szCs w:val="22"/>
        </w:rPr>
        <w:t xml:space="preserve"> may join the Zoom meeting for the conclusion of the event after scoring has ended, to engage debrief and announce winners.</w:t>
      </w:r>
      <w:r w:rsidR="00C00E81">
        <w:rPr>
          <w:rFonts w:ascii="Calibri" w:hAnsi="Calibri"/>
          <w:color w:val="000000"/>
          <w:sz w:val="22"/>
          <w:szCs w:val="22"/>
        </w:rPr>
        <w:t xml:space="preserve">  Team coaches may also join the Zoom meeting after scoring has ended.</w:t>
      </w:r>
    </w:p>
    <w:p w14:paraId="37C21CC7" w14:textId="77777777" w:rsidR="00C00E81" w:rsidRDefault="00C00E81">
      <w:pPr>
        <w:rPr>
          <w:rFonts w:ascii="Calibri" w:hAnsi="Calibri"/>
          <w:color w:val="000000"/>
          <w:sz w:val="22"/>
          <w:szCs w:val="22"/>
        </w:rPr>
      </w:pPr>
    </w:p>
    <w:p w14:paraId="2CD6DBA8" w14:textId="77777777" w:rsidR="00C00E81" w:rsidRDefault="00C00E81">
      <w:pPr>
        <w:rPr>
          <w:rFonts w:ascii="Calibri" w:hAnsi="Calibri"/>
          <w:color w:val="000000"/>
          <w:sz w:val="22"/>
          <w:szCs w:val="22"/>
        </w:rPr>
      </w:pPr>
      <w:r>
        <w:rPr>
          <w:rFonts w:ascii="Calibri" w:hAnsi="Calibri"/>
          <w:color w:val="000000"/>
          <w:sz w:val="22"/>
          <w:szCs w:val="22"/>
        </w:rPr>
        <w:t>Teams competing at their institutions are urged to have speakers and headset for the debrief, as the consortium account has a limit of 100 people</w:t>
      </w:r>
      <w:r w:rsidR="004C6B33">
        <w:rPr>
          <w:rFonts w:ascii="Calibri" w:hAnsi="Calibri"/>
          <w:color w:val="000000"/>
          <w:sz w:val="22"/>
          <w:szCs w:val="22"/>
        </w:rPr>
        <w:t xml:space="preserve"> for Zoom</w:t>
      </w:r>
      <w:r>
        <w:rPr>
          <w:rFonts w:ascii="Calibri" w:hAnsi="Calibri"/>
          <w:color w:val="000000"/>
          <w:sz w:val="22"/>
          <w:szCs w:val="22"/>
        </w:rPr>
        <w:t>.</w:t>
      </w:r>
    </w:p>
    <w:p w14:paraId="49B57BF2" w14:textId="77777777" w:rsidR="00674478" w:rsidRDefault="00674478" w:rsidP="00674478">
      <w:pPr>
        <w:jc w:val="center"/>
        <w:rPr>
          <w:rFonts w:ascii="Calibri" w:hAnsi="Calibri"/>
          <w:color w:val="000000"/>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674478" w:rsidRPr="00D86D26" w14:paraId="6642BDCB" w14:textId="77777777" w:rsidTr="00876F3A">
        <w:tc>
          <w:tcPr>
            <w:tcW w:w="9378" w:type="dxa"/>
            <w:shd w:val="pct25" w:color="auto" w:fill="FFFFFF"/>
          </w:tcPr>
          <w:p w14:paraId="5260CA6E" w14:textId="77777777" w:rsidR="00674478" w:rsidRPr="00D86D26" w:rsidRDefault="00674478" w:rsidP="00876F3A">
            <w:pPr>
              <w:pStyle w:val="Heading2"/>
            </w:pPr>
            <w:bookmarkStart w:id="15" w:name="_Toc67398005"/>
            <w:r>
              <w:t>Competition Topology</w:t>
            </w:r>
            <w:bookmarkEnd w:id="15"/>
            <w:r w:rsidRPr="00D86D26">
              <w:tab/>
            </w:r>
          </w:p>
        </w:tc>
      </w:tr>
    </w:tbl>
    <w:p w14:paraId="2977FACD" w14:textId="77777777" w:rsidR="00674478" w:rsidRDefault="00674478" w:rsidP="00674478">
      <w:pPr>
        <w:rPr>
          <w:rFonts w:ascii="Calibri" w:hAnsi="Calibri"/>
          <w:bCs/>
          <w:color w:val="000000"/>
          <w:sz w:val="22"/>
          <w:szCs w:val="22"/>
        </w:rPr>
      </w:pPr>
    </w:p>
    <w:p w14:paraId="7ADD4D15" w14:textId="2311B3FE" w:rsidR="00674478" w:rsidRDefault="00001395" w:rsidP="00674478">
      <w:pPr>
        <w:rPr>
          <w:rFonts w:ascii="Calibri" w:hAnsi="Calibri"/>
          <w:bCs/>
          <w:color w:val="000000"/>
          <w:sz w:val="22"/>
          <w:szCs w:val="22"/>
        </w:rPr>
      </w:pPr>
      <w:r>
        <w:rPr>
          <w:rFonts w:ascii="Calibri" w:hAnsi="Calibri"/>
          <w:bCs/>
          <w:color w:val="000000"/>
          <w:sz w:val="22"/>
          <w:szCs w:val="22"/>
        </w:rPr>
        <w:t xml:space="preserve">The competition topology for the </w:t>
      </w:r>
      <w:r w:rsidR="00CB0755">
        <w:rPr>
          <w:rFonts w:ascii="Calibri" w:hAnsi="Calibri"/>
          <w:bCs/>
          <w:color w:val="000000"/>
          <w:sz w:val="22"/>
          <w:szCs w:val="22"/>
        </w:rPr>
        <w:t>2021</w:t>
      </w:r>
      <w:r w:rsidR="009D7D89">
        <w:rPr>
          <w:rFonts w:ascii="Calibri" w:hAnsi="Calibri"/>
          <w:bCs/>
          <w:color w:val="000000"/>
          <w:sz w:val="22"/>
          <w:szCs w:val="22"/>
        </w:rPr>
        <w:t xml:space="preserve"> RMCCDC </w:t>
      </w:r>
      <w:r>
        <w:rPr>
          <w:rFonts w:ascii="Calibri" w:hAnsi="Calibri"/>
          <w:bCs/>
          <w:color w:val="000000"/>
          <w:sz w:val="22"/>
          <w:szCs w:val="22"/>
        </w:rPr>
        <w:t xml:space="preserve">comprises </w:t>
      </w:r>
      <w:r w:rsidR="0051762E">
        <w:rPr>
          <w:rFonts w:ascii="Calibri" w:hAnsi="Calibri"/>
          <w:bCs/>
          <w:color w:val="000000"/>
          <w:sz w:val="22"/>
          <w:szCs w:val="22"/>
        </w:rPr>
        <w:t>three</w:t>
      </w:r>
      <w:r>
        <w:rPr>
          <w:rFonts w:ascii="Calibri" w:hAnsi="Calibri"/>
          <w:bCs/>
          <w:color w:val="000000"/>
          <w:sz w:val="22"/>
          <w:szCs w:val="22"/>
        </w:rPr>
        <w:t>fold network systems</w:t>
      </w:r>
      <w:r w:rsidR="00010264">
        <w:rPr>
          <w:rFonts w:ascii="Calibri" w:hAnsi="Calibri"/>
          <w:bCs/>
          <w:color w:val="000000"/>
          <w:sz w:val="22"/>
          <w:szCs w:val="22"/>
        </w:rPr>
        <w:t xml:space="preserve"> as follows:</w:t>
      </w:r>
    </w:p>
    <w:p w14:paraId="16E30AD4" w14:textId="77777777" w:rsidR="00010264" w:rsidRDefault="00010264" w:rsidP="00674478">
      <w:pPr>
        <w:rPr>
          <w:rFonts w:ascii="Calibri" w:hAnsi="Calibri"/>
          <w:bCs/>
          <w:color w:val="000000"/>
          <w:sz w:val="22"/>
          <w:szCs w:val="22"/>
        </w:rPr>
      </w:pPr>
    </w:p>
    <w:p w14:paraId="1F232595" w14:textId="77777777" w:rsidR="00163964" w:rsidRDefault="00163964" w:rsidP="00010264">
      <w:pPr>
        <w:pStyle w:val="NoSpacing"/>
      </w:pPr>
      <w:r w:rsidRPr="00163964">
        <w:t>Colligere LLC Virtual Network</w:t>
      </w:r>
    </w:p>
    <w:p w14:paraId="2265924F" w14:textId="77777777" w:rsidR="00163964" w:rsidRDefault="00163964" w:rsidP="00010264">
      <w:pPr>
        <w:pStyle w:val="NoSpacing"/>
      </w:pPr>
      <w:r w:rsidRPr="00163964">
        <w:t xml:space="preserve">Colligere LLC </w:t>
      </w:r>
      <w:r>
        <w:t>Hardware</w:t>
      </w:r>
      <w:r w:rsidRPr="00163964">
        <w:t xml:space="preserve"> Network</w:t>
      </w:r>
      <w:r>
        <w:t xml:space="preserve"> (acquisition to be added)</w:t>
      </w:r>
    </w:p>
    <w:p w14:paraId="2DAA97A0" w14:textId="77777777" w:rsidR="00163964" w:rsidRDefault="00163964" w:rsidP="00010264">
      <w:pPr>
        <w:pStyle w:val="NoSpacing"/>
      </w:pPr>
      <w:r w:rsidRPr="00163964">
        <w:t xml:space="preserve">Colligere LLC </w:t>
      </w:r>
      <w:r>
        <w:t>ESXi</w:t>
      </w:r>
      <w:r w:rsidRPr="00163964">
        <w:t xml:space="preserve"> Network</w:t>
      </w:r>
    </w:p>
    <w:p w14:paraId="04878E13" w14:textId="77777777" w:rsidR="00B249D9" w:rsidRDefault="00B249D9" w:rsidP="00010264">
      <w:pPr>
        <w:pStyle w:val="NoSpacing"/>
      </w:pPr>
    </w:p>
    <w:p w14:paraId="5F62242D" w14:textId="77777777" w:rsidR="00B249D9" w:rsidRDefault="00163964" w:rsidP="00010264">
      <w:pPr>
        <w:pStyle w:val="NoSpacing"/>
      </w:pPr>
      <w:r>
        <w:rPr>
          <w:noProof/>
        </w:rPr>
        <w:drawing>
          <wp:inline distT="0" distB="0" distL="0" distR="0" wp14:anchorId="7ED168D0" wp14:editId="42AEE00F">
            <wp:extent cx="6082605" cy="3524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foldNet.PNG"/>
                    <pic:cNvPicPr/>
                  </pic:nvPicPr>
                  <pic:blipFill>
                    <a:blip r:embed="rId10">
                      <a:extLst>
                        <a:ext uri="{28A0092B-C50C-407E-A947-70E740481C1C}">
                          <a14:useLocalDpi xmlns:a14="http://schemas.microsoft.com/office/drawing/2010/main" val="0"/>
                        </a:ext>
                      </a:extLst>
                    </a:blip>
                    <a:stretch>
                      <a:fillRect/>
                    </a:stretch>
                  </pic:blipFill>
                  <pic:spPr>
                    <a:xfrm>
                      <a:off x="0" y="0"/>
                      <a:ext cx="6082605" cy="3524250"/>
                    </a:xfrm>
                    <a:prstGeom prst="rect">
                      <a:avLst/>
                    </a:prstGeom>
                  </pic:spPr>
                </pic:pic>
              </a:graphicData>
            </a:graphic>
          </wp:inline>
        </w:drawing>
      </w:r>
    </w:p>
    <w:p w14:paraId="5312B1CE" w14:textId="77777777" w:rsidR="00010264" w:rsidRDefault="00010264" w:rsidP="00010264">
      <w:pPr>
        <w:pStyle w:val="NoSpacing"/>
      </w:pPr>
    </w:p>
    <w:p w14:paraId="0F3C156A" w14:textId="77777777" w:rsidR="00010264" w:rsidRDefault="00010264" w:rsidP="004C6B33">
      <w:r>
        <w:t>The Hardware Network is a separate team pod powered by NETLAB.  It contains both hard</w:t>
      </w:r>
      <w:r w:rsidR="0051762E">
        <w:t>ware</w:t>
      </w:r>
      <w:r>
        <w:t xml:space="preserve"> and virtual elements, but is named Hardware Network to differentiate from the Virtual Network.</w:t>
      </w:r>
    </w:p>
    <w:p w14:paraId="0F0E345D" w14:textId="77777777" w:rsidR="00010264" w:rsidRDefault="00010264" w:rsidP="00010264"/>
    <w:p w14:paraId="2EFB97BF" w14:textId="2D1493DD" w:rsidR="00010264" w:rsidRDefault="00010264" w:rsidP="00010264">
      <w:r>
        <w:t xml:space="preserve">The Virtual Network </w:t>
      </w:r>
      <w:r w:rsidR="00CB2AE1">
        <w:t xml:space="preserve">is all virtual, also a separate team pod powered by NETLAB.  Teams will recognize the Virtual Network as </w:t>
      </w:r>
      <w:r w:rsidR="00163964">
        <w:t xml:space="preserve">similar to </w:t>
      </w:r>
      <w:r w:rsidR="00CB2AE1">
        <w:t xml:space="preserve">the topology </w:t>
      </w:r>
      <w:r w:rsidR="00163964">
        <w:t xml:space="preserve">used for the qualification </w:t>
      </w:r>
      <w:r w:rsidR="009D7D89">
        <w:t>RM</w:t>
      </w:r>
      <w:r w:rsidR="00163964">
        <w:t>CCDC</w:t>
      </w:r>
      <w:r w:rsidR="00CB2AE1">
        <w:t>.</w:t>
      </w:r>
    </w:p>
    <w:p w14:paraId="04F94A90" w14:textId="77777777" w:rsidR="00561737" w:rsidRDefault="00561737" w:rsidP="00010264"/>
    <w:p w14:paraId="6AAE376C" w14:textId="77777777" w:rsidR="00561737" w:rsidRDefault="00561737" w:rsidP="00010264">
      <w:r>
        <w:t xml:space="preserve">Note that access to respective Hardware/ Virtual Networks is via different accounts, thus different browser sessions.  See the section entitled, </w:t>
      </w:r>
      <w:r w:rsidRPr="004F0706">
        <w:rPr>
          <w:sz w:val="22"/>
        </w:rPr>
        <w:t xml:space="preserve">NDG </w:t>
      </w:r>
      <w:r w:rsidRPr="006214D2">
        <w:rPr>
          <w:sz w:val="22"/>
        </w:rPr>
        <w:t>NETLAB</w:t>
      </w:r>
      <w:r w:rsidRPr="004F0706">
        <w:rPr>
          <w:sz w:val="22"/>
          <w:vertAlign w:val="superscript"/>
        </w:rPr>
        <w:t>+™</w:t>
      </w:r>
      <w:r>
        <w:rPr>
          <w:sz w:val="22"/>
        </w:rPr>
        <w:t xml:space="preserve"> VE System Access.</w:t>
      </w:r>
    </w:p>
    <w:p w14:paraId="38912485" w14:textId="77777777" w:rsidR="00CB2AE1" w:rsidRDefault="00CB2AE1" w:rsidP="00010264"/>
    <w:p w14:paraId="3332C694" w14:textId="77777777" w:rsidR="0051762E" w:rsidRDefault="00CB2AE1" w:rsidP="00010264">
      <w:r>
        <w:t xml:space="preserve">The ESXi </w:t>
      </w:r>
      <w:r w:rsidR="00163964">
        <w:t xml:space="preserve">Network is a single ESXi server loaded onto its own </w:t>
      </w:r>
      <w:r w:rsidR="004C6B33">
        <w:t xml:space="preserve">PC </w:t>
      </w:r>
      <w:r w:rsidR="00163964">
        <w:t xml:space="preserve">for each team.  </w:t>
      </w:r>
      <w:r w:rsidR="00C063BA">
        <w:t xml:space="preserve">They are based on </w:t>
      </w:r>
    </w:p>
    <w:p w14:paraId="3DF8E173" w14:textId="77777777" w:rsidR="00C063BA" w:rsidRDefault="00C063BA" w:rsidP="00010264"/>
    <w:p w14:paraId="0FEDCFC6" w14:textId="77777777" w:rsidR="00C063BA" w:rsidRDefault="00C063BA" w:rsidP="00010264">
      <w:r>
        <w:t>ESXi Version: 6.7.0</w:t>
      </w:r>
    </w:p>
    <w:p w14:paraId="31488DFC" w14:textId="77777777" w:rsidR="00B207F7" w:rsidRDefault="00B207F7" w:rsidP="00010264"/>
    <w:p w14:paraId="477BD915" w14:textId="77777777" w:rsidR="00B207F7" w:rsidRDefault="00B207F7" w:rsidP="00010264">
      <w:r>
        <w:t>ESXi server connections to the core are as follows:</w:t>
      </w:r>
    </w:p>
    <w:p w14:paraId="7543E0FA" w14:textId="77777777" w:rsidR="00B207F7" w:rsidRDefault="00B207F7" w:rsidP="00010264"/>
    <w:p w14:paraId="32377714" w14:textId="160EC764" w:rsidR="00322D8E" w:rsidRDefault="00322D8E" w:rsidP="00B207F7">
      <w:pPr>
        <w:jc w:val="center"/>
        <w:rPr>
          <w:rFonts w:ascii="Calibri" w:hAnsi="Calibri"/>
          <w:noProof/>
          <w:sz w:val="22"/>
          <w:szCs w:val="22"/>
        </w:rPr>
      </w:pPr>
    </w:p>
    <w:tbl>
      <w:tblPr>
        <w:tblStyle w:val="TableGrid"/>
        <w:tblW w:w="0" w:type="auto"/>
        <w:jc w:val="center"/>
        <w:tblLook w:val="04A0" w:firstRow="1" w:lastRow="0" w:firstColumn="1" w:lastColumn="0" w:noHBand="0" w:noVBand="1"/>
      </w:tblPr>
      <w:tblGrid>
        <w:gridCol w:w="805"/>
        <w:gridCol w:w="1710"/>
        <w:gridCol w:w="2070"/>
      </w:tblGrid>
      <w:tr w:rsidR="00322D8E" w14:paraId="2E2FF8A3" w14:textId="77777777" w:rsidTr="00322D8E">
        <w:trPr>
          <w:jc w:val="center"/>
        </w:trPr>
        <w:tc>
          <w:tcPr>
            <w:tcW w:w="805" w:type="dxa"/>
          </w:tcPr>
          <w:p w14:paraId="12D71032"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Team</w:t>
            </w:r>
          </w:p>
        </w:tc>
        <w:tc>
          <w:tcPr>
            <w:tcW w:w="1710" w:type="dxa"/>
          </w:tcPr>
          <w:p w14:paraId="5F94F80C"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ESXi Server</w:t>
            </w:r>
          </w:p>
        </w:tc>
        <w:tc>
          <w:tcPr>
            <w:tcW w:w="2070" w:type="dxa"/>
          </w:tcPr>
          <w:p w14:paraId="70FCD2CD"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ESXi Network Egress</w:t>
            </w:r>
          </w:p>
        </w:tc>
      </w:tr>
      <w:tr w:rsidR="00322D8E" w14:paraId="15D5B933" w14:textId="77777777" w:rsidTr="00322D8E">
        <w:trPr>
          <w:jc w:val="center"/>
        </w:trPr>
        <w:tc>
          <w:tcPr>
            <w:tcW w:w="805" w:type="dxa"/>
          </w:tcPr>
          <w:p w14:paraId="016249EE" w14:textId="77777777" w:rsidR="00322D8E" w:rsidRPr="00F7586D" w:rsidRDefault="00322D8E" w:rsidP="000923CC">
            <w:pPr>
              <w:jc w:val="center"/>
              <w:rPr>
                <w:rFonts w:asciiTheme="minorHAnsi" w:hAnsiTheme="minorHAnsi" w:cstheme="minorHAnsi"/>
                <w:sz w:val="22"/>
                <w:szCs w:val="22"/>
              </w:rPr>
            </w:pPr>
            <w:r w:rsidRPr="00F7586D">
              <w:rPr>
                <w:rFonts w:asciiTheme="minorHAnsi" w:hAnsiTheme="minorHAnsi" w:cstheme="minorHAnsi"/>
                <w:sz w:val="22"/>
                <w:szCs w:val="22"/>
              </w:rPr>
              <w:t>1</w:t>
            </w:r>
          </w:p>
        </w:tc>
        <w:tc>
          <w:tcPr>
            <w:tcW w:w="1710" w:type="dxa"/>
          </w:tcPr>
          <w:p w14:paraId="32BAD23B"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172.31.21.6</w:t>
            </w:r>
          </w:p>
        </w:tc>
        <w:tc>
          <w:tcPr>
            <w:tcW w:w="2070" w:type="dxa"/>
          </w:tcPr>
          <w:p w14:paraId="441FDFB3"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172.31.21.4/29</w:t>
            </w:r>
          </w:p>
        </w:tc>
      </w:tr>
      <w:tr w:rsidR="00322D8E" w14:paraId="1FDDCA6E" w14:textId="77777777" w:rsidTr="00322D8E">
        <w:trPr>
          <w:jc w:val="center"/>
        </w:trPr>
        <w:tc>
          <w:tcPr>
            <w:tcW w:w="805" w:type="dxa"/>
          </w:tcPr>
          <w:p w14:paraId="432E892F" w14:textId="77777777" w:rsidR="00322D8E" w:rsidRPr="00F7586D" w:rsidRDefault="00322D8E" w:rsidP="000923CC">
            <w:pPr>
              <w:jc w:val="center"/>
              <w:rPr>
                <w:rFonts w:asciiTheme="minorHAnsi" w:hAnsiTheme="minorHAnsi" w:cstheme="minorHAnsi"/>
                <w:sz w:val="22"/>
                <w:szCs w:val="22"/>
              </w:rPr>
            </w:pPr>
            <w:r w:rsidRPr="00F7586D">
              <w:rPr>
                <w:rFonts w:asciiTheme="minorHAnsi" w:hAnsiTheme="minorHAnsi" w:cstheme="minorHAnsi"/>
                <w:sz w:val="22"/>
                <w:szCs w:val="22"/>
              </w:rPr>
              <w:t>2</w:t>
            </w:r>
          </w:p>
        </w:tc>
        <w:tc>
          <w:tcPr>
            <w:tcW w:w="1710" w:type="dxa"/>
          </w:tcPr>
          <w:p w14:paraId="6B5197A1"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172.31.22.6</w:t>
            </w:r>
          </w:p>
        </w:tc>
        <w:tc>
          <w:tcPr>
            <w:tcW w:w="2070" w:type="dxa"/>
          </w:tcPr>
          <w:p w14:paraId="3432E73C"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172.31.22.4/29</w:t>
            </w:r>
          </w:p>
        </w:tc>
      </w:tr>
      <w:tr w:rsidR="00322D8E" w14:paraId="7CE74925" w14:textId="77777777" w:rsidTr="00322D8E">
        <w:trPr>
          <w:jc w:val="center"/>
        </w:trPr>
        <w:tc>
          <w:tcPr>
            <w:tcW w:w="805" w:type="dxa"/>
          </w:tcPr>
          <w:p w14:paraId="1AABAB70" w14:textId="77777777" w:rsidR="00322D8E" w:rsidRPr="00F7586D" w:rsidRDefault="00322D8E" w:rsidP="000923CC">
            <w:pPr>
              <w:jc w:val="center"/>
              <w:rPr>
                <w:rFonts w:asciiTheme="minorHAnsi" w:hAnsiTheme="minorHAnsi" w:cstheme="minorHAnsi"/>
                <w:sz w:val="22"/>
                <w:szCs w:val="22"/>
              </w:rPr>
            </w:pPr>
            <w:r w:rsidRPr="00F7586D">
              <w:rPr>
                <w:rFonts w:asciiTheme="minorHAnsi" w:hAnsiTheme="minorHAnsi" w:cstheme="minorHAnsi"/>
                <w:sz w:val="22"/>
                <w:szCs w:val="22"/>
              </w:rPr>
              <w:t>3</w:t>
            </w:r>
          </w:p>
        </w:tc>
        <w:tc>
          <w:tcPr>
            <w:tcW w:w="1710" w:type="dxa"/>
          </w:tcPr>
          <w:p w14:paraId="46DCBA7C"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172.31.23.6</w:t>
            </w:r>
          </w:p>
        </w:tc>
        <w:tc>
          <w:tcPr>
            <w:tcW w:w="2070" w:type="dxa"/>
          </w:tcPr>
          <w:p w14:paraId="1CEAF5E0"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172.31.23.4/29</w:t>
            </w:r>
          </w:p>
        </w:tc>
      </w:tr>
      <w:tr w:rsidR="00322D8E" w14:paraId="3EB0E3D7" w14:textId="77777777" w:rsidTr="00322D8E">
        <w:trPr>
          <w:jc w:val="center"/>
        </w:trPr>
        <w:tc>
          <w:tcPr>
            <w:tcW w:w="805" w:type="dxa"/>
          </w:tcPr>
          <w:p w14:paraId="4FEE082D" w14:textId="77777777" w:rsidR="00322D8E" w:rsidRPr="00F7586D" w:rsidRDefault="00322D8E" w:rsidP="000923CC">
            <w:pPr>
              <w:jc w:val="center"/>
              <w:rPr>
                <w:rFonts w:asciiTheme="minorHAnsi" w:hAnsiTheme="minorHAnsi" w:cstheme="minorHAnsi"/>
                <w:sz w:val="22"/>
                <w:szCs w:val="22"/>
              </w:rPr>
            </w:pPr>
            <w:r w:rsidRPr="00F7586D">
              <w:rPr>
                <w:rFonts w:asciiTheme="minorHAnsi" w:hAnsiTheme="minorHAnsi" w:cstheme="minorHAnsi"/>
                <w:sz w:val="22"/>
                <w:szCs w:val="22"/>
              </w:rPr>
              <w:t>4</w:t>
            </w:r>
          </w:p>
        </w:tc>
        <w:tc>
          <w:tcPr>
            <w:tcW w:w="1710" w:type="dxa"/>
          </w:tcPr>
          <w:p w14:paraId="79BC8A60"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172.31.24.6</w:t>
            </w:r>
          </w:p>
        </w:tc>
        <w:tc>
          <w:tcPr>
            <w:tcW w:w="2070" w:type="dxa"/>
          </w:tcPr>
          <w:p w14:paraId="51157185"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172.31.25.4/29</w:t>
            </w:r>
          </w:p>
        </w:tc>
      </w:tr>
      <w:tr w:rsidR="00322D8E" w14:paraId="009A50AE" w14:textId="77777777" w:rsidTr="00322D8E">
        <w:trPr>
          <w:jc w:val="center"/>
        </w:trPr>
        <w:tc>
          <w:tcPr>
            <w:tcW w:w="805" w:type="dxa"/>
          </w:tcPr>
          <w:p w14:paraId="232197DB" w14:textId="77777777" w:rsidR="00322D8E" w:rsidRPr="00F7586D" w:rsidRDefault="00322D8E" w:rsidP="000923CC">
            <w:pPr>
              <w:jc w:val="center"/>
              <w:rPr>
                <w:rFonts w:asciiTheme="minorHAnsi" w:hAnsiTheme="minorHAnsi" w:cstheme="minorHAnsi"/>
                <w:sz w:val="22"/>
                <w:szCs w:val="22"/>
              </w:rPr>
            </w:pPr>
            <w:r w:rsidRPr="00F7586D">
              <w:rPr>
                <w:rFonts w:asciiTheme="minorHAnsi" w:hAnsiTheme="minorHAnsi" w:cstheme="minorHAnsi"/>
                <w:sz w:val="22"/>
                <w:szCs w:val="22"/>
              </w:rPr>
              <w:t>5</w:t>
            </w:r>
          </w:p>
        </w:tc>
        <w:tc>
          <w:tcPr>
            <w:tcW w:w="1710" w:type="dxa"/>
          </w:tcPr>
          <w:p w14:paraId="5ACB83D9"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172.31.25.6</w:t>
            </w:r>
          </w:p>
        </w:tc>
        <w:tc>
          <w:tcPr>
            <w:tcW w:w="2070" w:type="dxa"/>
          </w:tcPr>
          <w:p w14:paraId="4C8E0D20"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172.31.26.4/29</w:t>
            </w:r>
          </w:p>
        </w:tc>
      </w:tr>
      <w:tr w:rsidR="00322D8E" w14:paraId="2ADA4F2B" w14:textId="77777777" w:rsidTr="00322D8E">
        <w:trPr>
          <w:jc w:val="center"/>
        </w:trPr>
        <w:tc>
          <w:tcPr>
            <w:tcW w:w="805" w:type="dxa"/>
          </w:tcPr>
          <w:p w14:paraId="3B15E4B3" w14:textId="77777777" w:rsidR="00322D8E" w:rsidRPr="00F7586D" w:rsidRDefault="00322D8E" w:rsidP="000923CC">
            <w:pPr>
              <w:jc w:val="center"/>
              <w:rPr>
                <w:rFonts w:asciiTheme="minorHAnsi" w:hAnsiTheme="minorHAnsi" w:cstheme="minorHAnsi"/>
                <w:sz w:val="22"/>
                <w:szCs w:val="22"/>
              </w:rPr>
            </w:pPr>
            <w:r w:rsidRPr="00F7586D">
              <w:rPr>
                <w:rFonts w:asciiTheme="minorHAnsi" w:hAnsiTheme="minorHAnsi" w:cstheme="minorHAnsi"/>
                <w:sz w:val="22"/>
                <w:szCs w:val="22"/>
              </w:rPr>
              <w:t>6</w:t>
            </w:r>
          </w:p>
        </w:tc>
        <w:tc>
          <w:tcPr>
            <w:tcW w:w="1710" w:type="dxa"/>
          </w:tcPr>
          <w:p w14:paraId="51F3776D"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172.31.26.6</w:t>
            </w:r>
          </w:p>
        </w:tc>
        <w:tc>
          <w:tcPr>
            <w:tcW w:w="2070" w:type="dxa"/>
          </w:tcPr>
          <w:p w14:paraId="04397215"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172.31.27.4/29</w:t>
            </w:r>
          </w:p>
        </w:tc>
      </w:tr>
      <w:tr w:rsidR="00322D8E" w14:paraId="118C6727" w14:textId="77777777" w:rsidTr="00322D8E">
        <w:trPr>
          <w:jc w:val="center"/>
        </w:trPr>
        <w:tc>
          <w:tcPr>
            <w:tcW w:w="805" w:type="dxa"/>
          </w:tcPr>
          <w:p w14:paraId="141BFFA9" w14:textId="77777777" w:rsidR="00322D8E" w:rsidRPr="00F7586D" w:rsidRDefault="00322D8E" w:rsidP="000923CC">
            <w:pPr>
              <w:jc w:val="center"/>
              <w:rPr>
                <w:rFonts w:asciiTheme="minorHAnsi" w:hAnsiTheme="minorHAnsi" w:cstheme="minorHAnsi"/>
                <w:sz w:val="22"/>
                <w:szCs w:val="22"/>
              </w:rPr>
            </w:pPr>
            <w:r w:rsidRPr="00F7586D">
              <w:rPr>
                <w:rFonts w:asciiTheme="minorHAnsi" w:hAnsiTheme="minorHAnsi" w:cstheme="minorHAnsi"/>
                <w:sz w:val="22"/>
                <w:szCs w:val="22"/>
              </w:rPr>
              <w:t>7</w:t>
            </w:r>
          </w:p>
        </w:tc>
        <w:tc>
          <w:tcPr>
            <w:tcW w:w="1710" w:type="dxa"/>
          </w:tcPr>
          <w:p w14:paraId="112BC479"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172.31.27.6</w:t>
            </w:r>
          </w:p>
        </w:tc>
        <w:tc>
          <w:tcPr>
            <w:tcW w:w="2070" w:type="dxa"/>
          </w:tcPr>
          <w:p w14:paraId="571D13C6"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172.31.28.4/29</w:t>
            </w:r>
          </w:p>
        </w:tc>
      </w:tr>
      <w:tr w:rsidR="00322D8E" w14:paraId="75BD45ED" w14:textId="77777777" w:rsidTr="00322D8E">
        <w:trPr>
          <w:jc w:val="center"/>
        </w:trPr>
        <w:tc>
          <w:tcPr>
            <w:tcW w:w="805" w:type="dxa"/>
          </w:tcPr>
          <w:p w14:paraId="525DFCF0" w14:textId="77777777" w:rsidR="00322D8E" w:rsidRPr="00F7586D" w:rsidRDefault="00322D8E" w:rsidP="000923CC">
            <w:pPr>
              <w:jc w:val="center"/>
              <w:rPr>
                <w:rFonts w:asciiTheme="minorHAnsi" w:hAnsiTheme="minorHAnsi" w:cstheme="minorHAnsi"/>
                <w:sz w:val="22"/>
                <w:szCs w:val="22"/>
              </w:rPr>
            </w:pPr>
            <w:r w:rsidRPr="00F7586D">
              <w:rPr>
                <w:rFonts w:asciiTheme="minorHAnsi" w:hAnsiTheme="minorHAnsi" w:cstheme="minorHAnsi"/>
                <w:sz w:val="22"/>
                <w:szCs w:val="22"/>
              </w:rPr>
              <w:t>8</w:t>
            </w:r>
          </w:p>
        </w:tc>
        <w:tc>
          <w:tcPr>
            <w:tcW w:w="1710" w:type="dxa"/>
          </w:tcPr>
          <w:p w14:paraId="7ABD5EBF"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172.31.28.6</w:t>
            </w:r>
          </w:p>
        </w:tc>
        <w:tc>
          <w:tcPr>
            <w:tcW w:w="2070" w:type="dxa"/>
          </w:tcPr>
          <w:p w14:paraId="4DE8C43D" w14:textId="77777777" w:rsidR="00322D8E" w:rsidRPr="00F7586D" w:rsidRDefault="00322D8E" w:rsidP="000923CC">
            <w:pPr>
              <w:rPr>
                <w:rFonts w:asciiTheme="minorHAnsi" w:hAnsiTheme="minorHAnsi" w:cstheme="minorHAnsi"/>
                <w:sz w:val="22"/>
                <w:szCs w:val="22"/>
              </w:rPr>
            </w:pPr>
            <w:r w:rsidRPr="00F7586D">
              <w:rPr>
                <w:rFonts w:asciiTheme="minorHAnsi" w:hAnsiTheme="minorHAnsi" w:cstheme="minorHAnsi"/>
                <w:sz w:val="22"/>
                <w:szCs w:val="22"/>
              </w:rPr>
              <w:t>172.31.29.4/29</w:t>
            </w:r>
          </w:p>
        </w:tc>
      </w:tr>
    </w:tbl>
    <w:p w14:paraId="500402BF" w14:textId="44EA34CD" w:rsidR="00322D8E" w:rsidRDefault="00322D8E" w:rsidP="00B207F7">
      <w:pPr>
        <w:jc w:val="center"/>
        <w:rPr>
          <w:rFonts w:ascii="Calibri" w:hAnsi="Calibri"/>
          <w:noProof/>
          <w:sz w:val="22"/>
          <w:szCs w:val="22"/>
        </w:rPr>
      </w:pPr>
    </w:p>
    <w:p w14:paraId="496A0AE8" w14:textId="77777777" w:rsidR="00163964" w:rsidRDefault="00163964" w:rsidP="00010264"/>
    <w:p w14:paraId="043153AE" w14:textId="77777777" w:rsidR="009C6498" w:rsidRDefault="009C6498" w:rsidP="00010264">
      <w:r>
        <w:t>Access the ESXi server from a browser from within the Virtual Network at the ESXi server address.</w:t>
      </w:r>
    </w:p>
    <w:p w14:paraId="7363F52D" w14:textId="77777777" w:rsidR="009C6498" w:rsidRDefault="009C6498" w:rsidP="00010264"/>
    <w:p w14:paraId="5CC1BDAD" w14:textId="77777777" w:rsidR="00B207F7" w:rsidRDefault="00B207F7" w:rsidP="00010264">
      <w:r>
        <w:t>Access to the ESXi server is,</w:t>
      </w:r>
    </w:p>
    <w:p w14:paraId="0F967948" w14:textId="77777777" w:rsidR="00B207F7" w:rsidRDefault="00B207F7" w:rsidP="00010264"/>
    <w:p w14:paraId="1AB7740F" w14:textId="77777777" w:rsidR="00B207F7" w:rsidRDefault="00B207F7" w:rsidP="00010264">
      <w:r>
        <w:t>Account – root</w:t>
      </w:r>
    </w:p>
    <w:p w14:paraId="0AEC2012" w14:textId="77777777" w:rsidR="00B207F7" w:rsidRDefault="00B207F7" w:rsidP="00010264">
      <w:r>
        <w:t xml:space="preserve">Password - </w:t>
      </w:r>
      <w:r w:rsidRPr="00B207F7">
        <w:t>!Changeme123</w:t>
      </w:r>
    </w:p>
    <w:p w14:paraId="1F9703FE" w14:textId="77777777" w:rsidR="009C6498" w:rsidRDefault="009C6498" w:rsidP="00010264"/>
    <w:p w14:paraId="7F80FC9D" w14:textId="77777777" w:rsidR="009C6498" w:rsidRDefault="009C6498" w:rsidP="00010264">
      <w:r>
        <w:t xml:space="preserve">The ESXi Network egress IP is the ‘wan’ IP address of your </w:t>
      </w:r>
      <w:r w:rsidR="00BF74FE">
        <w:t xml:space="preserve">ESXi Network </w:t>
      </w:r>
      <w:r>
        <w:t>gateway and is on the same core IP subnet as the ESXi server and Virtual Network.  Care should be taken so that your ESXi Network configuration doesn’t overlap directly over the ESXi server itself.  This will break your access to the ESXi server and necessitate a lengthy tech support process.</w:t>
      </w:r>
    </w:p>
    <w:p w14:paraId="12680EF8" w14:textId="77777777" w:rsidR="00B207F7" w:rsidRDefault="00B207F7" w:rsidP="00010264"/>
    <w:p w14:paraId="3D13045B" w14:textId="77777777" w:rsidR="0051762E" w:rsidRDefault="0051762E" w:rsidP="00010264">
      <w:r>
        <w:t>There is communication betwee</w:t>
      </w:r>
      <w:r w:rsidR="00FF756E">
        <w:t>n the threefold network systems, ESXi, Hardware, and Virtual.</w:t>
      </w:r>
    </w:p>
    <w:p w14:paraId="1D9ADCBF" w14:textId="77777777" w:rsidR="00FF756E" w:rsidRDefault="00FF756E" w:rsidP="00010264"/>
    <w:p w14:paraId="59133C04" w14:textId="77777777" w:rsidR="00FF756E" w:rsidRDefault="00FF756E" w:rsidP="00010264">
      <w:r>
        <w:t xml:space="preserve">The ESXi server has local resources preloaded on the system, to be used for your first task of building a network.  </w:t>
      </w:r>
      <w:r w:rsidR="009C6498">
        <w:t xml:space="preserve">Local resources include Windows VMs, 2019 Servers and Win 10 workstation.  </w:t>
      </w:r>
    </w:p>
    <w:p w14:paraId="51F23ADF" w14:textId="77777777" w:rsidR="009C6498" w:rsidRDefault="009C6498" w:rsidP="00010264"/>
    <w:p w14:paraId="54C9598C" w14:textId="77777777" w:rsidR="009C6498" w:rsidRDefault="009C6498" w:rsidP="00010264">
      <w:r>
        <w:t>The 2019 Windows Server VMs have password,</w:t>
      </w:r>
    </w:p>
    <w:p w14:paraId="4B7D3636" w14:textId="77777777" w:rsidR="009C6498" w:rsidRDefault="009C6498" w:rsidP="00010264"/>
    <w:p w14:paraId="1D95941B" w14:textId="77777777" w:rsidR="009C6498" w:rsidRDefault="009C6498" w:rsidP="00010264">
      <w:r>
        <w:t>!Password123</w:t>
      </w:r>
    </w:p>
    <w:p w14:paraId="0E5F8529" w14:textId="77777777" w:rsidR="009C6498" w:rsidRDefault="009C6498" w:rsidP="00010264"/>
    <w:p w14:paraId="018435F6" w14:textId="77777777" w:rsidR="009C6498" w:rsidRDefault="009C6498" w:rsidP="00010264">
      <w:r>
        <w:t>The Windows 10 workstation has no password.</w:t>
      </w:r>
      <w:r w:rsidR="00BF74FE">
        <w:t xml:space="preserve">  </w:t>
      </w:r>
      <w:r>
        <w:t>See the notes within local resources on the ESXi server.</w:t>
      </w:r>
    </w:p>
    <w:p w14:paraId="4816DD75" w14:textId="77777777" w:rsidR="00CB2AE1" w:rsidRDefault="00CB2AE1" w:rsidP="00010264"/>
    <w:p w14:paraId="303AA919" w14:textId="77777777" w:rsidR="00CB2AE1" w:rsidRDefault="00811F9E" w:rsidP="007249AE">
      <w:pPr>
        <w:rPr>
          <w:rFonts w:ascii="Calibri" w:hAnsi="Calibri"/>
          <w:color w:val="000000"/>
          <w:sz w:val="22"/>
          <w:szCs w:val="22"/>
        </w:rPr>
      </w:pPr>
      <w:r>
        <w:rPr>
          <w:rFonts w:ascii="Calibri" w:hAnsi="Calibri"/>
          <w:color w:val="000000"/>
          <w:sz w:val="22"/>
          <w:szCs w:val="22"/>
        </w:rPr>
        <w:br w:type="page"/>
      </w:r>
    </w:p>
    <w:p w14:paraId="5575EFFC" w14:textId="77777777" w:rsidR="00CB2AE1" w:rsidRDefault="00CB2AE1" w:rsidP="00CB2AE1">
      <w:pPr>
        <w:jc w:val="center"/>
        <w:rPr>
          <w:rFonts w:ascii="Calibri" w:hAnsi="Calibri"/>
          <w:color w:val="000000"/>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CB2AE1" w:rsidRPr="00D86D26" w14:paraId="7BDB3781" w14:textId="77777777" w:rsidTr="00876F3A">
        <w:tc>
          <w:tcPr>
            <w:tcW w:w="9378" w:type="dxa"/>
            <w:shd w:val="pct25" w:color="auto" w:fill="FFFFFF"/>
          </w:tcPr>
          <w:p w14:paraId="28847076" w14:textId="77777777" w:rsidR="00CB2AE1" w:rsidRPr="00D86D26" w:rsidRDefault="00C063BA" w:rsidP="00C063BA">
            <w:pPr>
              <w:pStyle w:val="Heading2"/>
            </w:pPr>
            <w:bookmarkStart w:id="16" w:name="_Toc67398006"/>
            <w:r w:rsidRPr="00163964">
              <w:t xml:space="preserve">Colligere LLC </w:t>
            </w:r>
            <w:r w:rsidR="00CB2AE1">
              <w:t>Hardware Network Topology</w:t>
            </w:r>
            <w:bookmarkEnd w:id="16"/>
            <w:r w:rsidR="00CB2AE1">
              <w:t xml:space="preserve"> </w:t>
            </w:r>
          </w:p>
        </w:tc>
      </w:tr>
    </w:tbl>
    <w:p w14:paraId="23ED4B7F" w14:textId="77777777" w:rsidR="00CB2AE1" w:rsidRDefault="0082195D" w:rsidP="00CB2AE1">
      <w:pPr>
        <w:rPr>
          <w:rFonts w:ascii="Calibri" w:hAnsi="Calibri"/>
          <w:bCs/>
          <w:noProof/>
          <w:color w:val="000000"/>
          <w:sz w:val="22"/>
          <w:szCs w:val="22"/>
        </w:rPr>
      </w:pPr>
      <w:r>
        <w:rPr>
          <w:rFonts w:ascii="Calibri" w:hAnsi="Calibri"/>
          <w:bCs/>
          <w:noProof/>
          <w:color w:val="000000"/>
          <w:sz w:val="22"/>
          <w:szCs w:val="22"/>
        </w:rPr>
        <w:drawing>
          <wp:anchor distT="0" distB="0" distL="114300" distR="114300" simplePos="0" relativeHeight="251686912" behindDoc="0" locked="0" layoutInCell="1" allowOverlap="1" wp14:anchorId="440EDC85" wp14:editId="092EB91B">
            <wp:simplePos x="0" y="0"/>
            <wp:positionH relativeFrom="column">
              <wp:posOffset>-276225</wp:posOffset>
            </wp:positionH>
            <wp:positionV relativeFrom="paragraph">
              <wp:posOffset>173355</wp:posOffset>
            </wp:positionV>
            <wp:extent cx="6362065" cy="4772025"/>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 WMCCDC reg hardw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62065" cy="4772025"/>
                    </a:xfrm>
                    <a:prstGeom prst="rect">
                      <a:avLst/>
                    </a:prstGeom>
                  </pic:spPr>
                </pic:pic>
              </a:graphicData>
            </a:graphic>
            <wp14:sizeRelH relativeFrom="page">
              <wp14:pctWidth>0</wp14:pctWidth>
            </wp14:sizeRelH>
            <wp14:sizeRelV relativeFrom="page">
              <wp14:pctHeight>0</wp14:pctHeight>
            </wp14:sizeRelV>
          </wp:anchor>
        </w:drawing>
      </w:r>
    </w:p>
    <w:p w14:paraId="617615E2" w14:textId="77777777" w:rsidR="00674478" w:rsidRDefault="00674478" w:rsidP="00674478">
      <w:pPr>
        <w:numPr>
          <w:ilvl w:val="0"/>
          <w:numId w:val="16"/>
        </w:numPr>
        <w:rPr>
          <w:rFonts w:ascii="Calibri" w:hAnsi="Calibri"/>
          <w:color w:val="000000"/>
          <w:sz w:val="22"/>
          <w:szCs w:val="22"/>
        </w:rPr>
      </w:pPr>
      <w:r>
        <w:rPr>
          <w:rFonts w:ascii="Calibri" w:hAnsi="Calibri"/>
          <w:color w:val="000000"/>
          <w:sz w:val="22"/>
          <w:szCs w:val="22"/>
        </w:rPr>
        <w:t>The router, and switch shown in the topology are hardware devices as follows:</w:t>
      </w:r>
    </w:p>
    <w:p w14:paraId="0A327BA3" w14:textId="77777777" w:rsidR="00674478" w:rsidRDefault="00674478" w:rsidP="00674478">
      <w:pPr>
        <w:rPr>
          <w:rFonts w:ascii="Calibri" w:hAnsi="Calibri"/>
          <w:color w:val="000000"/>
          <w:sz w:val="22"/>
          <w:szCs w:val="22"/>
        </w:rPr>
      </w:pPr>
    </w:p>
    <w:p w14:paraId="4DBDCB58" w14:textId="77777777" w:rsidR="00674478" w:rsidRDefault="00B249D9" w:rsidP="00674478">
      <w:pPr>
        <w:rPr>
          <w:rFonts w:ascii="Calibri" w:hAnsi="Calibri"/>
          <w:color w:val="000000"/>
          <w:sz w:val="22"/>
          <w:szCs w:val="22"/>
        </w:rPr>
      </w:pPr>
      <w:r>
        <w:rPr>
          <w:rFonts w:ascii="Calibri" w:hAnsi="Calibri"/>
          <w:color w:val="000000"/>
          <w:sz w:val="22"/>
          <w:szCs w:val="22"/>
        </w:rPr>
        <w:t>Cisco 29</w:t>
      </w:r>
      <w:r w:rsidR="00674478">
        <w:rPr>
          <w:rFonts w:ascii="Calibri" w:hAnsi="Calibri"/>
          <w:color w:val="000000"/>
          <w:sz w:val="22"/>
          <w:szCs w:val="22"/>
        </w:rPr>
        <w:t xml:space="preserve">11 Router with IOS </w:t>
      </w:r>
      <w:r w:rsidRPr="00B249D9">
        <w:rPr>
          <w:rFonts w:ascii="Calibri" w:hAnsi="Calibri"/>
          <w:color w:val="000000"/>
          <w:sz w:val="22"/>
          <w:szCs w:val="22"/>
        </w:rPr>
        <w:t>c2900</w:t>
      </w:r>
      <w:r>
        <w:rPr>
          <w:rFonts w:ascii="Calibri" w:hAnsi="Calibri"/>
          <w:color w:val="000000"/>
          <w:sz w:val="22"/>
          <w:szCs w:val="22"/>
        </w:rPr>
        <w:t>-universalk9-mz.SPA.154-3.M5</w:t>
      </w:r>
      <w:r w:rsidR="00674478" w:rsidRPr="002B0C95">
        <w:rPr>
          <w:rFonts w:ascii="Calibri" w:hAnsi="Calibri"/>
          <w:color w:val="000000"/>
          <w:sz w:val="22"/>
          <w:szCs w:val="22"/>
        </w:rPr>
        <w:t xml:space="preserve">, Version </w:t>
      </w:r>
      <w:r>
        <w:rPr>
          <w:rFonts w:ascii="Calibri" w:hAnsi="Calibri"/>
          <w:color w:val="000000"/>
          <w:sz w:val="22"/>
          <w:szCs w:val="22"/>
        </w:rPr>
        <w:t>15.4(3)M5</w:t>
      </w:r>
      <w:r w:rsidR="00674478">
        <w:rPr>
          <w:rFonts w:ascii="Calibri" w:hAnsi="Calibri"/>
          <w:color w:val="000000"/>
          <w:sz w:val="22"/>
          <w:szCs w:val="22"/>
        </w:rPr>
        <w:t xml:space="preserve"> </w:t>
      </w:r>
    </w:p>
    <w:p w14:paraId="052ED27A" w14:textId="77777777" w:rsidR="00674478" w:rsidRDefault="00674478" w:rsidP="00674478">
      <w:pPr>
        <w:rPr>
          <w:rFonts w:ascii="Calibri" w:hAnsi="Calibri"/>
          <w:color w:val="000000"/>
          <w:sz w:val="22"/>
          <w:szCs w:val="22"/>
        </w:rPr>
      </w:pPr>
      <w:r>
        <w:rPr>
          <w:rFonts w:ascii="Calibri" w:hAnsi="Calibri"/>
          <w:color w:val="000000"/>
          <w:sz w:val="22"/>
          <w:szCs w:val="22"/>
        </w:rPr>
        <w:t xml:space="preserve">Cisco 2960 Switch with </w:t>
      </w:r>
      <w:r w:rsidRPr="00AE0619">
        <w:rPr>
          <w:rFonts w:ascii="Calibri" w:hAnsi="Calibri"/>
          <w:color w:val="000000"/>
          <w:sz w:val="22"/>
          <w:szCs w:val="22"/>
        </w:rPr>
        <w:t>C2960-LANBASEK9-M</w:t>
      </w:r>
      <w:r w:rsidRPr="002B0C95">
        <w:rPr>
          <w:rFonts w:ascii="Calibri" w:hAnsi="Calibri"/>
          <w:color w:val="000000"/>
          <w:sz w:val="22"/>
          <w:szCs w:val="22"/>
        </w:rPr>
        <w:t xml:space="preserve">, Version </w:t>
      </w:r>
      <w:r w:rsidR="00B249D9">
        <w:rPr>
          <w:rFonts w:ascii="Calibri" w:hAnsi="Calibri"/>
          <w:color w:val="000000"/>
          <w:sz w:val="22"/>
          <w:szCs w:val="22"/>
        </w:rPr>
        <w:t>15.0(2)SE5</w:t>
      </w:r>
    </w:p>
    <w:p w14:paraId="704D4E2F" w14:textId="77777777" w:rsidR="00674478" w:rsidRDefault="00674478" w:rsidP="00674478">
      <w:pPr>
        <w:rPr>
          <w:rFonts w:ascii="Calibri" w:hAnsi="Calibri"/>
          <w:color w:val="000000"/>
          <w:sz w:val="22"/>
          <w:szCs w:val="22"/>
        </w:rPr>
      </w:pPr>
    </w:p>
    <w:p w14:paraId="60BD664C" w14:textId="77777777" w:rsidR="00674478" w:rsidRDefault="00674478" w:rsidP="00674478">
      <w:pPr>
        <w:rPr>
          <w:rFonts w:ascii="Calibri" w:hAnsi="Calibri"/>
          <w:color w:val="000000"/>
          <w:sz w:val="22"/>
          <w:szCs w:val="22"/>
        </w:rPr>
      </w:pPr>
      <w:r>
        <w:rPr>
          <w:rFonts w:ascii="Calibri" w:hAnsi="Calibri"/>
          <w:color w:val="000000"/>
          <w:sz w:val="22"/>
          <w:szCs w:val="22"/>
        </w:rPr>
        <w:t>You have direct access initially to the Cisco devices without login or privileged mode password.</w:t>
      </w:r>
    </w:p>
    <w:p w14:paraId="5D0A49F3" w14:textId="77777777" w:rsidR="003E729A" w:rsidRDefault="003E729A" w:rsidP="00674478">
      <w:pPr>
        <w:rPr>
          <w:rFonts w:ascii="Calibri" w:hAnsi="Calibri"/>
          <w:color w:val="000000"/>
          <w:sz w:val="22"/>
          <w:szCs w:val="22"/>
        </w:rPr>
      </w:pPr>
    </w:p>
    <w:p w14:paraId="6EC3CF08" w14:textId="77777777" w:rsidR="003E729A" w:rsidRDefault="003E729A" w:rsidP="00674478">
      <w:pPr>
        <w:rPr>
          <w:rFonts w:ascii="Calibri" w:hAnsi="Calibri"/>
          <w:color w:val="000000"/>
          <w:sz w:val="22"/>
          <w:szCs w:val="22"/>
        </w:rPr>
      </w:pPr>
      <w:r>
        <w:rPr>
          <w:rFonts w:ascii="Calibri" w:hAnsi="Calibri"/>
          <w:color w:val="000000"/>
          <w:sz w:val="22"/>
          <w:szCs w:val="22"/>
        </w:rPr>
        <w:t>On the Cisco devices, do not issue the following command:</w:t>
      </w:r>
    </w:p>
    <w:p w14:paraId="68EA6B5A" w14:textId="77777777" w:rsidR="003E729A" w:rsidRDefault="003E729A" w:rsidP="00674478">
      <w:pPr>
        <w:rPr>
          <w:rFonts w:ascii="Calibri" w:hAnsi="Calibri"/>
          <w:color w:val="000000"/>
          <w:sz w:val="22"/>
          <w:szCs w:val="22"/>
        </w:rPr>
      </w:pPr>
    </w:p>
    <w:p w14:paraId="042548DF" w14:textId="77777777" w:rsidR="003E729A" w:rsidRDefault="003E729A" w:rsidP="00674478">
      <w:pPr>
        <w:rPr>
          <w:rFonts w:ascii="Calibri" w:hAnsi="Calibri"/>
          <w:color w:val="000000"/>
          <w:sz w:val="22"/>
          <w:szCs w:val="22"/>
        </w:rPr>
      </w:pPr>
      <w:r>
        <w:rPr>
          <w:rFonts w:ascii="Calibri" w:hAnsi="Calibri"/>
          <w:color w:val="000000"/>
          <w:sz w:val="22"/>
          <w:szCs w:val="22"/>
        </w:rPr>
        <w:t>(config)#no password recovery</w:t>
      </w:r>
    </w:p>
    <w:p w14:paraId="25693914" w14:textId="77777777" w:rsidR="00674478" w:rsidRDefault="00674478" w:rsidP="00674478">
      <w:pPr>
        <w:rPr>
          <w:rFonts w:ascii="Calibri" w:hAnsi="Calibri"/>
          <w:color w:val="000000"/>
          <w:sz w:val="22"/>
          <w:szCs w:val="22"/>
        </w:rPr>
      </w:pPr>
    </w:p>
    <w:p w14:paraId="50BF723B" w14:textId="77777777" w:rsidR="00674478" w:rsidRDefault="00674478" w:rsidP="00674478">
      <w:pPr>
        <w:rPr>
          <w:rFonts w:ascii="Calibri" w:hAnsi="Calibri"/>
          <w:color w:val="000000"/>
          <w:sz w:val="22"/>
          <w:szCs w:val="22"/>
        </w:rPr>
      </w:pPr>
      <w:r>
        <w:rPr>
          <w:rFonts w:ascii="Calibri" w:hAnsi="Calibri"/>
          <w:color w:val="000000"/>
          <w:sz w:val="22"/>
          <w:szCs w:val="22"/>
        </w:rPr>
        <w:t>All servers and workstations are virtual machines under the management of NETLAB</w:t>
      </w:r>
      <w:r w:rsidRPr="004F0706">
        <w:rPr>
          <w:rFonts w:ascii="Calibri" w:hAnsi="Calibri"/>
          <w:color w:val="000000"/>
          <w:sz w:val="22"/>
          <w:szCs w:val="22"/>
          <w:vertAlign w:val="superscript"/>
        </w:rPr>
        <w:t>+™</w:t>
      </w:r>
      <w:r>
        <w:rPr>
          <w:rFonts w:ascii="Calibri" w:hAnsi="Calibri"/>
          <w:color w:val="000000"/>
          <w:sz w:val="22"/>
          <w:szCs w:val="22"/>
        </w:rPr>
        <w:t>.</w:t>
      </w:r>
    </w:p>
    <w:p w14:paraId="5B8E2397" w14:textId="77777777" w:rsidR="00674478" w:rsidRDefault="00674478" w:rsidP="00674478">
      <w:pPr>
        <w:rPr>
          <w:rFonts w:ascii="Calibri" w:hAnsi="Calibri"/>
          <w:color w:val="000000"/>
          <w:sz w:val="22"/>
          <w:szCs w:val="22"/>
        </w:rPr>
      </w:pPr>
    </w:p>
    <w:p w14:paraId="76F82FBE" w14:textId="77777777" w:rsidR="00674478" w:rsidRDefault="00674478" w:rsidP="00674478">
      <w:pPr>
        <w:pStyle w:val="ListParagraph"/>
        <w:numPr>
          <w:ilvl w:val="0"/>
          <w:numId w:val="16"/>
        </w:numPr>
        <w:rPr>
          <w:rFonts w:ascii="Calibri" w:hAnsi="Calibri"/>
          <w:color w:val="000000"/>
          <w:sz w:val="22"/>
          <w:szCs w:val="22"/>
        </w:rPr>
      </w:pPr>
      <w:r>
        <w:rPr>
          <w:rFonts w:ascii="Calibri" w:hAnsi="Calibri"/>
          <w:color w:val="000000"/>
          <w:sz w:val="22"/>
          <w:szCs w:val="22"/>
        </w:rPr>
        <w:t>Each team has the following router internal address:</w:t>
      </w:r>
    </w:p>
    <w:p w14:paraId="2A4C8EB3" w14:textId="77777777" w:rsidR="00674478" w:rsidRDefault="00674478" w:rsidP="00674478">
      <w:pPr>
        <w:rPr>
          <w:rFonts w:ascii="Calibri" w:hAnsi="Calibri"/>
          <w:color w:val="000000"/>
          <w:sz w:val="22"/>
          <w:szCs w:val="22"/>
        </w:rPr>
      </w:pPr>
    </w:p>
    <w:p w14:paraId="560B3A79" w14:textId="77777777" w:rsidR="00674478" w:rsidRDefault="00674478" w:rsidP="00674478">
      <w:pPr>
        <w:rPr>
          <w:rFonts w:ascii="Calibri" w:hAnsi="Calibri"/>
          <w:color w:val="000000"/>
          <w:sz w:val="22"/>
          <w:szCs w:val="22"/>
        </w:rPr>
      </w:pPr>
      <w:r>
        <w:rPr>
          <w:rFonts w:ascii="Calibri" w:hAnsi="Calibri"/>
          <w:color w:val="000000"/>
          <w:sz w:val="22"/>
          <w:szCs w:val="22"/>
        </w:rPr>
        <w:t>Router</w:t>
      </w:r>
    </w:p>
    <w:p w14:paraId="07CF1ECF" w14:textId="77777777" w:rsidR="00674478" w:rsidRDefault="00AC4639" w:rsidP="00674478">
      <w:pPr>
        <w:rPr>
          <w:rFonts w:ascii="Calibri" w:hAnsi="Calibri"/>
          <w:color w:val="000000"/>
          <w:sz w:val="22"/>
          <w:szCs w:val="22"/>
        </w:rPr>
      </w:pPr>
      <w:r>
        <w:rPr>
          <w:rFonts w:ascii="Calibri" w:hAnsi="Calibri"/>
          <w:color w:val="000000"/>
          <w:sz w:val="22"/>
          <w:szCs w:val="22"/>
        </w:rPr>
        <w:t>g</w:t>
      </w:r>
      <w:r w:rsidR="00674478">
        <w:rPr>
          <w:rFonts w:ascii="Calibri" w:hAnsi="Calibri"/>
          <w:color w:val="000000"/>
          <w:sz w:val="22"/>
          <w:szCs w:val="22"/>
        </w:rPr>
        <w:t xml:space="preserve">0/0 </w:t>
      </w:r>
      <w:r w:rsidR="00674478">
        <w:rPr>
          <w:rFonts w:ascii="Calibri" w:hAnsi="Calibri"/>
          <w:color w:val="000000"/>
          <w:sz w:val="22"/>
          <w:szCs w:val="22"/>
        </w:rPr>
        <w:tab/>
        <w:t>172.20.243.253</w:t>
      </w:r>
    </w:p>
    <w:p w14:paraId="2FDD9F6D" w14:textId="77777777" w:rsidR="00674478" w:rsidRDefault="00674478" w:rsidP="00674478">
      <w:pPr>
        <w:pStyle w:val="ListParagraph"/>
        <w:numPr>
          <w:ilvl w:val="0"/>
          <w:numId w:val="16"/>
        </w:numPr>
        <w:rPr>
          <w:rFonts w:ascii="Calibri" w:hAnsi="Calibri"/>
          <w:color w:val="000000"/>
          <w:sz w:val="22"/>
          <w:szCs w:val="22"/>
        </w:rPr>
      </w:pPr>
      <w:r>
        <w:rPr>
          <w:rFonts w:ascii="Calibri" w:hAnsi="Calibri"/>
          <w:color w:val="000000"/>
          <w:sz w:val="22"/>
          <w:szCs w:val="22"/>
        </w:rPr>
        <w:lastRenderedPageBreak/>
        <w:t>Core IP addresses are the following:</w:t>
      </w:r>
    </w:p>
    <w:p w14:paraId="6439E339" w14:textId="77777777" w:rsidR="00674478" w:rsidRDefault="00674478" w:rsidP="00674478">
      <w:pPr>
        <w:rPr>
          <w:rFonts w:ascii="Calibri" w:hAnsi="Calibri"/>
          <w:color w:val="000000"/>
          <w:sz w:val="22"/>
          <w:szCs w:val="22"/>
        </w:rPr>
      </w:pPr>
    </w:p>
    <w:tbl>
      <w:tblPr>
        <w:tblStyle w:val="TableGrid"/>
        <w:tblW w:w="0" w:type="auto"/>
        <w:jc w:val="center"/>
        <w:tblLook w:val="04A0" w:firstRow="1" w:lastRow="0" w:firstColumn="1" w:lastColumn="0" w:noHBand="0" w:noVBand="1"/>
      </w:tblPr>
      <w:tblGrid>
        <w:gridCol w:w="805"/>
        <w:gridCol w:w="1620"/>
        <w:gridCol w:w="1710"/>
        <w:gridCol w:w="1710"/>
      </w:tblGrid>
      <w:tr w:rsidR="00291AF5" w:rsidRPr="00291AF5" w14:paraId="0BC173E8" w14:textId="77777777" w:rsidTr="00291AF5">
        <w:trPr>
          <w:jc w:val="center"/>
        </w:trPr>
        <w:tc>
          <w:tcPr>
            <w:tcW w:w="805" w:type="dxa"/>
          </w:tcPr>
          <w:p w14:paraId="76660E5D" w14:textId="77777777" w:rsidR="00291AF5" w:rsidRPr="00291AF5" w:rsidRDefault="00291AF5" w:rsidP="000923CC">
            <w:pPr>
              <w:jc w:val="center"/>
              <w:rPr>
                <w:rFonts w:asciiTheme="minorHAnsi" w:hAnsiTheme="minorHAnsi" w:cstheme="minorHAnsi"/>
                <w:sz w:val="22"/>
                <w:szCs w:val="22"/>
              </w:rPr>
            </w:pPr>
            <w:bookmarkStart w:id="17" w:name="_MON_1389467073"/>
            <w:bookmarkStart w:id="18" w:name="_MON_1389801326"/>
            <w:bookmarkStart w:id="19" w:name="_MON_1389467100"/>
            <w:bookmarkStart w:id="20" w:name="_MON_1389467205"/>
            <w:bookmarkStart w:id="21" w:name="_MON_1389466682"/>
            <w:bookmarkEnd w:id="17"/>
            <w:bookmarkEnd w:id="18"/>
            <w:bookmarkEnd w:id="19"/>
            <w:bookmarkEnd w:id="20"/>
            <w:bookmarkEnd w:id="21"/>
          </w:p>
          <w:p w14:paraId="4442095C"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Team</w:t>
            </w:r>
          </w:p>
        </w:tc>
        <w:tc>
          <w:tcPr>
            <w:tcW w:w="1620" w:type="dxa"/>
          </w:tcPr>
          <w:p w14:paraId="346DE6C3" w14:textId="77777777" w:rsidR="00291AF5" w:rsidRPr="00291AF5" w:rsidRDefault="00291AF5" w:rsidP="000923CC">
            <w:pPr>
              <w:rPr>
                <w:rFonts w:asciiTheme="minorHAnsi" w:hAnsiTheme="minorHAnsi" w:cstheme="minorHAnsi"/>
                <w:sz w:val="22"/>
                <w:szCs w:val="22"/>
              </w:rPr>
            </w:pPr>
          </w:p>
          <w:p w14:paraId="773AA698" w14:textId="77777777" w:rsidR="00291AF5" w:rsidRPr="00291AF5" w:rsidRDefault="00291AF5" w:rsidP="000923CC">
            <w:pPr>
              <w:rPr>
                <w:rFonts w:asciiTheme="minorHAnsi" w:hAnsiTheme="minorHAnsi" w:cstheme="minorHAnsi"/>
                <w:sz w:val="22"/>
                <w:szCs w:val="22"/>
              </w:rPr>
            </w:pPr>
            <w:r w:rsidRPr="00291AF5">
              <w:rPr>
                <w:rFonts w:asciiTheme="minorHAnsi" w:hAnsiTheme="minorHAnsi" w:cstheme="minorHAnsi"/>
                <w:sz w:val="22"/>
                <w:szCs w:val="22"/>
              </w:rPr>
              <w:t>Router g0/1</w:t>
            </w:r>
          </w:p>
        </w:tc>
        <w:tc>
          <w:tcPr>
            <w:tcW w:w="1710" w:type="dxa"/>
          </w:tcPr>
          <w:p w14:paraId="20161AAB" w14:textId="77777777" w:rsidR="00291AF5" w:rsidRPr="00291AF5" w:rsidRDefault="00291AF5" w:rsidP="000923CC">
            <w:pPr>
              <w:rPr>
                <w:rFonts w:asciiTheme="minorHAnsi" w:hAnsiTheme="minorHAnsi" w:cstheme="minorHAnsi"/>
                <w:sz w:val="22"/>
                <w:szCs w:val="22"/>
              </w:rPr>
            </w:pPr>
            <w:r w:rsidRPr="00291AF5">
              <w:rPr>
                <w:rFonts w:asciiTheme="minorHAnsi" w:hAnsiTheme="minorHAnsi" w:cstheme="minorHAnsi"/>
                <w:sz w:val="22"/>
                <w:szCs w:val="22"/>
              </w:rPr>
              <w:t xml:space="preserve">Core Connection </w:t>
            </w:r>
          </w:p>
          <w:p w14:paraId="0B09D8EF" w14:textId="77777777" w:rsidR="00291AF5" w:rsidRPr="00291AF5" w:rsidRDefault="00291AF5" w:rsidP="000923CC">
            <w:pPr>
              <w:rPr>
                <w:rFonts w:asciiTheme="minorHAnsi" w:hAnsiTheme="minorHAnsi" w:cstheme="minorHAnsi"/>
                <w:sz w:val="22"/>
                <w:szCs w:val="22"/>
              </w:rPr>
            </w:pPr>
            <w:r w:rsidRPr="00291AF5">
              <w:rPr>
                <w:rFonts w:asciiTheme="minorHAnsi" w:hAnsiTheme="minorHAnsi" w:cstheme="minorHAnsi"/>
                <w:sz w:val="22"/>
                <w:szCs w:val="22"/>
              </w:rPr>
              <w:t>To Router g0/1</w:t>
            </w:r>
          </w:p>
        </w:tc>
        <w:tc>
          <w:tcPr>
            <w:tcW w:w="1710" w:type="dxa"/>
          </w:tcPr>
          <w:p w14:paraId="13D3EEE4" w14:textId="77777777" w:rsidR="00291AF5" w:rsidRPr="00291AF5" w:rsidRDefault="00291AF5" w:rsidP="000923CC">
            <w:pPr>
              <w:rPr>
                <w:rFonts w:asciiTheme="minorHAnsi" w:hAnsiTheme="minorHAnsi" w:cstheme="minorHAnsi"/>
                <w:sz w:val="22"/>
                <w:szCs w:val="22"/>
              </w:rPr>
            </w:pPr>
          </w:p>
          <w:p w14:paraId="44805ECB" w14:textId="77777777" w:rsidR="00291AF5" w:rsidRPr="00291AF5" w:rsidRDefault="00291AF5" w:rsidP="000923CC">
            <w:pPr>
              <w:rPr>
                <w:rFonts w:asciiTheme="minorHAnsi" w:hAnsiTheme="minorHAnsi" w:cstheme="minorHAnsi"/>
                <w:sz w:val="22"/>
                <w:szCs w:val="22"/>
              </w:rPr>
            </w:pPr>
            <w:r w:rsidRPr="00291AF5">
              <w:rPr>
                <w:rFonts w:asciiTheme="minorHAnsi" w:hAnsiTheme="minorHAnsi" w:cstheme="minorHAnsi"/>
                <w:sz w:val="22"/>
                <w:szCs w:val="22"/>
              </w:rPr>
              <w:t>“Public” IP Pool</w:t>
            </w:r>
          </w:p>
        </w:tc>
      </w:tr>
      <w:tr w:rsidR="00291AF5" w:rsidRPr="00291AF5" w14:paraId="64B9B97C" w14:textId="77777777" w:rsidTr="00291AF5">
        <w:trPr>
          <w:jc w:val="center"/>
        </w:trPr>
        <w:tc>
          <w:tcPr>
            <w:tcW w:w="805" w:type="dxa"/>
          </w:tcPr>
          <w:p w14:paraId="17883CD0"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w:t>
            </w:r>
          </w:p>
        </w:tc>
        <w:tc>
          <w:tcPr>
            <w:tcW w:w="1620" w:type="dxa"/>
          </w:tcPr>
          <w:p w14:paraId="6091AD82"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172.31.1.2/30</w:t>
            </w:r>
          </w:p>
        </w:tc>
        <w:tc>
          <w:tcPr>
            <w:tcW w:w="1710" w:type="dxa"/>
          </w:tcPr>
          <w:p w14:paraId="4FBA4C09"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172.31.1.1</w:t>
            </w:r>
          </w:p>
        </w:tc>
        <w:tc>
          <w:tcPr>
            <w:tcW w:w="1710" w:type="dxa"/>
          </w:tcPr>
          <w:p w14:paraId="3903E01E" w14:textId="77777777" w:rsidR="00291AF5" w:rsidRPr="00291AF5" w:rsidRDefault="00291AF5" w:rsidP="000923CC">
            <w:pPr>
              <w:rPr>
                <w:rFonts w:asciiTheme="minorHAnsi" w:hAnsiTheme="minorHAnsi" w:cstheme="minorHAnsi"/>
                <w:sz w:val="22"/>
                <w:szCs w:val="22"/>
              </w:rPr>
            </w:pPr>
            <w:r w:rsidRPr="00291AF5">
              <w:rPr>
                <w:rFonts w:asciiTheme="minorHAnsi" w:hAnsiTheme="minorHAnsi" w:cstheme="minorHAnsi"/>
                <w:sz w:val="22"/>
                <w:szCs w:val="22"/>
              </w:rPr>
              <w:t>172.25.1.0/24</w:t>
            </w:r>
          </w:p>
        </w:tc>
      </w:tr>
      <w:tr w:rsidR="00291AF5" w:rsidRPr="00291AF5" w14:paraId="626B650A" w14:textId="77777777" w:rsidTr="00291AF5">
        <w:trPr>
          <w:jc w:val="center"/>
        </w:trPr>
        <w:tc>
          <w:tcPr>
            <w:tcW w:w="805" w:type="dxa"/>
          </w:tcPr>
          <w:p w14:paraId="440DBB0A"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2</w:t>
            </w:r>
          </w:p>
        </w:tc>
        <w:tc>
          <w:tcPr>
            <w:tcW w:w="1620" w:type="dxa"/>
          </w:tcPr>
          <w:p w14:paraId="5DCD452C"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172.31.2.2/30</w:t>
            </w:r>
          </w:p>
        </w:tc>
        <w:tc>
          <w:tcPr>
            <w:tcW w:w="1710" w:type="dxa"/>
          </w:tcPr>
          <w:p w14:paraId="26E3A152"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172.31.2.1</w:t>
            </w:r>
          </w:p>
        </w:tc>
        <w:tc>
          <w:tcPr>
            <w:tcW w:w="1710" w:type="dxa"/>
          </w:tcPr>
          <w:p w14:paraId="05B095B1" w14:textId="77777777" w:rsidR="00291AF5" w:rsidRPr="00291AF5" w:rsidRDefault="00291AF5" w:rsidP="000923CC">
            <w:pPr>
              <w:rPr>
                <w:rFonts w:asciiTheme="minorHAnsi" w:hAnsiTheme="minorHAnsi" w:cstheme="minorHAnsi"/>
                <w:sz w:val="22"/>
                <w:szCs w:val="22"/>
              </w:rPr>
            </w:pPr>
            <w:r w:rsidRPr="00291AF5">
              <w:rPr>
                <w:rFonts w:asciiTheme="minorHAnsi" w:hAnsiTheme="minorHAnsi" w:cstheme="minorHAnsi"/>
                <w:sz w:val="22"/>
                <w:szCs w:val="22"/>
              </w:rPr>
              <w:t>172.25.2.0/24</w:t>
            </w:r>
          </w:p>
        </w:tc>
      </w:tr>
      <w:tr w:rsidR="00291AF5" w:rsidRPr="00291AF5" w14:paraId="4A67D14A" w14:textId="77777777" w:rsidTr="00291AF5">
        <w:trPr>
          <w:jc w:val="center"/>
        </w:trPr>
        <w:tc>
          <w:tcPr>
            <w:tcW w:w="805" w:type="dxa"/>
          </w:tcPr>
          <w:p w14:paraId="4D10243F"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3</w:t>
            </w:r>
          </w:p>
        </w:tc>
        <w:tc>
          <w:tcPr>
            <w:tcW w:w="1620" w:type="dxa"/>
          </w:tcPr>
          <w:p w14:paraId="7F4B6923"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172.31.3.2/30</w:t>
            </w:r>
          </w:p>
        </w:tc>
        <w:tc>
          <w:tcPr>
            <w:tcW w:w="1710" w:type="dxa"/>
          </w:tcPr>
          <w:p w14:paraId="0B0D6545"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172.31.3.1</w:t>
            </w:r>
          </w:p>
        </w:tc>
        <w:tc>
          <w:tcPr>
            <w:tcW w:w="1710" w:type="dxa"/>
          </w:tcPr>
          <w:p w14:paraId="1BF2BDCB" w14:textId="77777777" w:rsidR="00291AF5" w:rsidRPr="00291AF5" w:rsidRDefault="00291AF5" w:rsidP="000923CC">
            <w:pPr>
              <w:rPr>
                <w:rFonts w:asciiTheme="minorHAnsi" w:hAnsiTheme="minorHAnsi" w:cstheme="minorHAnsi"/>
                <w:sz w:val="22"/>
                <w:szCs w:val="22"/>
              </w:rPr>
            </w:pPr>
            <w:r w:rsidRPr="00291AF5">
              <w:rPr>
                <w:rFonts w:asciiTheme="minorHAnsi" w:hAnsiTheme="minorHAnsi" w:cstheme="minorHAnsi"/>
                <w:sz w:val="22"/>
                <w:szCs w:val="22"/>
              </w:rPr>
              <w:t>172.25.3.0/24</w:t>
            </w:r>
          </w:p>
        </w:tc>
      </w:tr>
      <w:tr w:rsidR="00291AF5" w:rsidRPr="00291AF5" w14:paraId="3E90AD53" w14:textId="77777777" w:rsidTr="00291AF5">
        <w:trPr>
          <w:jc w:val="center"/>
        </w:trPr>
        <w:tc>
          <w:tcPr>
            <w:tcW w:w="805" w:type="dxa"/>
          </w:tcPr>
          <w:p w14:paraId="0BD4D4BC"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4</w:t>
            </w:r>
          </w:p>
        </w:tc>
        <w:tc>
          <w:tcPr>
            <w:tcW w:w="1620" w:type="dxa"/>
          </w:tcPr>
          <w:p w14:paraId="7EF1E365"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172.31.4.2/30</w:t>
            </w:r>
          </w:p>
        </w:tc>
        <w:tc>
          <w:tcPr>
            <w:tcW w:w="1710" w:type="dxa"/>
          </w:tcPr>
          <w:p w14:paraId="20AD9540"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172.31.4.1</w:t>
            </w:r>
          </w:p>
        </w:tc>
        <w:tc>
          <w:tcPr>
            <w:tcW w:w="1710" w:type="dxa"/>
          </w:tcPr>
          <w:p w14:paraId="3E437FF5" w14:textId="77777777" w:rsidR="00291AF5" w:rsidRPr="00291AF5" w:rsidRDefault="00291AF5" w:rsidP="000923CC">
            <w:pPr>
              <w:rPr>
                <w:rFonts w:asciiTheme="minorHAnsi" w:hAnsiTheme="minorHAnsi" w:cstheme="minorHAnsi"/>
                <w:sz w:val="22"/>
                <w:szCs w:val="22"/>
              </w:rPr>
            </w:pPr>
            <w:r w:rsidRPr="00291AF5">
              <w:rPr>
                <w:rFonts w:asciiTheme="minorHAnsi" w:hAnsiTheme="minorHAnsi" w:cstheme="minorHAnsi"/>
                <w:sz w:val="22"/>
                <w:szCs w:val="22"/>
              </w:rPr>
              <w:t>172.25.4.0/24</w:t>
            </w:r>
          </w:p>
        </w:tc>
      </w:tr>
      <w:tr w:rsidR="00291AF5" w:rsidRPr="00291AF5" w14:paraId="0774571E" w14:textId="77777777" w:rsidTr="00291AF5">
        <w:trPr>
          <w:jc w:val="center"/>
        </w:trPr>
        <w:tc>
          <w:tcPr>
            <w:tcW w:w="805" w:type="dxa"/>
          </w:tcPr>
          <w:p w14:paraId="4F562264"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5</w:t>
            </w:r>
          </w:p>
        </w:tc>
        <w:tc>
          <w:tcPr>
            <w:tcW w:w="1620" w:type="dxa"/>
          </w:tcPr>
          <w:p w14:paraId="36723CFB"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172.31.5.2/30</w:t>
            </w:r>
          </w:p>
        </w:tc>
        <w:tc>
          <w:tcPr>
            <w:tcW w:w="1710" w:type="dxa"/>
          </w:tcPr>
          <w:p w14:paraId="579A3D2D"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172.31.5.1</w:t>
            </w:r>
          </w:p>
        </w:tc>
        <w:tc>
          <w:tcPr>
            <w:tcW w:w="1710" w:type="dxa"/>
          </w:tcPr>
          <w:p w14:paraId="5329D8F0" w14:textId="77777777" w:rsidR="00291AF5" w:rsidRPr="00291AF5" w:rsidRDefault="00291AF5" w:rsidP="000923CC">
            <w:pPr>
              <w:rPr>
                <w:rFonts w:asciiTheme="minorHAnsi" w:hAnsiTheme="minorHAnsi" w:cstheme="minorHAnsi"/>
                <w:sz w:val="22"/>
                <w:szCs w:val="22"/>
              </w:rPr>
            </w:pPr>
            <w:r w:rsidRPr="00291AF5">
              <w:rPr>
                <w:rFonts w:asciiTheme="minorHAnsi" w:hAnsiTheme="minorHAnsi" w:cstheme="minorHAnsi"/>
                <w:sz w:val="22"/>
                <w:szCs w:val="22"/>
              </w:rPr>
              <w:t>172.25.5.0/24</w:t>
            </w:r>
          </w:p>
        </w:tc>
      </w:tr>
      <w:tr w:rsidR="00291AF5" w:rsidRPr="00291AF5" w14:paraId="3E7FD6E5" w14:textId="77777777" w:rsidTr="00291AF5">
        <w:trPr>
          <w:jc w:val="center"/>
        </w:trPr>
        <w:tc>
          <w:tcPr>
            <w:tcW w:w="805" w:type="dxa"/>
          </w:tcPr>
          <w:p w14:paraId="153ECAE8"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6</w:t>
            </w:r>
          </w:p>
        </w:tc>
        <w:tc>
          <w:tcPr>
            <w:tcW w:w="1620" w:type="dxa"/>
          </w:tcPr>
          <w:p w14:paraId="24FAD1D1"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172.31.6.2/30</w:t>
            </w:r>
          </w:p>
        </w:tc>
        <w:tc>
          <w:tcPr>
            <w:tcW w:w="1710" w:type="dxa"/>
          </w:tcPr>
          <w:p w14:paraId="455006DB"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172.31.6.1</w:t>
            </w:r>
          </w:p>
        </w:tc>
        <w:tc>
          <w:tcPr>
            <w:tcW w:w="1710" w:type="dxa"/>
          </w:tcPr>
          <w:p w14:paraId="2A23E7C9" w14:textId="77777777" w:rsidR="00291AF5" w:rsidRPr="00291AF5" w:rsidRDefault="00291AF5" w:rsidP="000923CC">
            <w:pPr>
              <w:rPr>
                <w:rFonts w:asciiTheme="minorHAnsi" w:hAnsiTheme="minorHAnsi" w:cstheme="minorHAnsi"/>
                <w:sz w:val="22"/>
                <w:szCs w:val="22"/>
              </w:rPr>
            </w:pPr>
            <w:r w:rsidRPr="00291AF5">
              <w:rPr>
                <w:rFonts w:asciiTheme="minorHAnsi" w:hAnsiTheme="minorHAnsi" w:cstheme="minorHAnsi"/>
                <w:sz w:val="22"/>
                <w:szCs w:val="22"/>
              </w:rPr>
              <w:t>172.25.6.0/24</w:t>
            </w:r>
          </w:p>
        </w:tc>
      </w:tr>
      <w:tr w:rsidR="00291AF5" w:rsidRPr="00291AF5" w14:paraId="738440DC" w14:textId="77777777" w:rsidTr="00291AF5">
        <w:trPr>
          <w:jc w:val="center"/>
        </w:trPr>
        <w:tc>
          <w:tcPr>
            <w:tcW w:w="805" w:type="dxa"/>
          </w:tcPr>
          <w:p w14:paraId="4963F6F8"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7</w:t>
            </w:r>
          </w:p>
        </w:tc>
        <w:tc>
          <w:tcPr>
            <w:tcW w:w="1620" w:type="dxa"/>
          </w:tcPr>
          <w:p w14:paraId="1B065187"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172.31.7.2/30</w:t>
            </w:r>
          </w:p>
        </w:tc>
        <w:tc>
          <w:tcPr>
            <w:tcW w:w="1710" w:type="dxa"/>
          </w:tcPr>
          <w:p w14:paraId="5C725BD1"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172.31.7.1</w:t>
            </w:r>
          </w:p>
        </w:tc>
        <w:tc>
          <w:tcPr>
            <w:tcW w:w="1710" w:type="dxa"/>
          </w:tcPr>
          <w:p w14:paraId="2A394E79" w14:textId="77777777" w:rsidR="00291AF5" w:rsidRPr="00291AF5" w:rsidRDefault="00291AF5" w:rsidP="000923CC">
            <w:pPr>
              <w:rPr>
                <w:rFonts w:asciiTheme="minorHAnsi" w:hAnsiTheme="minorHAnsi" w:cstheme="minorHAnsi"/>
                <w:sz w:val="22"/>
                <w:szCs w:val="22"/>
              </w:rPr>
            </w:pPr>
            <w:r w:rsidRPr="00291AF5">
              <w:rPr>
                <w:rFonts w:asciiTheme="minorHAnsi" w:hAnsiTheme="minorHAnsi" w:cstheme="minorHAnsi"/>
                <w:sz w:val="22"/>
                <w:szCs w:val="22"/>
              </w:rPr>
              <w:t>172.25.7.0/24</w:t>
            </w:r>
          </w:p>
        </w:tc>
      </w:tr>
      <w:tr w:rsidR="00291AF5" w:rsidRPr="00291AF5" w14:paraId="754E6E01" w14:textId="77777777" w:rsidTr="00291AF5">
        <w:trPr>
          <w:jc w:val="center"/>
        </w:trPr>
        <w:tc>
          <w:tcPr>
            <w:tcW w:w="805" w:type="dxa"/>
          </w:tcPr>
          <w:p w14:paraId="33B92E03"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8</w:t>
            </w:r>
          </w:p>
        </w:tc>
        <w:tc>
          <w:tcPr>
            <w:tcW w:w="1620" w:type="dxa"/>
          </w:tcPr>
          <w:p w14:paraId="6226E6C1"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172.31.8.2/30</w:t>
            </w:r>
          </w:p>
        </w:tc>
        <w:tc>
          <w:tcPr>
            <w:tcW w:w="1710" w:type="dxa"/>
          </w:tcPr>
          <w:p w14:paraId="096F66C3" w14:textId="77777777" w:rsidR="00291AF5" w:rsidRPr="00291AF5" w:rsidRDefault="00291AF5" w:rsidP="000923CC">
            <w:pPr>
              <w:jc w:val="center"/>
              <w:rPr>
                <w:rFonts w:asciiTheme="minorHAnsi" w:hAnsiTheme="minorHAnsi" w:cstheme="minorHAnsi"/>
                <w:sz w:val="22"/>
                <w:szCs w:val="22"/>
              </w:rPr>
            </w:pPr>
            <w:r w:rsidRPr="00291AF5">
              <w:rPr>
                <w:rFonts w:asciiTheme="minorHAnsi" w:hAnsiTheme="minorHAnsi" w:cstheme="minorHAnsi"/>
                <w:sz w:val="22"/>
                <w:szCs w:val="22"/>
              </w:rPr>
              <w:t>172.31.8.1</w:t>
            </w:r>
          </w:p>
        </w:tc>
        <w:tc>
          <w:tcPr>
            <w:tcW w:w="1710" w:type="dxa"/>
          </w:tcPr>
          <w:p w14:paraId="11C608DB" w14:textId="77777777" w:rsidR="00291AF5" w:rsidRPr="00291AF5" w:rsidRDefault="00291AF5" w:rsidP="000923CC">
            <w:pPr>
              <w:rPr>
                <w:rFonts w:asciiTheme="minorHAnsi" w:hAnsiTheme="minorHAnsi" w:cstheme="minorHAnsi"/>
                <w:sz w:val="22"/>
                <w:szCs w:val="22"/>
              </w:rPr>
            </w:pPr>
            <w:r w:rsidRPr="00291AF5">
              <w:rPr>
                <w:rFonts w:asciiTheme="minorHAnsi" w:hAnsiTheme="minorHAnsi" w:cstheme="minorHAnsi"/>
                <w:sz w:val="22"/>
                <w:szCs w:val="22"/>
              </w:rPr>
              <w:t>172.25.8.0/24</w:t>
            </w:r>
          </w:p>
        </w:tc>
      </w:tr>
    </w:tbl>
    <w:p w14:paraId="1BCEFE9D" w14:textId="77AD0237" w:rsidR="00674478" w:rsidRDefault="00674478" w:rsidP="00674478">
      <w:pPr>
        <w:jc w:val="center"/>
        <w:rPr>
          <w:rFonts w:ascii="Calibri" w:hAnsi="Calibri"/>
          <w:color w:val="000000"/>
          <w:sz w:val="22"/>
          <w:szCs w:val="22"/>
        </w:rPr>
      </w:pPr>
    </w:p>
    <w:p w14:paraId="6F0A9F01" w14:textId="77777777" w:rsidR="00674478" w:rsidRDefault="00674478" w:rsidP="00674478">
      <w:pPr>
        <w:rPr>
          <w:rFonts w:ascii="Calibri" w:hAnsi="Calibri"/>
          <w:color w:val="000000"/>
          <w:sz w:val="22"/>
          <w:szCs w:val="22"/>
        </w:rPr>
      </w:pPr>
    </w:p>
    <w:p w14:paraId="0582DEA1" w14:textId="77777777" w:rsidR="00674478" w:rsidRDefault="00674478" w:rsidP="00674478">
      <w:pPr>
        <w:pStyle w:val="ListParagraph"/>
        <w:rPr>
          <w:rFonts w:ascii="Calibri" w:hAnsi="Calibri"/>
          <w:color w:val="000000"/>
          <w:sz w:val="22"/>
          <w:szCs w:val="22"/>
        </w:rPr>
      </w:pPr>
    </w:p>
    <w:p w14:paraId="08A3844F" w14:textId="77777777" w:rsidR="00674478" w:rsidRPr="00C4007F" w:rsidRDefault="00674478" w:rsidP="00674478">
      <w:pPr>
        <w:pStyle w:val="ListParagraph"/>
        <w:numPr>
          <w:ilvl w:val="0"/>
          <w:numId w:val="16"/>
        </w:numPr>
        <w:rPr>
          <w:rFonts w:ascii="Calibri" w:hAnsi="Calibri"/>
          <w:color w:val="000000"/>
          <w:sz w:val="22"/>
          <w:szCs w:val="22"/>
        </w:rPr>
      </w:pPr>
      <w:r>
        <w:rPr>
          <w:rFonts w:ascii="Calibri" w:hAnsi="Calibri"/>
          <w:color w:val="000000"/>
          <w:sz w:val="22"/>
          <w:szCs w:val="22"/>
        </w:rPr>
        <w:t xml:space="preserve">The firewall is a Palo Alto </w:t>
      </w:r>
      <w:r w:rsidR="00B547F4">
        <w:rPr>
          <w:rFonts w:asciiTheme="minorHAnsi" w:hAnsiTheme="minorHAnsi"/>
        </w:rPr>
        <w:t xml:space="preserve">firewall </w:t>
      </w:r>
      <w:r w:rsidR="008D0370">
        <w:rPr>
          <w:rFonts w:asciiTheme="minorHAnsi" w:hAnsiTheme="minorHAnsi"/>
        </w:rPr>
        <w:t xml:space="preserve">hardware device </w:t>
      </w:r>
      <w:r w:rsidR="00B547F4">
        <w:rPr>
          <w:rFonts w:asciiTheme="minorHAnsi" w:hAnsiTheme="minorHAnsi"/>
        </w:rPr>
        <w:t xml:space="preserve">model 3050 </w:t>
      </w:r>
      <w:r w:rsidR="008D0370">
        <w:rPr>
          <w:rFonts w:asciiTheme="minorHAnsi" w:hAnsiTheme="minorHAnsi"/>
        </w:rPr>
        <w:t>running</w:t>
      </w:r>
      <w:r>
        <w:rPr>
          <w:rFonts w:asciiTheme="minorHAnsi" w:hAnsiTheme="minorHAnsi"/>
        </w:rPr>
        <w:t xml:space="preserve"> version </w:t>
      </w:r>
      <w:r w:rsidR="0066747F">
        <w:rPr>
          <w:rFonts w:asciiTheme="minorHAnsi" w:hAnsiTheme="minorHAnsi"/>
        </w:rPr>
        <w:t>9.1.0</w:t>
      </w:r>
      <w:r>
        <w:rPr>
          <w:rFonts w:asciiTheme="minorHAnsi" w:hAnsiTheme="minorHAnsi"/>
        </w:rPr>
        <w:t xml:space="preserve"> with the following addresses:</w:t>
      </w:r>
    </w:p>
    <w:p w14:paraId="0417788F" w14:textId="77777777" w:rsidR="00674478" w:rsidRDefault="00674478" w:rsidP="00674478">
      <w:pPr>
        <w:rPr>
          <w:rFonts w:ascii="Calibri" w:hAnsi="Calibri"/>
          <w:color w:val="000000"/>
          <w:sz w:val="22"/>
          <w:szCs w:val="22"/>
        </w:rPr>
      </w:pPr>
    </w:p>
    <w:p w14:paraId="1378BFB9" w14:textId="77777777" w:rsidR="00674478" w:rsidRDefault="00674478" w:rsidP="00674478">
      <w:pPr>
        <w:rPr>
          <w:rFonts w:ascii="Calibri" w:hAnsi="Calibri"/>
          <w:color w:val="000000"/>
          <w:sz w:val="22"/>
          <w:szCs w:val="22"/>
        </w:rPr>
      </w:pPr>
      <w:r>
        <w:rPr>
          <w:rFonts w:ascii="Calibri" w:hAnsi="Calibri"/>
          <w:color w:val="000000"/>
          <w:sz w:val="22"/>
          <w:szCs w:val="22"/>
        </w:rPr>
        <w:t>e</w:t>
      </w:r>
      <w:r w:rsidRPr="00E82AD2">
        <w:rPr>
          <w:rFonts w:ascii="Calibri" w:hAnsi="Calibri"/>
          <w:color w:val="000000"/>
          <w:sz w:val="22"/>
          <w:szCs w:val="22"/>
        </w:rPr>
        <w:t>thernet</w:t>
      </w:r>
      <w:r>
        <w:rPr>
          <w:rFonts w:ascii="Calibri" w:hAnsi="Calibri"/>
          <w:color w:val="000000"/>
          <w:sz w:val="22"/>
          <w:szCs w:val="22"/>
        </w:rPr>
        <w:t>1/1</w:t>
      </w:r>
      <w:r w:rsidRPr="00E82AD2">
        <w:rPr>
          <w:rFonts w:ascii="Calibri" w:hAnsi="Calibri"/>
          <w:color w:val="000000"/>
          <w:sz w:val="22"/>
          <w:szCs w:val="22"/>
        </w:rPr>
        <w:t xml:space="preserve">                 172.20.24</w:t>
      </w:r>
      <w:r>
        <w:rPr>
          <w:rFonts w:ascii="Calibri" w:hAnsi="Calibri"/>
          <w:color w:val="000000"/>
          <w:sz w:val="22"/>
          <w:szCs w:val="22"/>
        </w:rPr>
        <w:t>1</w:t>
      </w:r>
      <w:r w:rsidRPr="00E82AD2">
        <w:rPr>
          <w:rFonts w:ascii="Calibri" w:hAnsi="Calibri"/>
          <w:color w:val="000000"/>
          <w:sz w:val="22"/>
          <w:szCs w:val="22"/>
        </w:rPr>
        <w:t xml:space="preserve">.254  </w:t>
      </w:r>
    </w:p>
    <w:p w14:paraId="1A5FD169" w14:textId="77777777" w:rsidR="00674478" w:rsidRDefault="00674478" w:rsidP="00674478">
      <w:pPr>
        <w:rPr>
          <w:rFonts w:ascii="Calibri" w:hAnsi="Calibri"/>
          <w:color w:val="000000"/>
          <w:sz w:val="22"/>
          <w:szCs w:val="22"/>
        </w:rPr>
      </w:pPr>
      <w:r>
        <w:rPr>
          <w:rFonts w:ascii="Calibri" w:hAnsi="Calibri"/>
          <w:color w:val="000000"/>
          <w:sz w:val="22"/>
          <w:szCs w:val="22"/>
        </w:rPr>
        <w:t>e</w:t>
      </w:r>
      <w:r w:rsidRPr="00E82AD2">
        <w:rPr>
          <w:rFonts w:ascii="Calibri" w:hAnsi="Calibri"/>
          <w:color w:val="000000"/>
          <w:sz w:val="22"/>
          <w:szCs w:val="22"/>
        </w:rPr>
        <w:t>thernet1</w:t>
      </w:r>
      <w:r>
        <w:rPr>
          <w:rFonts w:ascii="Calibri" w:hAnsi="Calibri"/>
          <w:color w:val="000000"/>
          <w:sz w:val="22"/>
          <w:szCs w:val="22"/>
        </w:rPr>
        <w:t xml:space="preserve">/2                 </w:t>
      </w:r>
      <w:r w:rsidRPr="00E82AD2">
        <w:rPr>
          <w:rFonts w:ascii="Calibri" w:hAnsi="Calibri"/>
          <w:color w:val="000000"/>
          <w:sz w:val="22"/>
          <w:szCs w:val="22"/>
        </w:rPr>
        <w:t>172.20.24</w:t>
      </w:r>
      <w:r>
        <w:rPr>
          <w:rFonts w:ascii="Calibri" w:hAnsi="Calibri"/>
          <w:color w:val="000000"/>
          <w:sz w:val="22"/>
          <w:szCs w:val="22"/>
        </w:rPr>
        <w:t>0</w:t>
      </w:r>
      <w:r w:rsidRPr="00E82AD2">
        <w:rPr>
          <w:rFonts w:ascii="Calibri" w:hAnsi="Calibri"/>
          <w:color w:val="000000"/>
          <w:sz w:val="22"/>
          <w:szCs w:val="22"/>
        </w:rPr>
        <w:t xml:space="preserve">.254  </w:t>
      </w:r>
    </w:p>
    <w:p w14:paraId="68F15B45" w14:textId="77777777" w:rsidR="00674478" w:rsidRDefault="00674478" w:rsidP="00674478">
      <w:pPr>
        <w:rPr>
          <w:rFonts w:ascii="Calibri" w:hAnsi="Calibri"/>
          <w:color w:val="000000"/>
          <w:sz w:val="22"/>
          <w:szCs w:val="22"/>
        </w:rPr>
      </w:pPr>
      <w:r>
        <w:rPr>
          <w:rFonts w:ascii="Calibri" w:hAnsi="Calibri"/>
          <w:color w:val="000000"/>
          <w:sz w:val="22"/>
          <w:szCs w:val="22"/>
        </w:rPr>
        <w:t>ethernet1/3</w:t>
      </w:r>
      <w:r w:rsidRPr="00E82AD2">
        <w:rPr>
          <w:rFonts w:ascii="Calibri" w:hAnsi="Calibri"/>
          <w:color w:val="000000"/>
          <w:sz w:val="22"/>
          <w:szCs w:val="22"/>
        </w:rPr>
        <w:t xml:space="preserve">                 172.20.24</w:t>
      </w:r>
      <w:r>
        <w:rPr>
          <w:rFonts w:ascii="Calibri" w:hAnsi="Calibri"/>
          <w:color w:val="000000"/>
          <w:sz w:val="22"/>
          <w:szCs w:val="22"/>
        </w:rPr>
        <w:t>3</w:t>
      </w:r>
      <w:r w:rsidRPr="00E82AD2">
        <w:rPr>
          <w:rFonts w:ascii="Calibri" w:hAnsi="Calibri"/>
          <w:color w:val="000000"/>
          <w:sz w:val="22"/>
          <w:szCs w:val="22"/>
        </w:rPr>
        <w:t>.254</w:t>
      </w:r>
    </w:p>
    <w:p w14:paraId="0E4753C4" w14:textId="77777777" w:rsidR="00674478" w:rsidRDefault="00674478" w:rsidP="00674478">
      <w:pPr>
        <w:rPr>
          <w:rFonts w:ascii="Calibri" w:hAnsi="Calibri"/>
          <w:color w:val="000000"/>
          <w:sz w:val="22"/>
          <w:szCs w:val="22"/>
        </w:rPr>
      </w:pPr>
      <w:r>
        <w:rPr>
          <w:rFonts w:ascii="Calibri" w:hAnsi="Calibri"/>
          <w:color w:val="000000"/>
          <w:sz w:val="22"/>
          <w:szCs w:val="22"/>
        </w:rPr>
        <w:t>ehternet1/4</w:t>
      </w:r>
      <w:r>
        <w:rPr>
          <w:rFonts w:ascii="Calibri" w:hAnsi="Calibri"/>
          <w:color w:val="000000"/>
          <w:sz w:val="22"/>
          <w:szCs w:val="22"/>
        </w:rPr>
        <w:tab/>
        <w:t xml:space="preserve">          172.20.242.254</w:t>
      </w:r>
    </w:p>
    <w:p w14:paraId="616536AE" w14:textId="77777777" w:rsidR="00674478" w:rsidRPr="00C4007F" w:rsidRDefault="00674478" w:rsidP="00674478">
      <w:pPr>
        <w:rPr>
          <w:rFonts w:ascii="Calibri" w:hAnsi="Calibri"/>
          <w:color w:val="000000"/>
          <w:sz w:val="22"/>
          <w:szCs w:val="22"/>
        </w:rPr>
      </w:pPr>
    </w:p>
    <w:p w14:paraId="02EF9F0F" w14:textId="77777777" w:rsidR="00674478" w:rsidRDefault="00674478" w:rsidP="00674478">
      <w:pPr>
        <w:rPr>
          <w:rFonts w:ascii="Calibri" w:hAnsi="Calibri"/>
          <w:color w:val="000000"/>
          <w:sz w:val="22"/>
          <w:szCs w:val="22"/>
        </w:rPr>
      </w:pPr>
    </w:p>
    <w:p w14:paraId="3DB5C0DD" w14:textId="77777777" w:rsidR="00674478" w:rsidRDefault="00674478" w:rsidP="00674478">
      <w:pPr>
        <w:rPr>
          <w:rFonts w:ascii="Calibri" w:hAnsi="Calibri"/>
          <w:color w:val="000000"/>
          <w:sz w:val="22"/>
          <w:szCs w:val="22"/>
        </w:rPr>
      </w:pPr>
      <w:r>
        <w:rPr>
          <w:rFonts w:ascii="Calibri" w:hAnsi="Calibri"/>
          <w:color w:val="000000"/>
          <w:sz w:val="22"/>
          <w:szCs w:val="22"/>
        </w:rPr>
        <w:t>The management IP is labeled on the topology:</w:t>
      </w:r>
    </w:p>
    <w:p w14:paraId="00B4C3E5" w14:textId="77777777" w:rsidR="00674478" w:rsidRDefault="00674478" w:rsidP="00674478">
      <w:pPr>
        <w:rPr>
          <w:rFonts w:ascii="Calibri" w:hAnsi="Calibri"/>
          <w:color w:val="000000"/>
          <w:sz w:val="22"/>
          <w:szCs w:val="22"/>
        </w:rPr>
      </w:pPr>
    </w:p>
    <w:p w14:paraId="31CBD7FF" w14:textId="77777777" w:rsidR="00674478" w:rsidRDefault="00674478" w:rsidP="00674478">
      <w:pPr>
        <w:rPr>
          <w:rFonts w:ascii="Calibri" w:hAnsi="Calibri"/>
          <w:color w:val="000000"/>
          <w:sz w:val="22"/>
          <w:szCs w:val="22"/>
        </w:rPr>
      </w:pPr>
      <w:r>
        <w:rPr>
          <w:rFonts w:ascii="Calibri" w:hAnsi="Calibri"/>
          <w:color w:val="000000"/>
          <w:sz w:val="22"/>
          <w:szCs w:val="22"/>
        </w:rPr>
        <w:t>172.20.241.100</w:t>
      </w:r>
    </w:p>
    <w:p w14:paraId="742A2721" w14:textId="77777777" w:rsidR="00674478" w:rsidRDefault="00674478" w:rsidP="00674478">
      <w:pPr>
        <w:rPr>
          <w:rFonts w:ascii="Calibri" w:hAnsi="Calibri"/>
          <w:color w:val="000000"/>
          <w:sz w:val="22"/>
          <w:szCs w:val="22"/>
        </w:rPr>
      </w:pPr>
    </w:p>
    <w:p w14:paraId="102C0BFF" w14:textId="77777777" w:rsidR="00674478" w:rsidRDefault="00674478" w:rsidP="00674478">
      <w:pPr>
        <w:rPr>
          <w:rFonts w:ascii="Calibri" w:hAnsi="Calibri"/>
          <w:color w:val="000000"/>
          <w:sz w:val="22"/>
          <w:szCs w:val="22"/>
        </w:rPr>
      </w:pPr>
      <w:r>
        <w:rPr>
          <w:rFonts w:ascii="Calibri" w:hAnsi="Calibri"/>
          <w:color w:val="000000"/>
          <w:sz w:val="22"/>
          <w:szCs w:val="22"/>
        </w:rPr>
        <w:t>Switch port assignments within the topology are as follows:</w:t>
      </w:r>
    </w:p>
    <w:p w14:paraId="04D50032" w14:textId="77777777" w:rsidR="00F916FA" w:rsidRDefault="00F916FA" w:rsidP="00674478">
      <w:pPr>
        <w:rPr>
          <w:rFonts w:ascii="Calibri" w:hAnsi="Calibri"/>
          <w:color w:val="000000"/>
          <w:sz w:val="22"/>
          <w:szCs w:val="22"/>
        </w:rPr>
      </w:pPr>
    </w:p>
    <w:p w14:paraId="7A75275F" w14:textId="42F6BE93" w:rsidR="00674478" w:rsidRDefault="00497B9F" w:rsidP="00674478">
      <w:pPr>
        <w:jc w:val="center"/>
        <w:rPr>
          <w:rFonts w:ascii="Calibri" w:hAnsi="Calibri"/>
          <w:color w:val="000000"/>
          <w:sz w:val="22"/>
          <w:szCs w:val="22"/>
        </w:rPr>
      </w:pPr>
      <w:r>
        <w:rPr>
          <w:rFonts w:ascii="Calibri" w:hAnsi="Calibri"/>
          <w:noProof/>
          <w:color w:val="000000"/>
          <w:sz w:val="22"/>
          <w:szCs w:val="22"/>
        </w:rPr>
        <w:drawing>
          <wp:inline distT="0" distB="0" distL="0" distR="0" wp14:anchorId="2680D511" wp14:editId="25BF9D00">
            <wp:extent cx="1892935" cy="236982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2935" cy="2369820"/>
                    </a:xfrm>
                    <a:prstGeom prst="rect">
                      <a:avLst/>
                    </a:prstGeom>
                    <a:noFill/>
                    <a:ln>
                      <a:noFill/>
                    </a:ln>
                  </pic:spPr>
                </pic:pic>
              </a:graphicData>
            </a:graphic>
          </wp:inline>
        </w:drawing>
      </w:r>
    </w:p>
    <w:p w14:paraId="7B7463F7" w14:textId="77777777" w:rsidR="00674478" w:rsidRDefault="00674478" w:rsidP="00674478">
      <w:pPr>
        <w:rPr>
          <w:rFonts w:ascii="Calibri" w:hAnsi="Calibri"/>
          <w:color w:val="000000"/>
          <w:sz w:val="22"/>
          <w:szCs w:val="22"/>
        </w:rPr>
      </w:pPr>
    </w:p>
    <w:p w14:paraId="3B2BEFB2" w14:textId="77777777" w:rsidR="00B55023" w:rsidRDefault="00B55023" w:rsidP="00674478">
      <w:pPr>
        <w:rPr>
          <w:rFonts w:ascii="Calibri" w:hAnsi="Calibri"/>
          <w:color w:val="000000"/>
          <w:sz w:val="22"/>
          <w:szCs w:val="22"/>
        </w:rPr>
      </w:pPr>
    </w:p>
    <w:p w14:paraId="1F9747F9" w14:textId="77777777" w:rsidR="00674478" w:rsidRDefault="00674478" w:rsidP="00674478">
      <w:pPr>
        <w:rPr>
          <w:rFonts w:ascii="Calibri" w:hAnsi="Calibri"/>
          <w:color w:val="000000"/>
          <w:sz w:val="22"/>
          <w:szCs w:val="22"/>
        </w:rPr>
      </w:pPr>
      <w:r>
        <w:rPr>
          <w:rFonts w:ascii="Calibri" w:hAnsi="Calibri"/>
          <w:color w:val="000000"/>
          <w:sz w:val="22"/>
          <w:szCs w:val="22"/>
        </w:rPr>
        <w:lastRenderedPageBreak/>
        <w:t>The delineation of local IP, major service, and administrative access credentials per VM are as follows:</w:t>
      </w:r>
    </w:p>
    <w:p w14:paraId="09B0D9CD" w14:textId="41B444F5" w:rsidR="00674478" w:rsidRDefault="00497B9F" w:rsidP="00674478">
      <w:pPr>
        <w:rPr>
          <w:rFonts w:ascii="Calibri" w:hAnsi="Calibri"/>
          <w:color w:val="000000"/>
          <w:sz w:val="22"/>
          <w:szCs w:val="22"/>
        </w:rPr>
      </w:pPr>
      <w:r>
        <w:rPr>
          <w:rFonts w:ascii="Calibri" w:hAnsi="Calibri"/>
          <w:noProof/>
          <w:color w:val="000000"/>
          <w:sz w:val="22"/>
          <w:szCs w:val="22"/>
        </w:rPr>
        <w:drawing>
          <wp:anchor distT="0" distB="0" distL="114300" distR="114300" simplePos="0" relativeHeight="251693056" behindDoc="0" locked="0" layoutInCell="1" allowOverlap="1" wp14:anchorId="377AADC4" wp14:editId="67F51F07">
            <wp:simplePos x="0" y="0"/>
            <wp:positionH relativeFrom="column">
              <wp:posOffset>-679450</wp:posOffset>
            </wp:positionH>
            <wp:positionV relativeFrom="paragraph">
              <wp:posOffset>199390</wp:posOffset>
            </wp:positionV>
            <wp:extent cx="6887845" cy="3427730"/>
            <wp:effectExtent l="0" t="0" r="8255" b="1270"/>
            <wp:wrapSquare wrapText="bothSides"/>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7845" cy="3427730"/>
                    </a:xfrm>
                    <a:prstGeom prst="rect">
                      <a:avLst/>
                    </a:prstGeom>
                    <a:noFill/>
                  </pic:spPr>
                </pic:pic>
              </a:graphicData>
            </a:graphic>
            <wp14:sizeRelH relativeFrom="page">
              <wp14:pctWidth>0</wp14:pctWidth>
            </wp14:sizeRelH>
            <wp14:sizeRelV relativeFrom="page">
              <wp14:pctHeight>0</wp14:pctHeight>
            </wp14:sizeRelV>
          </wp:anchor>
        </w:drawing>
      </w:r>
    </w:p>
    <w:p w14:paraId="60A045BE" w14:textId="77777777" w:rsidR="00544968" w:rsidRDefault="00544968" w:rsidP="00674478">
      <w:pPr>
        <w:rPr>
          <w:rFonts w:ascii="Calibri" w:hAnsi="Calibri"/>
          <w:color w:val="000000"/>
          <w:sz w:val="22"/>
          <w:szCs w:val="22"/>
        </w:rPr>
      </w:pPr>
    </w:p>
    <w:p w14:paraId="7FA073AB" w14:textId="77777777" w:rsidR="00674478" w:rsidRDefault="00674478" w:rsidP="00674478">
      <w:pPr>
        <w:rPr>
          <w:rFonts w:ascii="Calibri" w:hAnsi="Calibri"/>
          <w:color w:val="000000"/>
          <w:sz w:val="22"/>
          <w:szCs w:val="22"/>
        </w:rPr>
      </w:pPr>
      <w:r>
        <w:rPr>
          <w:rFonts w:ascii="Calibri" w:hAnsi="Calibri"/>
          <w:color w:val="000000"/>
          <w:sz w:val="22"/>
          <w:szCs w:val="22"/>
        </w:rPr>
        <w:t>‘Public’ IP are as follows:</w:t>
      </w:r>
    </w:p>
    <w:p w14:paraId="49826BAB" w14:textId="77777777" w:rsidR="00674478" w:rsidRDefault="00674478" w:rsidP="00674478">
      <w:pPr>
        <w:rPr>
          <w:rFonts w:ascii="Calibri" w:hAnsi="Calibri"/>
          <w:color w:val="000000"/>
          <w:sz w:val="22"/>
          <w:szCs w:val="22"/>
        </w:rPr>
      </w:pPr>
    </w:p>
    <w:p w14:paraId="2B696566" w14:textId="62BC5C5C" w:rsidR="00674478" w:rsidRDefault="00497B9F" w:rsidP="00674478">
      <w:pPr>
        <w:jc w:val="center"/>
        <w:rPr>
          <w:rFonts w:ascii="Calibri" w:hAnsi="Calibri"/>
          <w:color w:val="000000"/>
          <w:sz w:val="22"/>
          <w:szCs w:val="22"/>
        </w:rPr>
      </w:pPr>
      <w:r>
        <w:rPr>
          <w:rFonts w:ascii="Calibri" w:hAnsi="Calibri"/>
          <w:noProof/>
          <w:color w:val="000000"/>
          <w:sz w:val="22"/>
          <w:szCs w:val="22"/>
        </w:rPr>
        <w:drawing>
          <wp:inline distT="0" distB="0" distL="0" distR="0" wp14:anchorId="786901B4" wp14:editId="0EEE3037">
            <wp:extent cx="3792855" cy="1861185"/>
            <wp:effectExtent l="0" t="0" r="0" b="571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2855" cy="1861185"/>
                    </a:xfrm>
                    <a:prstGeom prst="rect">
                      <a:avLst/>
                    </a:prstGeom>
                    <a:noFill/>
                    <a:ln>
                      <a:noFill/>
                    </a:ln>
                  </pic:spPr>
                </pic:pic>
              </a:graphicData>
            </a:graphic>
          </wp:inline>
        </w:drawing>
      </w:r>
    </w:p>
    <w:p w14:paraId="0563D193" w14:textId="77777777" w:rsidR="00674478" w:rsidRDefault="00674478" w:rsidP="00674478">
      <w:pPr>
        <w:rPr>
          <w:rFonts w:ascii="Calibri" w:hAnsi="Calibri"/>
          <w:color w:val="000000"/>
          <w:sz w:val="22"/>
          <w:szCs w:val="22"/>
        </w:rPr>
      </w:pPr>
    </w:p>
    <w:p w14:paraId="616BADDF" w14:textId="77777777" w:rsidR="00674478" w:rsidRPr="00811F9E" w:rsidRDefault="00051998" w:rsidP="00811F9E">
      <w:pPr>
        <w:pStyle w:val="ListParagraph"/>
        <w:numPr>
          <w:ilvl w:val="0"/>
          <w:numId w:val="16"/>
        </w:numPr>
        <w:rPr>
          <w:rFonts w:ascii="Calibri" w:hAnsi="Calibri"/>
          <w:color w:val="000000" w:themeColor="text1"/>
          <w:sz w:val="22"/>
          <w:szCs w:val="22"/>
        </w:rPr>
      </w:pPr>
      <w:r>
        <w:rPr>
          <w:rFonts w:ascii="Calibri" w:hAnsi="Calibri"/>
          <w:color w:val="000000" w:themeColor="text1"/>
          <w:sz w:val="22"/>
          <w:szCs w:val="22"/>
        </w:rPr>
        <w:t>IOT1, internet of things, is a</w:t>
      </w:r>
      <w:r w:rsidR="00811F9E">
        <w:rPr>
          <w:rFonts w:ascii="Calibri" w:hAnsi="Calibri"/>
          <w:color w:val="000000" w:themeColor="text1"/>
          <w:sz w:val="22"/>
          <w:szCs w:val="22"/>
        </w:rPr>
        <w:t xml:space="preserve"> physical device</w:t>
      </w:r>
      <w:r w:rsidR="00674478" w:rsidRPr="003C1AA8">
        <w:rPr>
          <w:rFonts w:ascii="Calibri" w:hAnsi="Calibri"/>
          <w:color w:val="000000" w:themeColor="text1"/>
          <w:sz w:val="22"/>
          <w:szCs w:val="22"/>
        </w:rPr>
        <w:t xml:space="preserve"> attached to the </w:t>
      </w:r>
      <w:r w:rsidR="0051762E">
        <w:rPr>
          <w:rFonts w:ascii="Calibri" w:hAnsi="Calibri"/>
          <w:color w:val="000000" w:themeColor="text1"/>
          <w:sz w:val="22"/>
          <w:szCs w:val="22"/>
        </w:rPr>
        <w:t>Hardware Network</w:t>
      </w:r>
      <w:r w:rsidR="00674478" w:rsidRPr="003C1AA8">
        <w:rPr>
          <w:rFonts w:ascii="Calibri" w:hAnsi="Calibri"/>
          <w:color w:val="000000" w:themeColor="text1"/>
          <w:sz w:val="22"/>
          <w:szCs w:val="22"/>
        </w:rPr>
        <w:t xml:space="preserve">.  IOT1 is a Raspberry Pi hardware appliance.  Access the Raspberry Pi via </w:t>
      </w:r>
      <w:r w:rsidR="00811F9E">
        <w:rPr>
          <w:rFonts w:ascii="Calibri" w:hAnsi="Calibri"/>
          <w:color w:val="000000" w:themeColor="text1"/>
          <w:sz w:val="22"/>
          <w:szCs w:val="22"/>
        </w:rPr>
        <w:t>ssh</w:t>
      </w:r>
      <w:r w:rsidR="00CF27D4">
        <w:rPr>
          <w:rFonts w:ascii="Calibri" w:hAnsi="Calibri"/>
          <w:color w:val="000000" w:themeColor="text1"/>
          <w:sz w:val="22"/>
          <w:szCs w:val="22"/>
        </w:rPr>
        <w:t xml:space="preserve"> or the application from http</w:t>
      </w:r>
      <w:r w:rsidR="00674478" w:rsidRPr="003C1AA8">
        <w:rPr>
          <w:rFonts w:ascii="Calibri" w:hAnsi="Calibri"/>
          <w:color w:val="000000" w:themeColor="text1"/>
          <w:sz w:val="22"/>
          <w:szCs w:val="22"/>
        </w:rPr>
        <w:t xml:space="preserve">.  </w:t>
      </w:r>
      <w:r w:rsidR="00CF27D4">
        <w:rPr>
          <w:rFonts w:ascii="Calibri" w:hAnsi="Calibri"/>
          <w:color w:val="000000" w:themeColor="text1"/>
          <w:sz w:val="22"/>
          <w:szCs w:val="22"/>
        </w:rPr>
        <w:t>The</w:t>
      </w:r>
      <w:r w:rsidR="00811F9E">
        <w:rPr>
          <w:rFonts w:ascii="Calibri" w:hAnsi="Calibri"/>
          <w:color w:val="000000" w:themeColor="text1"/>
          <w:sz w:val="22"/>
          <w:szCs w:val="22"/>
        </w:rPr>
        <w:t xml:space="preserve"> IOT1 device is part of services offered to customers in the public for scrubbing ads on YouTube via DNS.  Customers must be able to access your IOT1 device for DNS.</w:t>
      </w:r>
    </w:p>
    <w:p w14:paraId="7AFA2A10" w14:textId="77777777" w:rsidR="00674478" w:rsidRDefault="00674478" w:rsidP="00674478">
      <w:pPr>
        <w:numPr>
          <w:ilvl w:val="0"/>
          <w:numId w:val="16"/>
        </w:numPr>
        <w:rPr>
          <w:rFonts w:ascii="Calibri" w:hAnsi="Calibri"/>
          <w:b/>
          <w:color w:val="000000"/>
          <w:sz w:val="22"/>
          <w:szCs w:val="22"/>
        </w:rPr>
      </w:pPr>
      <w:r w:rsidRPr="00F458B4">
        <w:rPr>
          <w:rFonts w:ascii="Calibri" w:hAnsi="Calibri"/>
          <w:color w:val="000000"/>
          <w:sz w:val="22"/>
          <w:szCs w:val="22"/>
        </w:rPr>
        <w:t>Syste</w:t>
      </w:r>
      <w:r>
        <w:rPr>
          <w:rFonts w:ascii="Calibri" w:hAnsi="Calibri"/>
          <w:color w:val="000000"/>
          <w:sz w:val="22"/>
          <w:szCs w:val="22"/>
        </w:rPr>
        <w:t>ms are loaded with various user</w:t>
      </w:r>
      <w:r w:rsidRPr="00F458B4">
        <w:rPr>
          <w:rFonts w:ascii="Calibri" w:hAnsi="Calibri"/>
          <w:color w:val="000000"/>
          <w:sz w:val="22"/>
          <w:szCs w:val="22"/>
        </w:rPr>
        <w:t xml:space="preserve"> accounts.  </w:t>
      </w:r>
      <w:r>
        <w:rPr>
          <w:rFonts w:ascii="Calibri" w:hAnsi="Calibri"/>
          <w:color w:val="000000"/>
          <w:sz w:val="22"/>
          <w:szCs w:val="22"/>
        </w:rPr>
        <w:t xml:space="preserve">Teams are responsible to know which accounts are used for services.  </w:t>
      </w:r>
      <w:r w:rsidRPr="005E484E">
        <w:rPr>
          <w:rFonts w:ascii="Calibri" w:hAnsi="Calibri"/>
          <w:b/>
          <w:color w:val="000000"/>
          <w:sz w:val="22"/>
          <w:szCs w:val="22"/>
        </w:rPr>
        <w:t>Root, Administrator, Admin or Sysadmin will never be used for scoring.</w:t>
      </w:r>
    </w:p>
    <w:p w14:paraId="6A2C90C9" w14:textId="77777777" w:rsidR="00B55023" w:rsidRDefault="00B55023" w:rsidP="00B55023">
      <w:pPr>
        <w:rPr>
          <w:rFonts w:ascii="Calibri" w:hAnsi="Calibri"/>
          <w:b/>
          <w:color w:val="000000"/>
          <w:sz w:val="22"/>
          <w:szCs w:val="22"/>
        </w:rPr>
      </w:pPr>
    </w:p>
    <w:p w14:paraId="4ABB5B4A" w14:textId="77777777" w:rsidR="004B66DB" w:rsidRDefault="004B66DB" w:rsidP="004B66DB">
      <w:pPr>
        <w:rPr>
          <w:rFonts w:ascii="Calibri" w:hAnsi="Calibri"/>
          <w:bCs/>
          <w:sz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4B66DB" w:rsidRPr="00D86D26" w14:paraId="6778EEB6" w14:textId="77777777" w:rsidTr="00876F3A">
        <w:tc>
          <w:tcPr>
            <w:tcW w:w="9378" w:type="dxa"/>
            <w:shd w:val="pct25" w:color="auto" w:fill="FFFFFF"/>
          </w:tcPr>
          <w:p w14:paraId="10AA11C8" w14:textId="77777777" w:rsidR="004B66DB" w:rsidRPr="00D86D26" w:rsidRDefault="00C063BA" w:rsidP="00C063BA">
            <w:pPr>
              <w:pStyle w:val="Heading2"/>
            </w:pPr>
            <w:bookmarkStart w:id="22" w:name="_Toc250418993"/>
            <w:bookmarkStart w:id="23" w:name="_Toc250575584"/>
            <w:bookmarkStart w:id="24" w:name="_Toc30273439"/>
            <w:bookmarkStart w:id="25" w:name="_Toc67398007"/>
            <w:r w:rsidRPr="00163964">
              <w:t xml:space="preserve">Colligere LLC </w:t>
            </w:r>
            <w:r w:rsidR="004B66DB">
              <w:t>Virtual Topology</w:t>
            </w:r>
            <w:bookmarkEnd w:id="22"/>
            <w:bookmarkEnd w:id="23"/>
            <w:bookmarkEnd w:id="24"/>
            <w:bookmarkEnd w:id="25"/>
            <w:r w:rsidR="004B66DB">
              <w:t xml:space="preserve"> </w:t>
            </w:r>
          </w:p>
        </w:tc>
      </w:tr>
    </w:tbl>
    <w:p w14:paraId="256A99C8" w14:textId="77777777" w:rsidR="003E18F9" w:rsidRDefault="0082195D" w:rsidP="0082195D">
      <w:pPr>
        <w:rPr>
          <w:rFonts w:ascii="Calibri" w:hAnsi="Calibri"/>
          <w:bCs/>
          <w:noProof/>
          <w:sz w:val="22"/>
          <w:szCs w:val="22"/>
        </w:rPr>
      </w:pPr>
      <w:bookmarkStart w:id="26" w:name="OLE_LINK1"/>
      <w:bookmarkStart w:id="27" w:name="OLE_LINK2"/>
      <w:r>
        <w:rPr>
          <w:rFonts w:ascii="Calibri" w:hAnsi="Calibri"/>
          <w:bCs/>
          <w:noProof/>
          <w:color w:val="000000"/>
          <w:sz w:val="22"/>
          <w:szCs w:val="22"/>
        </w:rPr>
        <w:drawing>
          <wp:anchor distT="0" distB="0" distL="114300" distR="114300" simplePos="0" relativeHeight="251689984" behindDoc="0" locked="0" layoutInCell="1" allowOverlap="1" wp14:anchorId="6F735DDC" wp14:editId="37E4AA59">
            <wp:simplePos x="0" y="0"/>
            <wp:positionH relativeFrom="column">
              <wp:posOffset>-374650</wp:posOffset>
            </wp:positionH>
            <wp:positionV relativeFrom="paragraph">
              <wp:posOffset>339725</wp:posOffset>
            </wp:positionV>
            <wp:extent cx="6372225" cy="47815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 WMCCDC reg virtu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72225" cy="4781550"/>
                    </a:xfrm>
                    <a:prstGeom prst="rect">
                      <a:avLst/>
                    </a:prstGeom>
                  </pic:spPr>
                </pic:pic>
              </a:graphicData>
            </a:graphic>
            <wp14:sizeRelH relativeFrom="page">
              <wp14:pctWidth>0</wp14:pctWidth>
            </wp14:sizeRelH>
            <wp14:sizeRelV relativeFrom="page">
              <wp14:pctHeight>0</wp14:pctHeight>
            </wp14:sizeRelV>
          </wp:anchor>
        </w:drawing>
      </w:r>
    </w:p>
    <w:p w14:paraId="059A4316" w14:textId="77777777" w:rsidR="0082195D" w:rsidRDefault="0082195D" w:rsidP="0082195D">
      <w:pPr>
        <w:jc w:val="center"/>
        <w:rPr>
          <w:rFonts w:ascii="Calibri" w:hAnsi="Calibri"/>
          <w:bCs/>
          <w:noProof/>
          <w:color w:val="000000"/>
          <w:sz w:val="22"/>
          <w:szCs w:val="22"/>
        </w:rPr>
      </w:pPr>
    </w:p>
    <w:p w14:paraId="0A0C43AA" w14:textId="77777777" w:rsidR="004B66DB" w:rsidRDefault="004B66DB" w:rsidP="004B66DB">
      <w:pPr>
        <w:pStyle w:val="ListParagraph"/>
        <w:numPr>
          <w:ilvl w:val="0"/>
          <w:numId w:val="16"/>
        </w:numPr>
        <w:rPr>
          <w:rFonts w:ascii="Calibri" w:hAnsi="Calibri"/>
          <w:color w:val="000000"/>
          <w:sz w:val="22"/>
          <w:szCs w:val="22"/>
        </w:rPr>
      </w:pPr>
      <w:r>
        <w:rPr>
          <w:rFonts w:ascii="Calibri" w:hAnsi="Calibri"/>
          <w:color w:val="000000"/>
          <w:sz w:val="22"/>
          <w:szCs w:val="22"/>
        </w:rPr>
        <w:t>Teams have access to 10 VMs – 7 servers, 2 workstations, and the Palo Alto firewall.</w:t>
      </w:r>
    </w:p>
    <w:p w14:paraId="138C8BBB" w14:textId="77777777" w:rsidR="004B66DB" w:rsidRDefault="004B66DB" w:rsidP="004B66DB">
      <w:pPr>
        <w:pStyle w:val="ListParagraph"/>
        <w:numPr>
          <w:ilvl w:val="0"/>
          <w:numId w:val="16"/>
        </w:numPr>
        <w:rPr>
          <w:rFonts w:ascii="Calibri" w:hAnsi="Calibri"/>
          <w:color w:val="000000"/>
          <w:sz w:val="22"/>
          <w:szCs w:val="22"/>
        </w:rPr>
      </w:pPr>
      <w:r>
        <w:rPr>
          <w:rFonts w:ascii="Calibri" w:hAnsi="Calibri"/>
          <w:color w:val="000000"/>
          <w:sz w:val="22"/>
          <w:szCs w:val="22"/>
        </w:rPr>
        <w:t>All servers, workstations, and Palo Alto firewall are virtual machines under the management of NETLAB</w:t>
      </w:r>
      <w:r>
        <w:rPr>
          <w:rFonts w:ascii="Calibri" w:hAnsi="Calibri"/>
          <w:color w:val="000000"/>
          <w:sz w:val="22"/>
          <w:szCs w:val="22"/>
          <w:vertAlign w:val="superscript"/>
        </w:rPr>
        <w:t xml:space="preserve">+™ </w:t>
      </w:r>
      <w:r>
        <w:rPr>
          <w:rFonts w:ascii="Calibri" w:hAnsi="Calibri"/>
          <w:color w:val="000000"/>
          <w:sz w:val="22"/>
          <w:szCs w:val="22"/>
        </w:rPr>
        <w:t>VE.</w:t>
      </w:r>
    </w:p>
    <w:p w14:paraId="11D9368A" w14:textId="77777777" w:rsidR="004B66DB" w:rsidRDefault="004B66DB" w:rsidP="004B66DB">
      <w:pPr>
        <w:pStyle w:val="ListParagraph"/>
        <w:numPr>
          <w:ilvl w:val="0"/>
          <w:numId w:val="16"/>
        </w:numPr>
        <w:rPr>
          <w:rFonts w:ascii="Calibri" w:hAnsi="Calibri"/>
          <w:color w:val="000000"/>
          <w:sz w:val="22"/>
          <w:szCs w:val="22"/>
        </w:rPr>
      </w:pPr>
      <w:r>
        <w:rPr>
          <w:rFonts w:ascii="Calibri" w:hAnsi="Calibri"/>
          <w:color w:val="000000"/>
          <w:sz w:val="22"/>
          <w:szCs w:val="22"/>
        </w:rPr>
        <w:t>Teams do not have access to the underlying layer 2 switch for the Virtual Network.</w:t>
      </w:r>
    </w:p>
    <w:p w14:paraId="550E090C" w14:textId="77777777" w:rsidR="004B66DB" w:rsidRDefault="004B66DB" w:rsidP="004B66DB">
      <w:pPr>
        <w:numPr>
          <w:ilvl w:val="0"/>
          <w:numId w:val="16"/>
        </w:numPr>
        <w:rPr>
          <w:rFonts w:ascii="Calibri" w:hAnsi="Calibri"/>
          <w:color w:val="000000"/>
          <w:sz w:val="22"/>
          <w:szCs w:val="22"/>
        </w:rPr>
      </w:pPr>
      <w:r w:rsidRPr="00A82534">
        <w:rPr>
          <w:rFonts w:ascii="Calibri" w:hAnsi="Calibri"/>
          <w:color w:val="000000"/>
          <w:sz w:val="22"/>
          <w:szCs w:val="22"/>
        </w:rPr>
        <w:t>The firewall shown in the topology is a Palo Alto VM, version</w:t>
      </w:r>
      <w:r>
        <w:rPr>
          <w:rFonts w:ascii="Calibri" w:hAnsi="Calibri"/>
          <w:color w:val="000000"/>
          <w:sz w:val="22"/>
          <w:szCs w:val="22"/>
        </w:rPr>
        <w:t xml:space="preserve"> 8.0.0</w:t>
      </w:r>
      <w:r w:rsidRPr="00A82534">
        <w:rPr>
          <w:rFonts w:ascii="Calibri" w:hAnsi="Calibri"/>
          <w:color w:val="000000"/>
          <w:sz w:val="22"/>
          <w:szCs w:val="22"/>
        </w:rPr>
        <w:t xml:space="preserve">, which is </w:t>
      </w:r>
      <w:r>
        <w:rPr>
          <w:rFonts w:ascii="Calibri" w:hAnsi="Calibri"/>
          <w:color w:val="000000"/>
          <w:sz w:val="22"/>
          <w:szCs w:val="22"/>
        </w:rPr>
        <w:t>licensed by Palo Alto.</w:t>
      </w:r>
    </w:p>
    <w:p w14:paraId="167E050D" w14:textId="77777777" w:rsidR="00090A87" w:rsidRDefault="00090A87" w:rsidP="004B66DB">
      <w:pPr>
        <w:numPr>
          <w:ilvl w:val="0"/>
          <w:numId w:val="16"/>
        </w:numPr>
        <w:rPr>
          <w:rFonts w:ascii="Calibri" w:hAnsi="Calibri"/>
          <w:color w:val="000000"/>
          <w:sz w:val="22"/>
          <w:szCs w:val="22"/>
        </w:rPr>
      </w:pPr>
      <w:r>
        <w:rPr>
          <w:rFonts w:ascii="Calibri" w:hAnsi="Calibri"/>
          <w:color w:val="000000"/>
          <w:sz w:val="22"/>
          <w:szCs w:val="22"/>
        </w:rPr>
        <w:t xml:space="preserve">There is connectivity between your </w:t>
      </w:r>
      <w:r w:rsidR="000B4975">
        <w:rPr>
          <w:rFonts w:ascii="Calibri" w:hAnsi="Calibri"/>
          <w:color w:val="000000"/>
          <w:sz w:val="22"/>
          <w:szCs w:val="22"/>
        </w:rPr>
        <w:t>Hardware and Virtual networks, that is, once the acquisition of the Hardware network is complete.</w:t>
      </w:r>
    </w:p>
    <w:p w14:paraId="7B948894" w14:textId="77777777" w:rsidR="004B66DB" w:rsidRPr="00A82534" w:rsidRDefault="004B66DB" w:rsidP="004B66DB">
      <w:pPr>
        <w:ind w:left="720"/>
        <w:rPr>
          <w:rFonts w:ascii="Calibri" w:hAnsi="Calibri"/>
          <w:color w:val="000000"/>
          <w:sz w:val="22"/>
          <w:szCs w:val="22"/>
        </w:rPr>
      </w:pPr>
    </w:p>
    <w:p w14:paraId="0C489333" w14:textId="77777777" w:rsidR="004B66DB" w:rsidRDefault="004B66DB" w:rsidP="004B66DB">
      <w:pPr>
        <w:ind w:left="720"/>
        <w:rPr>
          <w:rFonts w:ascii="Calibri" w:hAnsi="Calibri"/>
          <w:color w:val="000000"/>
          <w:sz w:val="22"/>
          <w:szCs w:val="22"/>
        </w:rPr>
      </w:pPr>
      <w:r>
        <w:rPr>
          <w:rFonts w:ascii="Calibri" w:hAnsi="Calibri"/>
          <w:color w:val="000000"/>
          <w:sz w:val="22"/>
          <w:szCs w:val="22"/>
        </w:rPr>
        <w:t>You can access the Palo Alto VM either directly, which yields a command window, or via a browser 172.20.242.150 from any of the User LAN VMs.   The PA user/password are,</w:t>
      </w:r>
    </w:p>
    <w:p w14:paraId="5743C1B3" w14:textId="77777777" w:rsidR="004B66DB" w:rsidRDefault="004B66DB" w:rsidP="004B66DB">
      <w:pPr>
        <w:ind w:left="720"/>
        <w:rPr>
          <w:rFonts w:ascii="Calibri" w:hAnsi="Calibri"/>
          <w:color w:val="000000"/>
          <w:sz w:val="22"/>
          <w:szCs w:val="22"/>
        </w:rPr>
      </w:pPr>
    </w:p>
    <w:p w14:paraId="5D6AD661" w14:textId="77777777" w:rsidR="004B66DB" w:rsidRDefault="004B66DB" w:rsidP="004B66DB">
      <w:pPr>
        <w:ind w:left="720"/>
        <w:rPr>
          <w:rFonts w:ascii="Calibri" w:hAnsi="Calibri"/>
          <w:color w:val="000000"/>
          <w:sz w:val="22"/>
          <w:szCs w:val="22"/>
        </w:rPr>
      </w:pPr>
      <w:r>
        <w:rPr>
          <w:rFonts w:ascii="Calibri" w:hAnsi="Calibri"/>
          <w:color w:val="000000"/>
          <w:sz w:val="22"/>
          <w:szCs w:val="22"/>
        </w:rPr>
        <w:t>admin/changeme</w:t>
      </w:r>
    </w:p>
    <w:p w14:paraId="66AF25B9" w14:textId="77777777" w:rsidR="004B66DB" w:rsidRDefault="004B66DB" w:rsidP="004B66DB">
      <w:pPr>
        <w:rPr>
          <w:rFonts w:ascii="Calibri" w:hAnsi="Calibri"/>
          <w:color w:val="000000"/>
          <w:sz w:val="22"/>
          <w:szCs w:val="22"/>
        </w:rPr>
      </w:pPr>
    </w:p>
    <w:p w14:paraId="684705EB" w14:textId="77777777" w:rsidR="004B66DB" w:rsidRDefault="004B66DB" w:rsidP="004B66DB">
      <w:pPr>
        <w:pStyle w:val="ListParagraph"/>
        <w:numPr>
          <w:ilvl w:val="0"/>
          <w:numId w:val="16"/>
        </w:numPr>
        <w:rPr>
          <w:rFonts w:ascii="Calibri" w:hAnsi="Calibri"/>
          <w:color w:val="000000"/>
          <w:sz w:val="22"/>
          <w:szCs w:val="22"/>
        </w:rPr>
      </w:pPr>
      <w:r>
        <w:rPr>
          <w:rFonts w:ascii="Calibri" w:hAnsi="Calibri"/>
          <w:color w:val="000000"/>
          <w:sz w:val="22"/>
          <w:szCs w:val="22"/>
        </w:rPr>
        <w:lastRenderedPageBreak/>
        <w:t>Each team has the following Palo Alto internal addresses:</w:t>
      </w:r>
    </w:p>
    <w:p w14:paraId="07BAEECD" w14:textId="77777777" w:rsidR="004B66DB" w:rsidRDefault="004B66DB" w:rsidP="004B66DB">
      <w:pPr>
        <w:rPr>
          <w:rFonts w:ascii="Calibri" w:hAnsi="Calibri"/>
          <w:color w:val="000000"/>
          <w:sz w:val="22"/>
          <w:szCs w:val="22"/>
        </w:rPr>
      </w:pPr>
    </w:p>
    <w:p w14:paraId="2967ED90" w14:textId="77777777" w:rsidR="004B66DB" w:rsidRDefault="004B66DB" w:rsidP="004B66DB">
      <w:pPr>
        <w:ind w:firstLine="720"/>
        <w:rPr>
          <w:rFonts w:ascii="Calibri" w:hAnsi="Calibri"/>
          <w:color w:val="000000"/>
          <w:sz w:val="22"/>
          <w:szCs w:val="22"/>
        </w:rPr>
      </w:pPr>
      <w:r>
        <w:rPr>
          <w:rFonts w:ascii="Calibri" w:hAnsi="Calibri"/>
          <w:color w:val="000000"/>
          <w:sz w:val="22"/>
          <w:szCs w:val="22"/>
        </w:rPr>
        <w:t xml:space="preserve">Internal, e1/2 </w:t>
      </w:r>
      <w:r>
        <w:rPr>
          <w:rFonts w:ascii="Calibri" w:hAnsi="Calibri"/>
          <w:color w:val="000000"/>
          <w:sz w:val="22"/>
          <w:szCs w:val="22"/>
        </w:rPr>
        <w:tab/>
        <w:t>172.20.240.254/24</w:t>
      </w:r>
    </w:p>
    <w:p w14:paraId="131184E8" w14:textId="77777777" w:rsidR="004B66DB" w:rsidRDefault="004B66DB" w:rsidP="004B66DB">
      <w:pPr>
        <w:ind w:firstLine="720"/>
        <w:rPr>
          <w:rFonts w:ascii="Calibri" w:hAnsi="Calibri"/>
          <w:color w:val="000000"/>
          <w:sz w:val="22"/>
          <w:szCs w:val="22"/>
        </w:rPr>
      </w:pPr>
      <w:r>
        <w:rPr>
          <w:rFonts w:ascii="Calibri" w:hAnsi="Calibri"/>
          <w:color w:val="000000"/>
          <w:sz w:val="22"/>
          <w:szCs w:val="22"/>
        </w:rPr>
        <w:t>User, e1/4</w:t>
      </w:r>
      <w:r>
        <w:rPr>
          <w:rFonts w:ascii="Calibri" w:hAnsi="Calibri"/>
          <w:color w:val="000000"/>
          <w:sz w:val="22"/>
          <w:szCs w:val="22"/>
        </w:rPr>
        <w:tab/>
        <w:t>172.20.242.254/24</w:t>
      </w:r>
    </w:p>
    <w:p w14:paraId="222478B9" w14:textId="77777777" w:rsidR="004B66DB" w:rsidRDefault="004B66DB" w:rsidP="004B66DB">
      <w:pPr>
        <w:ind w:firstLine="720"/>
        <w:rPr>
          <w:rFonts w:ascii="Calibri" w:hAnsi="Calibri"/>
          <w:color w:val="000000"/>
          <w:sz w:val="22"/>
          <w:szCs w:val="22"/>
        </w:rPr>
      </w:pPr>
      <w:r>
        <w:rPr>
          <w:rFonts w:ascii="Calibri" w:hAnsi="Calibri"/>
          <w:color w:val="000000"/>
          <w:sz w:val="22"/>
          <w:szCs w:val="22"/>
        </w:rPr>
        <w:t>Public, e1/1</w:t>
      </w:r>
      <w:r>
        <w:rPr>
          <w:rFonts w:ascii="Calibri" w:hAnsi="Calibri"/>
          <w:color w:val="000000"/>
          <w:sz w:val="22"/>
          <w:szCs w:val="22"/>
        </w:rPr>
        <w:tab/>
        <w:t>172.20.241.254/24</w:t>
      </w:r>
    </w:p>
    <w:p w14:paraId="6C380CC6" w14:textId="77777777" w:rsidR="004B66DB" w:rsidRPr="00D849A5" w:rsidRDefault="004B66DB" w:rsidP="004B66DB">
      <w:pPr>
        <w:rPr>
          <w:rFonts w:ascii="Calibri" w:hAnsi="Calibri"/>
          <w:color w:val="000000"/>
          <w:sz w:val="16"/>
          <w:szCs w:val="16"/>
        </w:rPr>
      </w:pPr>
    </w:p>
    <w:p w14:paraId="3D4EF148" w14:textId="77777777" w:rsidR="004B66DB" w:rsidRDefault="004B66DB" w:rsidP="004B66DB">
      <w:pPr>
        <w:pStyle w:val="ListParagraph"/>
        <w:numPr>
          <w:ilvl w:val="0"/>
          <w:numId w:val="16"/>
        </w:numPr>
        <w:rPr>
          <w:rFonts w:ascii="Calibri" w:hAnsi="Calibri"/>
          <w:color w:val="000000"/>
          <w:sz w:val="22"/>
          <w:szCs w:val="22"/>
        </w:rPr>
      </w:pPr>
      <w:r w:rsidRPr="00E0660D">
        <w:rPr>
          <w:rFonts w:ascii="Calibri" w:hAnsi="Calibri"/>
          <w:color w:val="000000"/>
          <w:sz w:val="22"/>
          <w:szCs w:val="22"/>
        </w:rPr>
        <w:t>Core IP addresses are the following:</w:t>
      </w:r>
    </w:p>
    <w:p w14:paraId="188B199F" w14:textId="77777777" w:rsidR="00FB7415" w:rsidRPr="00E0660D" w:rsidRDefault="00FB7415" w:rsidP="0051762E">
      <w:pPr>
        <w:pStyle w:val="ListParagraph"/>
        <w:rPr>
          <w:rFonts w:ascii="Calibri" w:hAnsi="Calibri"/>
          <w:color w:val="000000"/>
          <w:sz w:val="22"/>
          <w:szCs w:val="22"/>
        </w:rPr>
      </w:pPr>
    </w:p>
    <w:tbl>
      <w:tblPr>
        <w:tblStyle w:val="TableGrid"/>
        <w:tblW w:w="0" w:type="auto"/>
        <w:jc w:val="center"/>
        <w:tblLook w:val="04A0" w:firstRow="1" w:lastRow="0" w:firstColumn="1" w:lastColumn="0" w:noHBand="0" w:noVBand="1"/>
      </w:tblPr>
      <w:tblGrid>
        <w:gridCol w:w="805"/>
        <w:gridCol w:w="2070"/>
        <w:gridCol w:w="1890"/>
        <w:gridCol w:w="1980"/>
      </w:tblGrid>
      <w:tr w:rsidR="006965B3" w14:paraId="4460CCF5" w14:textId="77777777" w:rsidTr="006965B3">
        <w:trPr>
          <w:jc w:val="center"/>
        </w:trPr>
        <w:tc>
          <w:tcPr>
            <w:tcW w:w="805" w:type="dxa"/>
          </w:tcPr>
          <w:p w14:paraId="45A0B659" w14:textId="77777777" w:rsidR="006965B3" w:rsidRPr="00F7586D" w:rsidRDefault="006965B3" w:rsidP="000923CC">
            <w:pPr>
              <w:jc w:val="center"/>
              <w:rPr>
                <w:rFonts w:asciiTheme="minorHAnsi" w:hAnsiTheme="minorHAnsi" w:cstheme="minorHAnsi"/>
                <w:sz w:val="22"/>
                <w:szCs w:val="22"/>
              </w:rPr>
            </w:pPr>
          </w:p>
          <w:p w14:paraId="41804F25"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Team</w:t>
            </w:r>
          </w:p>
        </w:tc>
        <w:tc>
          <w:tcPr>
            <w:tcW w:w="2070" w:type="dxa"/>
          </w:tcPr>
          <w:p w14:paraId="72691DF9" w14:textId="77777777" w:rsidR="006965B3" w:rsidRPr="00F7586D" w:rsidRDefault="006965B3" w:rsidP="000923CC">
            <w:pPr>
              <w:jc w:val="both"/>
              <w:rPr>
                <w:rFonts w:asciiTheme="minorHAnsi" w:hAnsiTheme="minorHAnsi" w:cstheme="minorHAnsi"/>
                <w:sz w:val="22"/>
                <w:szCs w:val="22"/>
              </w:rPr>
            </w:pPr>
            <w:r w:rsidRPr="00F7586D">
              <w:rPr>
                <w:rFonts w:asciiTheme="minorHAnsi" w:hAnsiTheme="minorHAnsi" w:cstheme="minorHAnsi"/>
                <w:sz w:val="22"/>
                <w:szCs w:val="22"/>
              </w:rPr>
              <w:t>Palo Alto e1/3</w:t>
            </w:r>
          </w:p>
          <w:p w14:paraId="45AFCA00" w14:textId="49AFF479" w:rsidR="006965B3" w:rsidRPr="00F7586D" w:rsidRDefault="006965B3" w:rsidP="000923CC">
            <w:pPr>
              <w:jc w:val="both"/>
              <w:rPr>
                <w:rFonts w:asciiTheme="minorHAnsi" w:hAnsiTheme="minorHAnsi" w:cstheme="minorHAnsi"/>
                <w:sz w:val="22"/>
                <w:szCs w:val="22"/>
              </w:rPr>
            </w:pPr>
            <w:r w:rsidRPr="00F7586D">
              <w:rPr>
                <w:rFonts w:asciiTheme="minorHAnsi" w:hAnsiTheme="minorHAnsi" w:cstheme="minorHAnsi"/>
                <w:sz w:val="22"/>
                <w:szCs w:val="22"/>
              </w:rPr>
              <w:t>Outbound to Core</w:t>
            </w:r>
          </w:p>
        </w:tc>
        <w:tc>
          <w:tcPr>
            <w:tcW w:w="1890" w:type="dxa"/>
          </w:tcPr>
          <w:p w14:paraId="03E53540" w14:textId="285064EC" w:rsidR="006965B3" w:rsidRPr="00F7586D" w:rsidRDefault="006965B3" w:rsidP="006965B3">
            <w:pPr>
              <w:rPr>
                <w:rFonts w:asciiTheme="minorHAnsi" w:hAnsiTheme="minorHAnsi" w:cstheme="minorHAnsi"/>
                <w:sz w:val="22"/>
                <w:szCs w:val="22"/>
              </w:rPr>
            </w:pPr>
            <w:r w:rsidRPr="00F7586D">
              <w:rPr>
                <w:rFonts w:asciiTheme="minorHAnsi" w:hAnsiTheme="minorHAnsi" w:cstheme="minorHAnsi"/>
                <w:sz w:val="22"/>
                <w:szCs w:val="22"/>
              </w:rPr>
              <w:t>Core Connection to Palo Alto</w:t>
            </w:r>
          </w:p>
        </w:tc>
        <w:tc>
          <w:tcPr>
            <w:tcW w:w="1980" w:type="dxa"/>
          </w:tcPr>
          <w:p w14:paraId="0B388429" w14:textId="77777777" w:rsidR="006965B3" w:rsidRPr="00F7586D" w:rsidRDefault="006965B3" w:rsidP="000923CC">
            <w:pPr>
              <w:rPr>
                <w:rFonts w:asciiTheme="minorHAnsi" w:hAnsiTheme="minorHAnsi" w:cstheme="minorHAnsi"/>
                <w:sz w:val="22"/>
                <w:szCs w:val="22"/>
              </w:rPr>
            </w:pPr>
          </w:p>
          <w:p w14:paraId="1232DD4F" w14:textId="77777777" w:rsidR="006965B3" w:rsidRPr="00F7586D" w:rsidRDefault="006965B3" w:rsidP="000923CC">
            <w:pPr>
              <w:rPr>
                <w:rFonts w:asciiTheme="minorHAnsi" w:hAnsiTheme="minorHAnsi" w:cstheme="minorHAnsi"/>
                <w:sz w:val="22"/>
                <w:szCs w:val="22"/>
              </w:rPr>
            </w:pPr>
            <w:r w:rsidRPr="00F7586D">
              <w:rPr>
                <w:rFonts w:asciiTheme="minorHAnsi" w:hAnsiTheme="minorHAnsi" w:cstheme="minorHAnsi"/>
                <w:sz w:val="22"/>
                <w:szCs w:val="22"/>
              </w:rPr>
              <w:t>“Public” IP Pool</w:t>
            </w:r>
          </w:p>
        </w:tc>
      </w:tr>
      <w:tr w:rsidR="006965B3" w14:paraId="4282D06E" w14:textId="77777777" w:rsidTr="006965B3">
        <w:trPr>
          <w:jc w:val="center"/>
        </w:trPr>
        <w:tc>
          <w:tcPr>
            <w:tcW w:w="805" w:type="dxa"/>
          </w:tcPr>
          <w:p w14:paraId="50A3A1C1"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w:t>
            </w:r>
          </w:p>
        </w:tc>
        <w:tc>
          <w:tcPr>
            <w:tcW w:w="2070" w:type="dxa"/>
          </w:tcPr>
          <w:p w14:paraId="30813F48"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172.31.21.2/29</w:t>
            </w:r>
          </w:p>
        </w:tc>
        <w:tc>
          <w:tcPr>
            <w:tcW w:w="1890" w:type="dxa"/>
          </w:tcPr>
          <w:p w14:paraId="696582A6"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172.31.21.1</w:t>
            </w:r>
          </w:p>
        </w:tc>
        <w:tc>
          <w:tcPr>
            <w:tcW w:w="1980" w:type="dxa"/>
          </w:tcPr>
          <w:p w14:paraId="7651FDCE" w14:textId="77777777" w:rsidR="006965B3" w:rsidRPr="00F7586D" w:rsidRDefault="006965B3" w:rsidP="000923CC">
            <w:pPr>
              <w:rPr>
                <w:rFonts w:asciiTheme="minorHAnsi" w:hAnsiTheme="minorHAnsi" w:cstheme="minorHAnsi"/>
                <w:sz w:val="22"/>
                <w:szCs w:val="22"/>
              </w:rPr>
            </w:pPr>
            <w:r w:rsidRPr="00F7586D">
              <w:rPr>
                <w:rFonts w:asciiTheme="minorHAnsi" w:hAnsiTheme="minorHAnsi" w:cstheme="minorHAnsi"/>
                <w:sz w:val="22"/>
                <w:szCs w:val="22"/>
              </w:rPr>
              <w:t>172.25.21.0/24</w:t>
            </w:r>
          </w:p>
        </w:tc>
      </w:tr>
      <w:tr w:rsidR="006965B3" w14:paraId="2F809B27" w14:textId="77777777" w:rsidTr="006965B3">
        <w:trPr>
          <w:jc w:val="center"/>
        </w:trPr>
        <w:tc>
          <w:tcPr>
            <w:tcW w:w="805" w:type="dxa"/>
          </w:tcPr>
          <w:p w14:paraId="2F82EAE5"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2</w:t>
            </w:r>
          </w:p>
        </w:tc>
        <w:tc>
          <w:tcPr>
            <w:tcW w:w="2070" w:type="dxa"/>
          </w:tcPr>
          <w:p w14:paraId="4C7A325A"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172.31.22.2/29</w:t>
            </w:r>
          </w:p>
        </w:tc>
        <w:tc>
          <w:tcPr>
            <w:tcW w:w="1890" w:type="dxa"/>
          </w:tcPr>
          <w:p w14:paraId="06EA7466"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172.31.22.1</w:t>
            </w:r>
          </w:p>
        </w:tc>
        <w:tc>
          <w:tcPr>
            <w:tcW w:w="1980" w:type="dxa"/>
          </w:tcPr>
          <w:p w14:paraId="6B802E64" w14:textId="77777777" w:rsidR="006965B3" w:rsidRPr="00F7586D" w:rsidRDefault="006965B3" w:rsidP="000923CC">
            <w:pPr>
              <w:rPr>
                <w:rFonts w:asciiTheme="minorHAnsi" w:hAnsiTheme="minorHAnsi" w:cstheme="minorHAnsi"/>
                <w:sz w:val="22"/>
                <w:szCs w:val="22"/>
              </w:rPr>
            </w:pPr>
            <w:r w:rsidRPr="00F7586D">
              <w:rPr>
                <w:rFonts w:asciiTheme="minorHAnsi" w:hAnsiTheme="minorHAnsi" w:cstheme="minorHAnsi"/>
                <w:sz w:val="22"/>
                <w:szCs w:val="22"/>
              </w:rPr>
              <w:t>172.25.22.0/24</w:t>
            </w:r>
          </w:p>
        </w:tc>
      </w:tr>
      <w:tr w:rsidR="006965B3" w14:paraId="61993D40" w14:textId="77777777" w:rsidTr="006965B3">
        <w:trPr>
          <w:jc w:val="center"/>
        </w:trPr>
        <w:tc>
          <w:tcPr>
            <w:tcW w:w="805" w:type="dxa"/>
          </w:tcPr>
          <w:p w14:paraId="73CD0580"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3</w:t>
            </w:r>
          </w:p>
        </w:tc>
        <w:tc>
          <w:tcPr>
            <w:tcW w:w="2070" w:type="dxa"/>
          </w:tcPr>
          <w:p w14:paraId="1B58F3A4"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172.31.23.2/29</w:t>
            </w:r>
          </w:p>
        </w:tc>
        <w:tc>
          <w:tcPr>
            <w:tcW w:w="1890" w:type="dxa"/>
          </w:tcPr>
          <w:p w14:paraId="3E87A309"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172.31.23.1</w:t>
            </w:r>
          </w:p>
        </w:tc>
        <w:tc>
          <w:tcPr>
            <w:tcW w:w="1980" w:type="dxa"/>
          </w:tcPr>
          <w:p w14:paraId="74865C8B" w14:textId="77777777" w:rsidR="006965B3" w:rsidRPr="00F7586D" w:rsidRDefault="006965B3" w:rsidP="000923CC">
            <w:pPr>
              <w:rPr>
                <w:rFonts w:asciiTheme="minorHAnsi" w:hAnsiTheme="minorHAnsi" w:cstheme="minorHAnsi"/>
                <w:sz w:val="22"/>
                <w:szCs w:val="22"/>
              </w:rPr>
            </w:pPr>
            <w:r w:rsidRPr="00F7586D">
              <w:rPr>
                <w:rFonts w:asciiTheme="minorHAnsi" w:hAnsiTheme="minorHAnsi" w:cstheme="minorHAnsi"/>
                <w:sz w:val="22"/>
                <w:szCs w:val="22"/>
              </w:rPr>
              <w:t>172.25.23.0/24</w:t>
            </w:r>
          </w:p>
        </w:tc>
      </w:tr>
      <w:tr w:rsidR="006965B3" w14:paraId="34AB2065" w14:textId="77777777" w:rsidTr="006965B3">
        <w:trPr>
          <w:jc w:val="center"/>
        </w:trPr>
        <w:tc>
          <w:tcPr>
            <w:tcW w:w="805" w:type="dxa"/>
          </w:tcPr>
          <w:p w14:paraId="4ECFAAB9"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4</w:t>
            </w:r>
          </w:p>
        </w:tc>
        <w:tc>
          <w:tcPr>
            <w:tcW w:w="2070" w:type="dxa"/>
          </w:tcPr>
          <w:p w14:paraId="0FD55952"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172.31.24.2/29</w:t>
            </w:r>
          </w:p>
        </w:tc>
        <w:tc>
          <w:tcPr>
            <w:tcW w:w="1890" w:type="dxa"/>
          </w:tcPr>
          <w:p w14:paraId="06D057AA"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172.31.24.1</w:t>
            </w:r>
          </w:p>
        </w:tc>
        <w:tc>
          <w:tcPr>
            <w:tcW w:w="1980" w:type="dxa"/>
          </w:tcPr>
          <w:p w14:paraId="01BFC311" w14:textId="77777777" w:rsidR="006965B3" w:rsidRPr="00F7586D" w:rsidRDefault="006965B3" w:rsidP="000923CC">
            <w:pPr>
              <w:rPr>
                <w:rFonts w:asciiTheme="minorHAnsi" w:hAnsiTheme="minorHAnsi" w:cstheme="minorHAnsi"/>
                <w:sz w:val="22"/>
                <w:szCs w:val="22"/>
              </w:rPr>
            </w:pPr>
            <w:r w:rsidRPr="00F7586D">
              <w:rPr>
                <w:rFonts w:asciiTheme="minorHAnsi" w:hAnsiTheme="minorHAnsi" w:cstheme="minorHAnsi"/>
                <w:sz w:val="22"/>
                <w:szCs w:val="22"/>
              </w:rPr>
              <w:t>172.25.24.0/24</w:t>
            </w:r>
          </w:p>
        </w:tc>
      </w:tr>
      <w:tr w:rsidR="006965B3" w14:paraId="4956B9B2" w14:textId="77777777" w:rsidTr="006965B3">
        <w:trPr>
          <w:jc w:val="center"/>
        </w:trPr>
        <w:tc>
          <w:tcPr>
            <w:tcW w:w="805" w:type="dxa"/>
          </w:tcPr>
          <w:p w14:paraId="24068588"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5</w:t>
            </w:r>
          </w:p>
        </w:tc>
        <w:tc>
          <w:tcPr>
            <w:tcW w:w="2070" w:type="dxa"/>
          </w:tcPr>
          <w:p w14:paraId="293D7DC9"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172.31.25.2/29</w:t>
            </w:r>
          </w:p>
        </w:tc>
        <w:tc>
          <w:tcPr>
            <w:tcW w:w="1890" w:type="dxa"/>
          </w:tcPr>
          <w:p w14:paraId="370F5785"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172.31.25.1</w:t>
            </w:r>
          </w:p>
        </w:tc>
        <w:tc>
          <w:tcPr>
            <w:tcW w:w="1980" w:type="dxa"/>
          </w:tcPr>
          <w:p w14:paraId="629D5870" w14:textId="77777777" w:rsidR="006965B3" w:rsidRPr="00F7586D" w:rsidRDefault="006965B3" w:rsidP="000923CC">
            <w:pPr>
              <w:rPr>
                <w:rFonts w:asciiTheme="minorHAnsi" w:hAnsiTheme="minorHAnsi" w:cstheme="minorHAnsi"/>
                <w:sz w:val="22"/>
                <w:szCs w:val="22"/>
              </w:rPr>
            </w:pPr>
            <w:r w:rsidRPr="00F7586D">
              <w:rPr>
                <w:rFonts w:asciiTheme="minorHAnsi" w:hAnsiTheme="minorHAnsi" w:cstheme="minorHAnsi"/>
                <w:sz w:val="22"/>
                <w:szCs w:val="22"/>
              </w:rPr>
              <w:t>172.25.25.0/24</w:t>
            </w:r>
          </w:p>
        </w:tc>
      </w:tr>
      <w:tr w:rsidR="006965B3" w14:paraId="50F2E123" w14:textId="77777777" w:rsidTr="006965B3">
        <w:trPr>
          <w:jc w:val="center"/>
        </w:trPr>
        <w:tc>
          <w:tcPr>
            <w:tcW w:w="805" w:type="dxa"/>
          </w:tcPr>
          <w:p w14:paraId="1F1EC8EB"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6</w:t>
            </w:r>
          </w:p>
        </w:tc>
        <w:tc>
          <w:tcPr>
            <w:tcW w:w="2070" w:type="dxa"/>
          </w:tcPr>
          <w:p w14:paraId="7B0E9E62"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172.31.26.2/29</w:t>
            </w:r>
          </w:p>
        </w:tc>
        <w:tc>
          <w:tcPr>
            <w:tcW w:w="1890" w:type="dxa"/>
          </w:tcPr>
          <w:p w14:paraId="7ADF0C96"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172.31.26.1</w:t>
            </w:r>
          </w:p>
        </w:tc>
        <w:tc>
          <w:tcPr>
            <w:tcW w:w="1980" w:type="dxa"/>
          </w:tcPr>
          <w:p w14:paraId="59F2C16A" w14:textId="77777777" w:rsidR="006965B3" w:rsidRPr="00F7586D" w:rsidRDefault="006965B3" w:rsidP="000923CC">
            <w:pPr>
              <w:rPr>
                <w:rFonts w:asciiTheme="minorHAnsi" w:hAnsiTheme="minorHAnsi" w:cstheme="minorHAnsi"/>
                <w:sz w:val="22"/>
                <w:szCs w:val="22"/>
              </w:rPr>
            </w:pPr>
            <w:r w:rsidRPr="00F7586D">
              <w:rPr>
                <w:rFonts w:asciiTheme="minorHAnsi" w:hAnsiTheme="minorHAnsi" w:cstheme="minorHAnsi"/>
                <w:sz w:val="22"/>
                <w:szCs w:val="22"/>
              </w:rPr>
              <w:t>172.25.26.0/24</w:t>
            </w:r>
          </w:p>
        </w:tc>
      </w:tr>
      <w:tr w:rsidR="006965B3" w14:paraId="62D5B6AB" w14:textId="77777777" w:rsidTr="006965B3">
        <w:trPr>
          <w:jc w:val="center"/>
        </w:trPr>
        <w:tc>
          <w:tcPr>
            <w:tcW w:w="805" w:type="dxa"/>
          </w:tcPr>
          <w:p w14:paraId="10B3EF8F"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7</w:t>
            </w:r>
          </w:p>
        </w:tc>
        <w:tc>
          <w:tcPr>
            <w:tcW w:w="2070" w:type="dxa"/>
          </w:tcPr>
          <w:p w14:paraId="61F9ED61"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172.31.27.2/29</w:t>
            </w:r>
          </w:p>
        </w:tc>
        <w:tc>
          <w:tcPr>
            <w:tcW w:w="1890" w:type="dxa"/>
          </w:tcPr>
          <w:p w14:paraId="4C14976D"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172.31.27.1</w:t>
            </w:r>
          </w:p>
        </w:tc>
        <w:tc>
          <w:tcPr>
            <w:tcW w:w="1980" w:type="dxa"/>
          </w:tcPr>
          <w:p w14:paraId="4D020DBC" w14:textId="77777777" w:rsidR="006965B3" w:rsidRPr="00F7586D" w:rsidRDefault="006965B3" w:rsidP="000923CC">
            <w:pPr>
              <w:rPr>
                <w:rFonts w:asciiTheme="minorHAnsi" w:hAnsiTheme="minorHAnsi" w:cstheme="minorHAnsi"/>
                <w:sz w:val="22"/>
                <w:szCs w:val="22"/>
              </w:rPr>
            </w:pPr>
            <w:r w:rsidRPr="00F7586D">
              <w:rPr>
                <w:rFonts w:asciiTheme="minorHAnsi" w:hAnsiTheme="minorHAnsi" w:cstheme="minorHAnsi"/>
                <w:sz w:val="22"/>
                <w:szCs w:val="22"/>
              </w:rPr>
              <w:t>172.25.27.0/24</w:t>
            </w:r>
          </w:p>
        </w:tc>
      </w:tr>
      <w:tr w:rsidR="006965B3" w14:paraId="2D421421" w14:textId="77777777" w:rsidTr="006965B3">
        <w:trPr>
          <w:jc w:val="center"/>
        </w:trPr>
        <w:tc>
          <w:tcPr>
            <w:tcW w:w="805" w:type="dxa"/>
          </w:tcPr>
          <w:p w14:paraId="3BCDA200"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8</w:t>
            </w:r>
          </w:p>
        </w:tc>
        <w:tc>
          <w:tcPr>
            <w:tcW w:w="2070" w:type="dxa"/>
          </w:tcPr>
          <w:p w14:paraId="5ACCB8B5"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172.31.28.2/29</w:t>
            </w:r>
          </w:p>
        </w:tc>
        <w:tc>
          <w:tcPr>
            <w:tcW w:w="1890" w:type="dxa"/>
          </w:tcPr>
          <w:p w14:paraId="7AD6E85E" w14:textId="77777777" w:rsidR="006965B3" w:rsidRPr="00F7586D" w:rsidRDefault="006965B3" w:rsidP="000923CC">
            <w:pPr>
              <w:jc w:val="center"/>
              <w:rPr>
                <w:rFonts w:asciiTheme="minorHAnsi" w:hAnsiTheme="minorHAnsi" w:cstheme="minorHAnsi"/>
                <w:sz w:val="22"/>
                <w:szCs w:val="22"/>
              </w:rPr>
            </w:pPr>
            <w:r w:rsidRPr="00F7586D">
              <w:rPr>
                <w:rFonts w:asciiTheme="minorHAnsi" w:hAnsiTheme="minorHAnsi" w:cstheme="minorHAnsi"/>
                <w:sz w:val="22"/>
                <w:szCs w:val="22"/>
              </w:rPr>
              <w:t>172.31.28.1</w:t>
            </w:r>
          </w:p>
        </w:tc>
        <w:tc>
          <w:tcPr>
            <w:tcW w:w="1980" w:type="dxa"/>
          </w:tcPr>
          <w:p w14:paraId="219D5E94" w14:textId="77777777" w:rsidR="006965B3" w:rsidRPr="00F7586D" w:rsidRDefault="006965B3" w:rsidP="000923CC">
            <w:pPr>
              <w:rPr>
                <w:rFonts w:asciiTheme="minorHAnsi" w:hAnsiTheme="minorHAnsi" w:cstheme="minorHAnsi"/>
                <w:sz w:val="22"/>
                <w:szCs w:val="22"/>
              </w:rPr>
            </w:pPr>
            <w:r w:rsidRPr="00F7586D">
              <w:rPr>
                <w:rFonts w:asciiTheme="minorHAnsi" w:hAnsiTheme="minorHAnsi" w:cstheme="minorHAnsi"/>
                <w:sz w:val="22"/>
                <w:szCs w:val="22"/>
              </w:rPr>
              <w:t>172.25.28.0/24</w:t>
            </w:r>
          </w:p>
        </w:tc>
      </w:tr>
    </w:tbl>
    <w:p w14:paraId="2B62A0A9" w14:textId="1B1D144E" w:rsidR="004B66DB" w:rsidRDefault="004B66DB" w:rsidP="004B66DB">
      <w:pPr>
        <w:jc w:val="center"/>
        <w:rPr>
          <w:rFonts w:ascii="Calibri" w:hAnsi="Calibri"/>
          <w:color w:val="000000"/>
          <w:sz w:val="22"/>
          <w:szCs w:val="22"/>
        </w:rPr>
      </w:pPr>
    </w:p>
    <w:p w14:paraId="01BA3A35" w14:textId="77777777" w:rsidR="00AA3C16" w:rsidRDefault="00AA3C16" w:rsidP="004B66DB">
      <w:pPr>
        <w:jc w:val="center"/>
        <w:rPr>
          <w:rFonts w:ascii="Calibri" w:hAnsi="Calibri"/>
          <w:color w:val="000000"/>
          <w:sz w:val="22"/>
          <w:szCs w:val="22"/>
        </w:rPr>
      </w:pPr>
    </w:p>
    <w:p w14:paraId="6057A951" w14:textId="77777777" w:rsidR="00AA3C16" w:rsidRDefault="00AA3C16" w:rsidP="00AA3C16">
      <w:pPr>
        <w:rPr>
          <w:rFonts w:ascii="Calibri" w:hAnsi="Calibri"/>
          <w:color w:val="000000"/>
          <w:sz w:val="22"/>
          <w:szCs w:val="22"/>
        </w:rPr>
      </w:pPr>
      <w:r>
        <w:rPr>
          <w:rFonts w:ascii="Calibri" w:hAnsi="Calibri"/>
          <w:color w:val="000000"/>
          <w:sz w:val="22"/>
          <w:szCs w:val="22"/>
        </w:rPr>
        <w:t>The delineation of local IP, major service, and administrative access credentials per VM are as follows:</w:t>
      </w:r>
    </w:p>
    <w:p w14:paraId="1E076CC2" w14:textId="77777777" w:rsidR="00AA3C16" w:rsidRDefault="00AA3C16" w:rsidP="00AA3C16">
      <w:pPr>
        <w:rPr>
          <w:rFonts w:ascii="Calibri" w:hAnsi="Calibri"/>
          <w:color w:val="000000"/>
          <w:sz w:val="22"/>
          <w:szCs w:val="22"/>
        </w:rPr>
      </w:pPr>
    </w:p>
    <w:p w14:paraId="1DE42146" w14:textId="77777777" w:rsidR="004B66DB" w:rsidRPr="00D849A5" w:rsidRDefault="004B66DB" w:rsidP="004B66DB">
      <w:pPr>
        <w:rPr>
          <w:rFonts w:ascii="Calibri" w:hAnsi="Calibri"/>
          <w:color w:val="000000"/>
          <w:sz w:val="16"/>
          <w:szCs w:val="16"/>
        </w:rPr>
      </w:pPr>
    </w:p>
    <w:p w14:paraId="53DD4941" w14:textId="3E468945" w:rsidR="004B66DB" w:rsidRDefault="00497B9F" w:rsidP="0082195D">
      <w:pPr>
        <w:jc w:val="center"/>
        <w:rPr>
          <w:rFonts w:ascii="Calibri" w:hAnsi="Calibri"/>
          <w:bCs/>
          <w:sz w:val="22"/>
          <w:szCs w:val="22"/>
        </w:rPr>
      </w:pPr>
      <w:r>
        <w:rPr>
          <w:rFonts w:ascii="Calibri" w:hAnsi="Calibri"/>
          <w:bCs/>
          <w:noProof/>
        </w:rPr>
        <w:drawing>
          <wp:anchor distT="0" distB="0" distL="114300" distR="114300" simplePos="0" relativeHeight="251692032" behindDoc="0" locked="0" layoutInCell="1" allowOverlap="1" wp14:anchorId="5E49F01B" wp14:editId="2AE214D9">
            <wp:simplePos x="0" y="0"/>
            <wp:positionH relativeFrom="column">
              <wp:posOffset>-396240</wp:posOffset>
            </wp:positionH>
            <wp:positionV relativeFrom="paragraph">
              <wp:posOffset>0</wp:posOffset>
            </wp:positionV>
            <wp:extent cx="6568440" cy="3629025"/>
            <wp:effectExtent l="0" t="0" r="3810" b="9525"/>
            <wp:wrapSquare wrapText="bothSides"/>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8440" cy="3629025"/>
                    </a:xfrm>
                    <a:prstGeom prst="rect">
                      <a:avLst/>
                    </a:prstGeom>
                    <a:noFill/>
                  </pic:spPr>
                </pic:pic>
              </a:graphicData>
            </a:graphic>
            <wp14:sizeRelH relativeFrom="page">
              <wp14:pctWidth>0</wp14:pctWidth>
            </wp14:sizeRelH>
            <wp14:sizeRelV relativeFrom="page">
              <wp14:pctHeight>0</wp14:pctHeight>
            </wp14:sizeRelV>
          </wp:anchor>
        </w:drawing>
      </w:r>
    </w:p>
    <w:p w14:paraId="6B501FBF" w14:textId="77777777" w:rsidR="004B66DB" w:rsidRDefault="004B66DB" w:rsidP="004B66DB">
      <w:pPr>
        <w:jc w:val="center"/>
        <w:rPr>
          <w:rFonts w:ascii="Calibri" w:hAnsi="Calibri"/>
          <w:bCs/>
          <w:sz w:val="22"/>
          <w:szCs w:val="22"/>
        </w:rPr>
      </w:pPr>
    </w:p>
    <w:p w14:paraId="7BDEDA1E" w14:textId="77777777" w:rsidR="004B66DB" w:rsidRDefault="004B66DB" w:rsidP="004B66DB">
      <w:pPr>
        <w:rPr>
          <w:rFonts w:ascii="Calibri" w:hAnsi="Calibri"/>
          <w:bCs/>
          <w:sz w:val="22"/>
          <w:szCs w:val="22"/>
        </w:rPr>
      </w:pPr>
    </w:p>
    <w:p w14:paraId="2F62BB4B" w14:textId="77777777" w:rsidR="004B66DB" w:rsidRDefault="004B66DB" w:rsidP="004B66DB">
      <w:pPr>
        <w:rPr>
          <w:rFonts w:ascii="Calibri" w:hAnsi="Calibri"/>
          <w:bCs/>
          <w:sz w:val="22"/>
          <w:szCs w:val="22"/>
        </w:rPr>
      </w:pPr>
      <w:r>
        <w:rPr>
          <w:rFonts w:ascii="Calibri" w:hAnsi="Calibri"/>
          <w:bCs/>
          <w:sz w:val="22"/>
          <w:szCs w:val="22"/>
        </w:rPr>
        <w:lastRenderedPageBreak/>
        <w:t>This table is accessible on the topology tab of NETLAB+</w:t>
      </w:r>
      <w:r>
        <w:rPr>
          <w:rFonts w:ascii="Calibri" w:hAnsi="Calibri" w:cs="Calibri"/>
          <w:bCs/>
          <w:sz w:val="22"/>
          <w:szCs w:val="22"/>
        </w:rPr>
        <w:t>™ VE</w:t>
      </w:r>
      <w:r>
        <w:rPr>
          <w:rFonts w:ascii="Calibri" w:hAnsi="Calibri"/>
          <w:bCs/>
          <w:sz w:val="22"/>
          <w:szCs w:val="22"/>
        </w:rPr>
        <w:t>, via the “Content” upper left.</w:t>
      </w:r>
    </w:p>
    <w:p w14:paraId="79B7F29A" w14:textId="77777777" w:rsidR="00AD2D38" w:rsidRDefault="00AD2D38" w:rsidP="004B66DB">
      <w:pPr>
        <w:rPr>
          <w:rFonts w:ascii="Calibri" w:hAnsi="Calibri"/>
          <w:bCs/>
          <w:sz w:val="22"/>
          <w:szCs w:val="22"/>
        </w:rPr>
      </w:pPr>
    </w:p>
    <w:p w14:paraId="20E2ED4A" w14:textId="77777777" w:rsidR="00AD2D38" w:rsidRDefault="00AD2D38" w:rsidP="00AD2D38">
      <w:pPr>
        <w:rPr>
          <w:rFonts w:ascii="Calibri" w:hAnsi="Calibri"/>
          <w:bCs/>
          <w:sz w:val="22"/>
          <w:szCs w:val="22"/>
        </w:rPr>
      </w:pPr>
      <w:r>
        <w:rPr>
          <w:rFonts w:ascii="Calibri" w:hAnsi="Calibri"/>
          <w:bCs/>
          <w:sz w:val="22"/>
          <w:szCs w:val="22"/>
        </w:rPr>
        <w:t>Specific NAT translations are as follows:</w:t>
      </w:r>
    </w:p>
    <w:p w14:paraId="3CB606BA" w14:textId="77777777" w:rsidR="00AD2D38" w:rsidRDefault="00AD2D38" w:rsidP="00AD2D38">
      <w:pPr>
        <w:rPr>
          <w:rFonts w:ascii="Calibri" w:hAnsi="Calibri"/>
          <w:bCs/>
          <w:sz w:val="22"/>
          <w:szCs w:val="22"/>
        </w:rPr>
      </w:pPr>
    </w:p>
    <w:p w14:paraId="2E2CD50E" w14:textId="3B07FF00" w:rsidR="00AD2D38" w:rsidRDefault="00497B9F" w:rsidP="00AD2D38">
      <w:pPr>
        <w:jc w:val="center"/>
        <w:rPr>
          <w:rFonts w:ascii="Calibri" w:hAnsi="Calibri"/>
          <w:bCs/>
          <w:sz w:val="22"/>
          <w:szCs w:val="22"/>
        </w:rPr>
      </w:pPr>
      <w:r>
        <w:rPr>
          <w:rFonts w:ascii="Calibri" w:hAnsi="Calibri"/>
          <w:bCs/>
          <w:noProof/>
          <w:sz w:val="22"/>
          <w:szCs w:val="22"/>
        </w:rPr>
        <w:drawing>
          <wp:inline distT="0" distB="0" distL="0" distR="0" wp14:anchorId="558D2D79" wp14:editId="5A4F9B5C">
            <wp:extent cx="4733290" cy="240855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290" cy="2408555"/>
                    </a:xfrm>
                    <a:prstGeom prst="rect">
                      <a:avLst/>
                    </a:prstGeom>
                    <a:noFill/>
                    <a:ln>
                      <a:noFill/>
                    </a:ln>
                  </pic:spPr>
                </pic:pic>
              </a:graphicData>
            </a:graphic>
          </wp:inline>
        </w:drawing>
      </w:r>
    </w:p>
    <w:p w14:paraId="08F63881" w14:textId="77777777" w:rsidR="00AD2D38" w:rsidRPr="004F6AEC" w:rsidRDefault="00AD2D38" w:rsidP="00AD2D38">
      <w:pPr>
        <w:rPr>
          <w:rFonts w:ascii="Calibri" w:hAnsi="Calibri"/>
          <w:sz w:val="22"/>
          <w:szCs w:val="22"/>
        </w:rPr>
      </w:pPr>
    </w:p>
    <w:p w14:paraId="68E26C1A" w14:textId="77777777" w:rsidR="00AD2D38" w:rsidRPr="000A2889" w:rsidRDefault="00AD2D38" w:rsidP="00AD2D38">
      <w:pPr>
        <w:numPr>
          <w:ilvl w:val="0"/>
          <w:numId w:val="16"/>
        </w:numPr>
        <w:rPr>
          <w:rFonts w:ascii="Calibri" w:hAnsi="Calibri"/>
          <w:sz w:val="22"/>
          <w:szCs w:val="22"/>
        </w:rPr>
      </w:pPr>
      <w:r>
        <w:rPr>
          <w:rFonts w:ascii="Calibri" w:hAnsi="Calibri"/>
          <w:sz w:val="22"/>
          <w:szCs w:val="22"/>
        </w:rPr>
        <w:t xml:space="preserve">Teams should be attentive to monitor inject requests and notifications via the Team Portal/ISE.  </w:t>
      </w:r>
    </w:p>
    <w:p w14:paraId="515A06F9" w14:textId="77777777" w:rsidR="00AD2D38" w:rsidRPr="00A74C0F" w:rsidRDefault="00AD2D38" w:rsidP="00AD2D38">
      <w:pPr>
        <w:numPr>
          <w:ilvl w:val="0"/>
          <w:numId w:val="16"/>
        </w:numPr>
        <w:rPr>
          <w:rFonts w:ascii="Calibri" w:hAnsi="Calibri"/>
          <w:sz w:val="22"/>
          <w:szCs w:val="22"/>
        </w:rPr>
      </w:pPr>
      <w:r>
        <w:rPr>
          <w:rFonts w:ascii="Calibri" w:hAnsi="Calibri"/>
          <w:color w:val="000000"/>
          <w:sz w:val="22"/>
          <w:szCs w:val="22"/>
        </w:rPr>
        <w:t xml:space="preserve">Red Team activity will be active throughout the event.    At no time will the Red Team have access outside the Cyber Stadium perimeter.  Neither will the Red Team be given direct access to any Team network directly via </w:t>
      </w:r>
      <w:r w:rsidRPr="007015C9">
        <w:rPr>
          <w:rFonts w:ascii="Calibri" w:hAnsi="Calibri"/>
          <w:bCs/>
          <w:color w:val="000000"/>
          <w:sz w:val="22"/>
          <w:szCs w:val="22"/>
        </w:rPr>
        <w:t>the NDG NETLAB</w:t>
      </w:r>
      <w:r w:rsidRPr="007015C9">
        <w:rPr>
          <w:rFonts w:ascii="Calibri" w:hAnsi="Calibri"/>
          <w:bCs/>
          <w:color w:val="000000"/>
          <w:sz w:val="22"/>
          <w:szCs w:val="22"/>
          <w:vertAlign w:val="superscript"/>
        </w:rPr>
        <w:t>+™</w:t>
      </w:r>
      <w:r>
        <w:rPr>
          <w:rFonts w:ascii="Calibri" w:hAnsi="Calibri"/>
          <w:bCs/>
          <w:color w:val="000000"/>
          <w:sz w:val="22"/>
          <w:szCs w:val="22"/>
        </w:rPr>
        <w:t xml:space="preserve"> V</w:t>
      </w:r>
      <w:r w:rsidRPr="007015C9">
        <w:rPr>
          <w:rFonts w:ascii="Calibri" w:hAnsi="Calibri"/>
          <w:bCs/>
          <w:color w:val="000000"/>
          <w:sz w:val="22"/>
          <w:szCs w:val="22"/>
        </w:rPr>
        <w:t>E system</w:t>
      </w:r>
      <w:r>
        <w:rPr>
          <w:rFonts w:ascii="Calibri" w:hAnsi="Calibri"/>
          <w:bCs/>
          <w:color w:val="000000"/>
          <w:sz w:val="22"/>
          <w:szCs w:val="22"/>
        </w:rPr>
        <w:t>.</w:t>
      </w:r>
    </w:p>
    <w:p w14:paraId="05CA5D05" w14:textId="77777777" w:rsidR="00AD2D38" w:rsidRPr="00A74C0F" w:rsidRDefault="00AD2D38" w:rsidP="00AD2D38">
      <w:pPr>
        <w:numPr>
          <w:ilvl w:val="0"/>
          <w:numId w:val="16"/>
        </w:numPr>
        <w:rPr>
          <w:rFonts w:ascii="Calibri" w:hAnsi="Calibri"/>
          <w:sz w:val="22"/>
          <w:szCs w:val="22"/>
        </w:rPr>
      </w:pPr>
      <w:r w:rsidRPr="00A74C0F">
        <w:rPr>
          <w:rFonts w:ascii="Calibri" w:hAnsi="Calibri"/>
          <w:sz w:val="22"/>
          <w:szCs w:val="22"/>
        </w:rPr>
        <w:t xml:space="preserve">Each Blue Team network </w:t>
      </w:r>
      <w:r>
        <w:rPr>
          <w:rFonts w:ascii="Calibri" w:hAnsi="Calibri"/>
          <w:sz w:val="22"/>
          <w:szCs w:val="22"/>
        </w:rPr>
        <w:t>will be monitored by a scoring system operating within the remote network</w:t>
      </w:r>
      <w:r w:rsidRPr="00A74C0F">
        <w:rPr>
          <w:rFonts w:ascii="Calibri" w:hAnsi="Calibri"/>
          <w:sz w:val="22"/>
          <w:szCs w:val="22"/>
        </w:rPr>
        <w:t>.</w:t>
      </w:r>
      <w:r>
        <w:rPr>
          <w:rFonts w:ascii="Calibri" w:hAnsi="Calibri"/>
          <w:sz w:val="22"/>
          <w:szCs w:val="22"/>
        </w:rPr>
        <w:t xml:space="preserve">  An indication of services, as viewed by the indigenous scoring engine, will be made available to each Blue Team via the Team Portal/ISE.</w:t>
      </w:r>
      <w:r w:rsidRPr="00A74C0F">
        <w:rPr>
          <w:rFonts w:ascii="Calibri" w:hAnsi="Calibri"/>
          <w:sz w:val="22"/>
          <w:szCs w:val="22"/>
        </w:rPr>
        <w:t xml:space="preserve">  </w:t>
      </w:r>
    </w:p>
    <w:p w14:paraId="3F5F4522" w14:textId="7448F6A6" w:rsidR="00AD2D38" w:rsidRPr="007015C9" w:rsidRDefault="00AD2D38" w:rsidP="00AD2D38">
      <w:pPr>
        <w:numPr>
          <w:ilvl w:val="0"/>
          <w:numId w:val="16"/>
        </w:numPr>
        <w:rPr>
          <w:rFonts w:ascii="Calibri" w:hAnsi="Calibri"/>
          <w:b/>
          <w:bCs/>
          <w:color w:val="000000"/>
          <w:sz w:val="22"/>
          <w:szCs w:val="22"/>
          <w:u w:val="single"/>
        </w:rPr>
      </w:pPr>
      <w:r w:rsidRPr="007015C9">
        <w:rPr>
          <w:rFonts w:ascii="Calibri" w:hAnsi="Calibri"/>
          <w:b/>
          <w:bCs/>
          <w:color w:val="000000"/>
          <w:sz w:val="22"/>
          <w:szCs w:val="22"/>
        </w:rPr>
        <w:t xml:space="preserve">While every effort is made to provide a stable and </w:t>
      </w:r>
      <w:r w:rsidR="00F576F6" w:rsidRPr="007015C9">
        <w:rPr>
          <w:rFonts w:ascii="Calibri" w:hAnsi="Calibri"/>
          <w:b/>
          <w:bCs/>
          <w:color w:val="000000"/>
          <w:sz w:val="22"/>
          <w:szCs w:val="22"/>
        </w:rPr>
        <w:t>well-defined</w:t>
      </w:r>
      <w:r w:rsidRPr="007015C9">
        <w:rPr>
          <w:rFonts w:ascii="Calibri" w:hAnsi="Calibri"/>
          <w:b/>
          <w:bCs/>
          <w:color w:val="000000"/>
          <w:sz w:val="22"/>
          <w:szCs w:val="22"/>
        </w:rPr>
        <w:t xml:space="preserve"> competition topology, it is subject to change and /or modification as decided by the CCDC Competition Director.</w:t>
      </w:r>
    </w:p>
    <w:p w14:paraId="44EC0BA8" w14:textId="77777777" w:rsidR="00AD2D38" w:rsidRDefault="00AD2D38" w:rsidP="004B66DB">
      <w:pPr>
        <w:rPr>
          <w:rFonts w:ascii="Calibri" w:hAnsi="Calibri"/>
          <w:bCs/>
          <w:sz w:val="22"/>
          <w:szCs w:val="22"/>
        </w:rPr>
      </w:pPr>
    </w:p>
    <w:p w14:paraId="2E8811DC" w14:textId="77777777" w:rsidR="00AD2D38" w:rsidRDefault="00AD2D38" w:rsidP="004B66DB">
      <w:pPr>
        <w:rPr>
          <w:rFonts w:ascii="Calibri" w:hAnsi="Calibri"/>
          <w:bCs/>
          <w:sz w:val="22"/>
          <w:szCs w:val="22"/>
        </w:rPr>
      </w:pPr>
    </w:p>
    <w:p w14:paraId="3521F8FE" w14:textId="77777777" w:rsidR="00AD2D38" w:rsidRDefault="00AD2D38" w:rsidP="00AD2D38">
      <w:pPr>
        <w:pStyle w:val="ListParagraph"/>
        <w:rPr>
          <w:rFonts w:ascii="Calibri" w:hAnsi="Calibri"/>
          <w:bCs/>
          <w:color w:val="000000"/>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AD2D38" w:rsidRPr="00D86D26" w14:paraId="5DEAB166" w14:textId="77777777" w:rsidTr="00561737">
        <w:tc>
          <w:tcPr>
            <w:tcW w:w="9378" w:type="dxa"/>
            <w:shd w:val="pct25" w:color="auto" w:fill="FFFFFF"/>
          </w:tcPr>
          <w:p w14:paraId="7359FA78" w14:textId="77777777" w:rsidR="00AD2D38" w:rsidRPr="00D86D26" w:rsidRDefault="00AD2D38" w:rsidP="00561737">
            <w:pPr>
              <w:pStyle w:val="Heading2"/>
            </w:pPr>
            <w:bookmarkStart w:id="28" w:name="_Toc34758218"/>
            <w:bookmarkStart w:id="29" w:name="_Toc67398008"/>
            <w:r w:rsidRPr="004F0706">
              <w:rPr>
                <w:sz w:val="22"/>
              </w:rPr>
              <w:t xml:space="preserve">NDG </w:t>
            </w:r>
            <w:r w:rsidRPr="006214D2">
              <w:rPr>
                <w:sz w:val="22"/>
              </w:rPr>
              <w:t>NETLAB</w:t>
            </w:r>
            <w:r w:rsidRPr="004F0706">
              <w:rPr>
                <w:sz w:val="22"/>
                <w:vertAlign w:val="superscript"/>
              </w:rPr>
              <w:t>+™</w:t>
            </w:r>
            <w:r>
              <w:rPr>
                <w:sz w:val="22"/>
              </w:rPr>
              <w:t xml:space="preserve"> VE System Access</w:t>
            </w:r>
            <w:bookmarkEnd w:id="28"/>
            <w:bookmarkEnd w:id="29"/>
          </w:p>
        </w:tc>
      </w:tr>
    </w:tbl>
    <w:p w14:paraId="0FA46DCD" w14:textId="77777777" w:rsidR="00AD2D38" w:rsidRDefault="00AD2D38" w:rsidP="00AD2D38">
      <w:pPr>
        <w:rPr>
          <w:rFonts w:ascii="Calibri" w:hAnsi="Calibri"/>
          <w:color w:val="000000"/>
          <w:sz w:val="22"/>
          <w:szCs w:val="22"/>
        </w:rPr>
      </w:pPr>
    </w:p>
    <w:bookmarkEnd w:id="26"/>
    <w:bookmarkEnd w:id="27"/>
    <w:p w14:paraId="3214F97C" w14:textId="77777777" w:rsidR="00905650" w:rsidRDefault="00905650" w:rsidP="00905650">
      <w:pPr>
        <w:numPr>
          <w:ilvl w:val="0"/>
          <w:numId w:val="16"/>
        </w:numPr>
        <w:rPr>
          <w:rFonts w:ascii="Calibri" w:hAnsi="Calibri"/>
          <w:color w:val="000000"/>
          <w:sz w:val="22"/>
          <w:szCs w:val="22"/>
        </w:rPr>
      </w:pPr>
      <w:r w:rsidRPr="004F0706">
        <w:rPr>
          <w:rFonts w:ascii="Calibri" w:hAnsi="Calibri"/>
          <w:color w:val="000000"/>
          <w:sz w:val="22"/>
          <w:szCs w:val="22"/>
        </w:rPr>
        <w:t xml:space="preserve">The </w:t>
      </w:r>
      <w:r>
        <w:rPr>
          <w:rFonts w:ascii="Calibri" w:hAnsi="Calibri"/>
          <w:color w:val="000000"/>
          <w:sz w:val="22"/>
          <w:szCs w:val="22"/>
        </w:rPr>
        <w:t>Hardware Network and Virtual Network will be hosted via the Cyber Stadium located at</w:t>
      </w:r>
      <w:r w:rsidRPr="004F0706">
        <w:rPr>
          <w:rFonts w:ascii="Calibri" w:hAnsi="Calibri"/>
          <w:color w:val="000000"/>
          <w:sz w:val="22"/>
          <w:szCs w:val="22"/>
        </w:rPr>
        <w:t xml:space="preserve"> Moraine Valley Community College.  </w:t>
      </w:r>
      <w:r>
        <w:rPr>
          <w:rFonts w:ascii="Calibri" w:hAnsi="Calibri"/>
          <w:color w:val="000000"/>
          <w:sz w:val="22"/>
          <w:szCs w:val="22"/>
        </w:rPr>
        <w:t>Both of these</w:t>
      </w:r>
      <w:r w:rsidRPr="004F0706">
        <w:rPr>
          <w:rFonts w:ascii="Calibri" w:hAnsi="Calibri"/>
          <w:color w:val="000000"/>
          <w:sz w:val="22"/>
          <w:szCs w:val="22"/>
        </w:rPr>
        <w:t xml:space="preserve"> network</w:t>
      </w:r>
      <w:r>
        <w:rPr>
          <w:rFonts w:ascii="Calibri" w:hAnsi="Calibri"/>
          <w:color w:val="000000"/>
          <w:sz w:val="22"/>
          <w:szCs w:val="22"/>
        </w:rPr>
        <w:t>s</w:t>
      </w:r>
      <w:r w:rsidRPr="004F0706">
        <w:rPr>
          <w:rFonts w:ascii="Calibri" w:hAnsi="Calibri"/>
          <w:color w:val="000000"/>
          <w:sz w:val="22"/>
          <w:szCs w:val="22"/>
        </w:rPr>
        <w:t xml:space="preserve"> will be located remotely from </w:t>
      </w:r>
      <w:r>
        <w:rPr>
          <w:rFonts w:ascii="Calibri" w:hAnsi="Calibri"/>
          <w:color w:val="000000"/>
          <w:sz w:val="22"/>
          <w:szCs w:val="22"/>
        </w:rPr>
        <w:t xml:space="preserve">any </w:t>
      </w:r>
      <w:r w:rsidRPr="004F0706">
        <w:rPr>
          <w:rFonts w:ascii="Calibri" w:hAnsi="Calibri"/>
          <w:color w:val="000000"/>
          <w:sz w:val="22"/>
          <w:szCs w:val="22"/>
        </w:rPr>
        <w:t xml:space="preserve">competition </w:t>
      </w:r>
      <w:r>
        <w:rPr>
          <w:rFonts w:ascii="Calibri" w:hAnsi="Calibri"/>
          <w:color w:val="000000"/>
          <w:sz w:val="22"/>
          <w:szCs w:val="22"/>
        </w:rPr>
        <w:t>room</w:t>
      </w:r>
      <w:r w:rsidRPr="004F0706">
        <w:rPr>
          <w:rFonts w:ascii="Calibri" w:hAnsi="Calibri"/>
          <w:color w:val="000000"/>
          <w:sz w:val="22"/>
          <w:szCs w:val="22"/>
        </w:rPr>
        <w:t xml:space="preserve"> and will be logically isolated from all other competing </w:t>
      </w:r>
      <w:r w:rsidRPr="004F0706">
        <w:rPr>
          <w:rFonts w:ascii="Calibri" w:hAnsi="Calibri"/>
          <w:sz w:val="22"/>
          <w:szCs w:val="22"/>
        </w:rPr>
        <w:t>Blue Teams</w:t>
      </w:r>
      <w:r w:rsidRPr="004F0706">
        <w:rPr>
          <w:rFonts w:ascii="Calibri" w:hAnsi="Calibri"/>
          <w:color w:val="000000"/>
          <w:sz w:val="22"/>
          <w:szCs w:val="22"/>
        </w:rPr>
        <w:t xml:space="preserve">.  </w:t>
      </w:r>
      <w:r>
        <w:rPr>
          <w:rFonts w:ascii="Calibri" w:hAnsi="Calibri"/>
          <w:color w:val="000000"/>
          <w:sz w:val="22"/>
          <w:szCs w:val="22"/>
        </w:rPr>
        <w:t>Access the</w:t>
      </w:r>
      <w:r w:rsidRPr="004F0706">
        <w:rPr>
          <w:rFonts w:ascii="Calibri" w:hAnsi="Calibri"/>
          <w:color w:val="000000"/>
          <w:sz w:val="22"/>
          <w:szCs w:val="22"/>
        </w:rPr>
        <w:t xml:space="preserve"> NDG </w:t>
      </w:r>
      <w:r w:rsidRPr="006214D2">
        <w:rPr>
          <w:rFonts w:ascii="Calibri" w:hAnsi="Calibri"/>
          <w:color w:val="000000"/>
          <w:sz w:val="22"/>
          <w:szCs w:val="22"/>
        </w:rPr>
        <w:t>NETLAB</w:t>
      </w:r>
      <w:r w:rsidRPr="004F0706">
        <w:rPr>
          <w:rFonts w:ascii="Calibri" w:hAnsi="Calibri"/>
          <w:color w:val="000000"/>
          <w:sz w:val="22"/>
          <w:szCs w:val="22"/>
          <w:vertAlign w:val="superscript"/>
        </w:rPr>
        <w:t>+™</w:t>
      </w:r>
      <w:r>
        <w:rPr>
          <w:rFonts w:ascii="Calibri" w:hAnsi="Calibri"/>
          <w:color w:val="000000"/>
          <w:sz w:val="22"/>
          <w:szCs w:val="22"/>
        </w:rPr>
        <w:t xml:space="preserve"> VE system at,</w:t>
      </w:r>
    </w:p>
    <w:p w14:paraId="69B3E3BC" w14:textId="77777777" w:rsidR="00905650" w:rsidRDefault="00905650" w:rsidP="00905650">
      <w:pPr>
        <w:rPr>
          <w:rFonts w:ascii="Calibri" w:hAnsi="Calibri"/>
          <w:color w:val="000000"/>
          <w:sz w:val="22"/>
          <w:szCs w:val="22"/>
        </w:rPr>
      </w:pPr>
    </w:p>
    <w:p w14:paraId="35348D65" w14:textId="77777777" w:rsidR="00905650" w:rsidRDefault="00905650" w:rsidP="00905650">
      <w:pPr>
        <w:rPr>
          <w:rFonts w:ascii="Calibri" w:hAnsi="Calibri"/>
          <w:color w:val="000000"/>
          <w:sz w:val="22"/>
          <w:szCs w:val="22"/>
        </w:rPr>
      </w:pPr>
      <w:r>
        <w:rPr>
          <w:rFonts w:ascii="Calibri" w:hAnsi="Calibri"/>
          <w:color w:val="000000"/>
          <w:sz w:val="22"/>
          <w:szCs w:val="22"/>
        </w:rPr>
        <w:t>ccdc.cit.morainevalley.edu</w:t>
      </w:r>
    </w:p>
    <w:p w14:paraId="3C213D53" w14:textId="77777777" w:rsidR="00905650" w:rsidRDefault="00905650" w:rsidP="00905650">
      <w:pPr>
        <w:rPr>
          <w:rFonts w:ascii="Calibri" w:hAnsi="Calibri"/>
          <w:color w:val="000000"/>
          <w:sz w:val="22"/>
          <w:szCs w:val="22"/>
        </w:rPr>
      </w:pPr>
    </w:p>
    <w:p w14:paraId="623A66A0" w14:textId="77777777" w:rsidR="00905650" w:rsidRDefault="00905650" w:rsidP="00905650">
      <w:pPr>
        <w:rPr>
          <w:rFonts w:ascii="Calibri" w:hAnsi="Calibri"/>
          <w:color w:val="000000"/>
          <w:sz w:val="22"/>
          <w:szCs w:val="22"/>
        </w:rPr>
      </w:pPr>
      <w:r>
        <w:rPr>
          <w:rFonts w:ascii="Calibri" w:hAnsi="Calibri"/>
          <w:b/>
          <w:noProof/>
          <w:color w:val="000000"/>
          <w:sz w:val="22"/>
          <w:szCs w:val="22"/>
        </w:rPr>
        <w:lastRenderedPageBreak/>
        <w:drawing>
          <wp:inline distT="0" distB="0" distL="0" distR="0" wp14:anchorId="241669DA" wp14:editId="0AE7A372">
            <wp:extent cx="4857750" cy="344428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ABVE_login.JPG"/>
                    <pic:cNvPicPr/>
                  </pic:nvPicPr>
                  <pic:blipFill>
                    <a:blip r:embed="rId18">
                      <a:extLst>
                        <a:ext uri="{28A0092B-C50C-407E-A947-70E740481C1C}">
                          <a14:useLocalDpi xmlns:a14="http://schemas.microsoft.com/office/drawing/2010/main" val="0"/>
                        </a:ext>
                      </a:extLst>
                    </a:blip>
                    <a:stretch>
                      <a:fillRect/>
                    </a:stretch>
                  </pic:blipFill>
                  <pic:spPr>
                    <a:xfrm>
                      <a:off x="0" y="0"/>
                      <a:ext cx="4862513" cy="3447657"/>
                    </a:xfrm>
                    <a:prstGeom prst="rect">
                      <a:avLst/>
                    </a:prstGeom>
                  </pic:spPr>
                </pic:pic>
              </a:graphicData>
            </a:graphic>
          </wp:inline>
        </w:drawing>
      </w:r>
    </w:p>
    <w:p w14:paraId="75800148" w14:textId="77777777" w:rsidR="00905650" w:rsidRDefault="00905650" w:rsidP="00905650">
      <w:pPr>
        <w:rPr>
          <w:rFonts w:ascii="Calibri" w:hAnsi="Calibri"/>
          <w:color w:val="000000"/>
          <w:sz w:val="22"/>
          <w:szCs w:val="22"/>
        </w:rPr>
      </w:pPr>
    </w:p>
    <w:p w14:paraId="4ABE1C58" w14:textId="77777777" w:rsidR="00905650" w:rsidRDefault="00905650" w:rsidP="00905650">
      <w:pPr>
        <w:rPr>
          <w:rFonts w:ascii="Calibri" w:hAnsi="Calibri"/>
          <w:color w:val="000000"/>
          <w:sz w:val="22"/>
          <w:szCs w:val="22"/>
        </w:rPr>
      </w:pPr>
      <w:r>
        <w:rPr>
          <w:rFonts w:ascii="Calibri" w:hAnsi="Calibri"/>
          <w:color w:val="000000"/>
          <w:sz w:val="22"/>
          <w:szCs w:val="22"/>
        </w:rPr>
        <w:t xml:space="preserve">The </w:t>
      </w:r>
      <w:r w:rsidRPr="004F0706">
        <w:rPr>
          <w:rFonts w:ascii="Calibri" w:hAnsi="Calibri"/>
          <w:color w:val="000000"/>
          <w:sz w:val="22"/>
          <w:szCs w:val="22"/>
        </w:rPr>
        <w:t>NDG NETLAB</w:t>
      </w:r>
      <w:r w:rsidRPr="004F0706">
        <w:rPr>
          <w:rFonts w:ascii="Calibri" w:hAnsi="Calibri"/>
          <w:color w:val="000000"/>
          <w:sz w:val="22"/>
          <w:szCs w:val="22"/>
          <w:vertAlign w:val="superscript"/>
        </w:rPr>
        <w:t>+™</w:t>
      </w:r>
      <w:r>
        <w:rPr>
          <w:rFonts w:ascii="Calibri" w:hAnsi="Calibri"/>
          <w:color w:val="000000"/>
          <w:sz w:val="22"/>
          <w:szCs w:val="22"/>
        </w:rPr>
        <w:t xml:space="preserve"> VE is accessible via a web browser.  The Hardware Network and Virtual Network will be </w:t>
      </w:r>
      <w:r w:rsidRPr="00CB59E3">
        <w:rPr>
          <w:rFonts w:ascii="Calibri" w:hAnsi="Calibri"/>
          <w:b/>
          <w:color w:val="000000"/>
          <w:sz w:val="22"/>
          <w:szCs w:val="22"/>
        </w:rPr>
        <w:t>accessed by separate accounts where the initial password for each set of accounts will be the same</w:t>
      </w:r>
      <w:r>
        <w:rPr>
          <w:rFonts w:ascii="Calibri" w:hAnsi="Calibri"/>
          <w:color w:val="000000"/>
          <w:sz w:val="22"/>
          <w:szCs w:val="22"/>
        </w:rPr>
        <w:t>, released at the drop flag at the start of the competition.</w:t>
      </w:r>
    </w:p>
    <w:p w14:paraId="7A52391A" w14:textId="77777777" w:rsidR="00905650" w:rsidRDefault="00905650" w:rsidP="00905650">
      <w:pPr>
        <w:rPr>
          <w:rFonts w:ascii="Calibri" w:hAnsi="Calibri"/>
          <w:color w:val="000000"/>
          <w:sz w:val="22"/>
          <w:szCs w:val="22"/>
        </w:rPr>
      </w:pPr>
    </w:p>
    <w:p w14:paraId="3F65922E" w14:textId="77777777" w:rsidR="00905650" w:rsidRDefault="00905650" w:rsidP="00905650">
      <w:pPr>
        <w:rPr>
          <w:rFonts w:ascii="Calibri" w:hAnsi="Calibri"/>
          <w:color w:val="000000"/>
          <w:sz w:val="22"/>
          <w:szCs w:val="22"/>
        </w:rPr>
      </w:pPr>
      <w:r>
        <w:rPr>
          <w:rFonts w:ascii="Calibri" w:hAnsi="Calibri"/>
          <w:color w:val="000000"/>
          <w:sz w:val="22"/>
          <w:szCs w:val="22"/>
        </w:rPr>
        <w:t>Accounts to access the Hardware Network will be,</w:t>
      </w:r>
    </w:p>
    <w:p w14:paraId="36A5D2BE" w14:textId="77777777" w:rsidR="00905650" w:rsidRDefault="00905650" w:rsidP="00905650">
      <w:pPr>
        <w:rPr>
          <w:rFonts w:ascii="Calibri" w:hAnsi="Calibri"/>
          <w:color w:val="000000"/>
          <w:sz w:val="22"/>
          <w:szCs w:val="22"/>
        </w:rPr>
      </w:pPr>
    </w:p>
    <w:p w14:paraId="1292894F" w14:textId="77777777" w:rsidR="00905650" w:rsidRDefault="00905650" w:rsidP="00905650">
      <w:pPr>
        <w:rPr>
          <w:rFonts w:ascii="Calibri" w:hAnsi="Calibri"/>
          <w:color w:val="000000"/>
          <w:sz w:val="22"/>
          <w:szCs w:val="22"/>
        </w:rPr>
      </w:pPr>
      <w:r>
        <w:rPr>
          <w:rFonts w:ascii="Calibri" w:hAnsi="Calibri"/>
          <w:color w:val="000000"/>
          <w:sz w:val="22"/>
          <w:szCs w:val="22"/>
        </w:rPr>
        <w:t>t1u1, t1u2,….,t1u8</w:t>
      </w:r>
    </w:p>
    <w:p w14:paraId="1AAA5DB7" w14:textId="77777777" w:rsidR="00905650" w:rsidRDefault="00905650" w:rsidP="00905650">
      <w:pPr>
        <w:rPr>
          <w:rFonts w:ascii="Calibri" w:hAnsi="Calibri"/>
          <w:color w:val="000000"/>
          <w:sz w:val="22"/>
          <w:szCs w:val="22"/>
        </w:rPr>
      </w:pPr>
      <w:r>
        <w:rPr>
          <w:rFonts w:ascii="Calibri" w:hAnsi="Calibri"/>
          <w:color w:val="000000"/>
          <w:sz w:val="22"/>
          <w:szCs w:val="22"/>
        </w:rPr>
        <w:t>t2u1,t2u2,…..</w:t>
      </w:r>
    </w:p>
    <w:p w14:paraId="14D9E9EF" w14:textId="77777777" w:rsidR="00905650" w:rsidRDefault="00905650" w:rsidP="00905650">
      <w:pPr>
        <w:rPr>
          <w:rFonts w:ascii="Calibri" w:hAnsi="Calibri"/>
          <w:color w:val="000000"/>
          <w:sz w:val="22"/>
          <w:szCs w:val="22"/>
        </w:rPr>
      </w:pPr>
      <w:r>
        <w:rPr>
          <w:rFonts w:ascii="Calibri" w:hAnsi="Calibri"/>
          <w:color w:val="000000"/>
          <w:sz w:val="22"/>
          <w:szCs w:val="22"/>
        </w:rPr>
        <w:t>….</w:t>
      </w:r>
    </w:p>
    <w:p w14:paraId="06F02F00" w14:textId="77777777" w:rsidR="00905650" w:rsidRDefault="00905650" w:rsidP="00905650">
      <w:pPr>
        <w:rPr>
          <w:rFonts w:ascii="Calibri" w:hAnsi="Calibri"/>
          <w:color w:val="000000"/>
          <w:sz w:val="22"/>
          <w:szCs w:val="22"/>
        </w:rPr>
      </w:pPr>
      <w:r>
        <w:rPr>
          <w:rFonts w:ascii="Calibri" w:hAnsi="Calibri"/>
          <w:color w:val="000000"/>
          <w:sz w:val="22"/>
          <w:szCs w:val="22"/>
        </w:rPr>
        <w:t>t10u1,…</w:t>
      </w:r>
    </w:p>
    <w:p w14:paraId="4747B6D1" w14:textId="77777777" w:rsidR="00905650" w:rsidRDefault="00905650" w:rsidP="00905650">
      <w:pPr>
        <w:rPr>
          <w:rFonts w:ascii="Calibri" w:hAnsi="Calibri"/>
          <w:color w:val="000000"/>
          <w:sz w:val="22"/>
          <w:szCs w:val="22"/>
        </w:rPr>
      </w:pPr>
    </w:p>
    <w:p w14:paraId="253D4306" w14:textId="77777777" w:rsidR="00905650" w:rsidRDefault="00905650" w:rsidP="00905650">
      <w:pPr>
        <w:rPr>
          <w:rFonts w:ascii="Calibri" w:hAnsi="Calibri"/>
          <w:color w:val="000000"/>
          <w:sz w:val="22"/>
          <w:szCs w:val="22"/>
        </w:rPr>
      </w:pPr>
      <w:r>
        <w:rPr>
          <w:rFonts w:ascii="Calibri" w:hAnsi="Calibri"/>
          <w:color w:val="000000"/>
          <w:sz w:val="22"/>
          <w:szCs w:val="22"/>
        </w:rPr>
        <w:t>These accounts are of the form t{team#}u1-t{team#}u8.</w:t>
      </w:r>
    </w:p>
    <w:p w14:paraId="3A410184" w14:textId="77777777" w:rsidR="00905650" w:rsidRDefault="00905650" w:rsidP="00905650">
      <w:pPr>
        <w:rPr>
          <w:rFonts w:ascii="Calibri" w:hAnsi="Calibri"/>
          <w:color w:val="000000"/>
          <w:sz w:val="22"/>
          <w:szCs w:val="22"/>
        </w:rPr>
      </w:pPr>
    </w:p>
    <w:p w14:paraId="6AE3F19A" w14:textId="77777777" w:rsidR="00905650" w:rsidRDefault="00905650" w:rsidP="00905650">
      <w:pPr>
        <w:rPr>
          <w:rFonts w:ascii="Calibri" w:hAnsi="Calibri"/>
          <w:color w:val="000000"/>
          <w:sz w:val="22"/>
          <w:szCs w:val="22"/>
        </w:rPr>
      </w:pPr>
      <w:r>
        <w:rPr>
          <w:rFonts w:ascii="Calibri" w:hAnsi="Calibri"/>
          <w:color w:val="000000"/>
          <w:sz w:val="22"/>
          <w:szCs w:val="22"/>
        </w:rPr>
        <w:t>Accounts to access the Virtual Network will be,</w:t>
      </w:r>
    </w:p>
    <w:p w14:paraId="45B89A2E" w14:textId="77777777" w:rsidR="00905650" w:rsidRDefault="00905650" w:rsidP="00905650">
      <w:pPr>
        <w:rPr>
          <w:rFonts w:ascii="Calibri" w:hAnsi="Calibri"/>
          <w:color w:val="000000"/>
          <w:sz w:val="22"/>
          <w:szCs w:val="22"/>
        </w:rPr>
      </w:pPr>
    </w:p>
    <w:p w14:paraId="55FFACA7" w14:textId="77777777" w:rsidR="00905650" w:rsidRDefault="00905650" w:rsidP="00905650">
      <w:pPr>
        <w:rPr>
          <w:rFonts w:ascii="Calibri" w:hAnsi="Calibri"/>
          <w:color w:val="000000"/>
          <w:sz w:val="22"/>
          <w:szCs w:val="22"/>
        </w:rPr>
      </w:pPr>
      <w:r>
        <w:rPr>
          <w:rFonts w:ascii="Calibri" w:hAnsi="Calibri"/>
          <w:color w:val="000000"/>
          <w:sz w:val="22"/>
          <w:szCs w:val="22"/>
        </w:rPr>
        <w:t>v1u1, v1u2,….,v1u8</w:t>
      </w:r>
    </w:p>
    <w:p w14:paraId="4C8F699E" w14:textId="77777777" w:rsidR="00905650" w:rsidRDefault="00905650" w:rsidP="00905650">
      <w:pPr>
        <w:rPr>
          <w:rFonts w:ascii="Calibri" w:hAnsi="Calibri"/>
          <w:color w:val="000000"/>
          <w:sz w:val="22"/>
          <w:szCs w:val="22"/>
        </w:rPr>
      </w:pPr>
      <w:r>
        <w:rPr>
          <w:rFonts w:ascii="Calibri" w:hAnsi="Calibri"/>
          <w:color w:val="000000"/>
          <w:sz w:val="22"/>
          <w:szCs w:val="22"/>
        </w:rPr>
        <w:t>v2u1,v2u2,…..</w:t>
      </w:r>
    </w:p>
    <w:p w14:paraId="34D3C244" w14:textId="77777777" w:rsidR="00905650" w:rsidRDefault="00905650" w:rsidP="00905650">
      <w:pPr>
        <w:rPr>
          <w:rFonts w:ascii="Calibri" w:hAnsi="Calibri"/>
          <w:color w:val="000000"/>
          <w:sz w:val="22"/>
          <w:szCs w:val="22"/>
        </w:rPr>
      </w:pPr>
      <w:r>
        <w:rPr>
          <w:rFonts w:ascii="Calibri" w:hAnsi="Calibri"/>
          <w:color w:val="000000"/>
          <w:sz w:val="22"/>
          <w:szCs w:val="22"/>
        </w:rPr>
        <w:t>….</w:t>
      </w:r>
    </w:p>
    <w:p w14:paraId="3AD08BD0" w14:textId="77777777" w:rsidR="00905650" w:rsidRDefault="00905650" w:rsidP="00905650">
      <w:pPr>
        <w:rPr>
          <w:rFonts w:ascii="Calibri" w:hAnsi="Calibri"/>
          <w:color w:val="000000"/>
          <w:sz w:val="22"/>
          <w:szCs w:val="22"/>
        </w:rPr>
      </w:pPr>
      <w:r>
        <w:rPr>
          <w:rFonts w:ascii="Calibri" w:hAnsi="Calibri"/>
          <w:color w:val="000000"/>
          <w:sz w:val="22"/>
          <w:szCs w:val="22"/>
        </w:rPr>
        <w:t>v10u1,…</w:t>
      </w:r>
    </w:p>
    <w:p w14:paraId="6D906D9F" w14:textId="77777777" w:rsidR="00905650" w:rsidRDefault="00905650" w:rsidP="00905650">
      <w:pPr>
        <w:rPr>
          <w:rFonts w:ascii="Calibri" w:hAnsi="Calibri"/>
          <w:color w:val="000000"/>
          <w:sz w:val="22"/>
          <w:szCs w:val="22"/>
        </w:rPr>
      </w:pPr>
    </w:p>
    <w:p w14:paraId="58CA5C67" w14:textId="77777777" w:rsidR="00905650" w:rsidRDefault="00905650" w:rsidP="00905650">
      <w:pPr>
        <w:rPr>
          <w:rFonts w:ascii="Calibri" w:hAnsi="Calibri"/>
          <w:color w:val="000000"/>
          <w:sz w:val="22"/>
          <w:szCs w:val="22"/>
        </w:rPr>
      </w:pPr>
      <w:r>
        <w:rPr>
          <w:rFonts w:ascii="Calibri" w:hAnsi="Calibri"/>
          <w:color w:val="000000"/>
          <w:sz w:val="22"/>
          <w:szCs w:val="22"/>
        </w:rPr>
        <w:t>These accounts are of the form v{team#}u1-v{team#}u8.</w:t>
      </w:r>
    </w:p>
    <w:p w14:paraId="6647CE22" w14:textId="77777777" w:rsidR="00905650" w:rsidRDefault="00905650" w:rsidP="00905650">
      <w:pPr>
        <w:rPr>
          <w:rFonts w:ascii="Calibri" w:hAnsi="Calibri"/>
          <w:color w:val="000000"/>
          <w:sz w:val="22"/>
          <w:szCs w:val="22"/>
        </w:rPr>
      </w:pPr>
    </w:p>
    <w:p w14:paraId="6BBBCBB6" w14:textId="77777777" w:rsidR="00905650" w:rsidRDefault="00905650" w:rsidP="00905650">
      <w:pPr>
        <w:rPr>
          <w:rFonts w:ascii="Calibri" w:hAnsi="Calibri"/>
          <w:color w:val="000000"/>
          <w:sz w:val="22"/>
          <w:szCs w:val="22"/>
        </w:rPr>
      </w:pPr>
      <w:r>
        <w:rPr>
          <w:rFonts w:ascii="Calibri" w:hAnsi="Calibri"/>
          <w:color w:val="000000"/>
          <w:sz w:val="22"/>
          <w:szCs w:val="22"/>
        </w:rPr>
        <w:t>Teams should see a lab reservation with each respective set of accounts.  When entering the topology, the top menu should look similar to the following:</w:t>
      </w:r>
    </w:p>
    <w:p w14:paraId="1E82EB66" w14:textId="77777777" w:rsidR="00AA3C16" w:rsidRDefault="00AA3C16" w:rsidP="00905650">
      <w:pPr>
        <w:rPr>
          <w:rFonts w:ascii="Calibri" w:hAnsi="Calibri"/>
          <w:color w:val="000000"/>
          <w:sz w:val="22"/>
          <w:szCs w:val="22"/>
        </w:rPr>
      </w:pPr>
    </w:p>
    <w:p w14:paraId="1F8D5949" w14:textId="77777777" w:rsidR="00905650" w:rsidRDefault="00905650" w:rsidP="00905650">
      <w:pPr>
        <w:rPr>
          <w:rFonts w:ascii="Calibri" w:hAnsi="Calibri"/>
          <w:color w:val="000000"/>
          <w:sz w:val="22"/>
          <w:szCs w:val="22"/>
        </w:rPr>
      </w:pPr>
    </w:p>
    <w:p w14:paraId="0CA705F6" w14:textId="77777777" w:rsidR="00905650" w:rsidRDefault="00905650" w:rsidP="00905650">
      <w:pPr>
        <w:rPr>
          <w:rFonts w:ascii="Calibri" w:hAnsi="Calibri"/>
          <w:color w:val="000000"/>
          <w:sz w:val="22"/>
          <w:szCs w:val="22"/>
        </w:rPr>
      </w:pPr>
      <w:r>
        <w:rPr>
          <w:rFonts w:ascii="Calibri" w:hAnsi="Calibri"/>
          <w:noProof/>
          <w:color w:val="000000"/>
          <w:sz w:val="22"/>
          <w:szCs w:val="22"/>
        </w:rPr>
        <w:lastRenderedPageBreak/>
        <w:drawing>
          <wp:anchor distT="0" distB="0" distL="114300" distR="114300" simplePos="0" relativeHeight="251685888" behindDoc="1" locked="0" layoutInCell="1" allowOverlap="1" wp14:anchorId="7375F852" wp14:editId="0FC44C91">
            <wp:simplePos x="0" y="0"/>
            <wp:positionH relativeFrom="column">
              <wp:posOffset>-547370</wp:posOffset>
            </wp:positionH>
            <wp:positionV relativeFrom="paragraph">
              <wp:posOffset>172085</wp:posOffset>
            </wp:positionV>
            <wp:extent cx="6753860" cy="981075"/>
            <wp:effectExtent l="0" t="0" r="8890" b="9525"/>
            <wp:wrapTight wrapText="bothSides">
              <wp:wrapPolygon edited="0">
                <wp:start x="0" y="0"/>
                <wp:lineTo x="0" y="21390"/>
                <wp:lineTo x="21568" y="21390"/>
                <wp:lineTo x="215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ABcounsel.JPG"/>
                    <pic:cNvPicPr/>
                  </pic:nvPicPr>
                  <pic:blipFill>
                    <a:blip r:embed="rId19">
                      <a:extLst>
                        <a:ext uri="{28A0092B-C50C-407E-A947-70E740481C1C}">
                          <a14:useLocalDpi xmlns:a14="http://schemas.microsoft.com/office/drawing/2010/main" val="0"/>
                        </a:ext>
                      </a:extLst>
                    </a:blip>
                    <a:stretch>
                      <a:fillRect/>
                    </a:stretch>
                  </pic:blipFill>
                  <pic:spPr>
                    <a:xfrm>
                      <a:off x="0" y="0"/>
                      <a:ext cx="6753860" cy="981075"/>
                    </a:xfrm>
                    <a:prstGeom prst="rect">
                      <a:avLst/>
                    </a:prstGeom>
                  </pic:spPr>
                </pic:pic>
              </a:graphicData>
            </a:graphic>
            <wp14:sizeRelH relativeFrom="page">
              <wp14:pctWidth>0</wp14:pctWidth>
            </wp14:sizeRelH>
            <wp14:sizeRelV relativeFrom="page">
              <wp14:pctHeight>0</wp14:pctHeight>
            </wp14:sizeRelV>
          </wp:anchor>
        </w:drawing>
      </w:r>
    </w:p>
    <w:p w14:paraId="7E9C69EF" w14:textId="77777777" w:rsidR="00AA3C16" w:rsidRDefault="00AA3C16" w:rsidP="00905650">
      <w:pPr>
        <w:rPr>
          <w:rFonts w:ascii="Calibri" w:hAnsi="Calibri"/>
          <w:color w:val="000000"/>
          <w:sz w:val="22"/>
          <w:szCs w:val="22"/>
        </w:rPr>
      </w:pPr>
    </w:p>
    <w:p w14:paraId="5198DF2C" w14:textId="77777777" w:rsidR="00905650" w:rsidRDefault="00905650" w:rsidP="00905650">
      <w:pPr>
        <w:rPr>
          <w:rFonts w:ascii="Calibri" w:hAnsi="Calibri"/>
          <w:color w:val="000000"/>
          <w:sz w:val="22"/>
          <w:szCs w:val="22"/>
        </w:rPr>
      </w:pPr>
      <w:r>
        <w:rPr>
          <w:rFonts w:ascii="Calibri" w:hAnsi="Calibri"/>
          <w:color w:val="000000"/>
          <w:sz w:val="22"/>
          <w:szCs w:val="22"/>
        </w:rPr>
        <w:t>Note that NDG has fixed the annoying WE’RE DONE button, which would end a team reservation, thankfully no longer appears on the topology page.  However, a team may still end their reservation via the Reservation drop down, so teams are advised to avoid this during the</w:t>
      </w:r>
      <w:r w:rsidRPr="001B47F2">
        <w:rPr>
          <w:rFonts w:ascii="Calibri" w:hAnsi="Calibri"/>
          <w:color w:val="000000"/>
          <w:sz w:val="22"/>
          <w:szCs w:val="22"/>
        </w:rPr>
        <w:t xml:space="preserve"> </w:t>
      </w:r>
      <w:r>
        <w:rPr>
          <w:rFonts w:ascii="Calibri" w:hAnsi="Calibri"/>
          <w:color w:val="000000"/>
          <w:sz w:val="22"/>
          <w:szCs w:val="22"/>
        </w:rPr>
        <w:t>competition.</w:t>
      </w:r>
    </w:p>
    <w:p w14:paraId="70B683CE" w14:textId="77777777" w:rsidR="00905650" w:rsidRDefault="00905650" w:rsidP="00905650">
      <w:pPr>
        <w:rPr>
          <w:rFonts w:ascii="Calibri" w:hAnsi="Calibri"/>
          <w:color w:val="000000"/>
          <w:sz w:val="22"/>
          <w:szCs w:val="22"/>
        </w:rPr>
      </w:pPr>
    </w:p>
    <w:p w14:paraId="24EB7A76" w14:textId="77777777" w:rsidR="00905650" w:rsidRDefault="00905650" w:rsidP="00905650">
      <w:pPr>
        <w:rPr>
          <w:rFonts w:ascii="Calibri" w:hAnsi="Calibri"/>
          <w:color w:val="000000"/>
          <w:sz w:val="22"/>
          <w:szCs w:val="22"/>
        </w:rPr>
      </w:pPr>
      <w:r>
        <w:rPr>
          <w:rFonts w:ascii="Calibri" w:hAnsi="Calibri"/>
          <w:color w:val="000000"/>
          <w:sz w:val="22"/>
          <w:szCs w:val="22"/>
        </w:rPr>
        <w:t>Users can still access VMs by clicking on the topology diagram, but they can also click on the appropriate button at the top of the screen shown in the image.  The VM access will then replace the topology image instead of a separate window as with a PE system.  Users might wish to work on a VM in a separate window which they can do by the ‘Undock’ feature.</w:t>
      </w:r>
    </w:p>
    <w:p w14:paraId="78C5C7D2" w14:textId="77777777" w:rsidR="00905650" w:rsidRDefault="00905650" w:rsidP="00905650">
      <w:pPr>
        <w:rPr>
          <w:rFonts w:ascii="Calibri" w:hAnsi="Calibri"/>
          <w:color w:val="000000"/>
          <w:sz w:val="22"/>
          <w:szCs w:val="22"/>
        </w:rPr>
      </w:pPr>
    </w:p>
    <w:p w14:paraId="568FC404" w14:textId="77777777" w:rsidR="00905650" w:rsidRDefault="00905650" w:rsidP="00905650">
      <w:pPr>
        <w:jc w:val="center"/>
        <w:rPr>
          <w:rFonts w:ascii="Calibri" w:hAnsi="Calibri"/>
          <w:color w:val="000000"/>
          <w:sz w:val="22"/>
          <w:szCs w:val="22"/>
        </w:rPr>
      </w:pPr>
      <w:r>
        <w:rPr>
          <w:rFonts w:ascii="Calibri" w:hAnsi="Calibri"/>
          <w:noProof/>
          <w:color w:val="000000"/>
          <w:sz w:val="22"/>
          <w:szCs w:val="22"/>
        </w:rPr>
        <w:drawing>
          <wp:inline distT="0" distB="0" distL="0" distR="0" wp14:anchorId="78BA0401" wp14:editId="13389673">
            <wp:extent cx="3619500" cy="201418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ck.JPG"/>
                    <pic:cNvPicPr/>
                  </pic:nvPicPr>
                  <pic:blipFill>
                    <a:blip r:embed="rId20">
                      <a:extLst>
                        <a:ext uri="{28A0092B-C50C-407E-A947-70E740481C1C}">
                          <a14:useLocalDpi xmlns:a14="http://schemas.microsoft.com/office/drawing/2010/main" val="0"/>
                        </a:ext>
                      </a:extLst>
                    </a:blip>
                    <a:stretch>
                      <a:fillRect/>
                    </a:stretch>
                  </pic:blipFill>
                  <pic:spPr>
                    <a:xfrm>
                      <a:off x="0" y="0"/>
                      <a:ext cx="3623851" cy="2016607"/>
                    </a:xfrm>
                    <a:prstGeom prst="rect">
                      <a:avLst/>
                    </a:prstGeom>
                  </pic:spPr>
                </pic:pic>
              </a:graphicData>
            </a:graphic>
          </wp:inline>
        </w:drawing>
      </w:r>
    </w:p>
    <w:p w14:paraId="645FA9B0" w14:textId="77777777" w:rsidR="00905650" w:rsidRDefault="00905650" w:rsidP="00905650">
      <w:pPr>
        <w:jc w:val="center"/>
        <w:rPr>
          <w:rFonts w:ascii="Calibri" w:hAnsi="Calibri"/>
          <w:color w:val="000000"/>
          <w:sz w:val="22"/>
          <w:szCs w:val="22"/>
        </w:rPr>
      </w:pPr>
    </w:p>
    <w:p w14:paraId="44FDB5C8" w14:textId="77777777" w:rsidR="00905650" w:rsidRPr="004F0706" w:rsidRDefault="00905650" w:rsidP="00905650">
      <w:pPr>
        <w:numPr>
          <w:ilvl w:val="0"/>
          <w:numId w:val="16"/>
        </w:numPr>
        <w:rPr>
          <w:rFonts w:ascii="Calibri" w:hAnsi="Calibri"/>
          <w:color w:val="000000"/>
          <w:sz w:val="22"/>
          <w:szCs w:val="22"/>
        </w:rPr>
      </w:pPr>
      <w:r>
        <w:rPr>
          <w:rFonts w:ascii="Calibri" w:hAnsi="Calibri"/>
          <w:color w:val="000000"/>
          <w:sz w:val="22"/>
          <w:szCs w:val="22"/>
        </w:rPr>
        <w:t xml:space="preserve">Teams are responsible to have workstations or laptops that adhere to NDG guidelines.  See, </w:t>
      </w:r>
      <w:r w:rsidRPr="003A312F">
        <w:rPr>
          <w:rFonts w:ascii="Calibri" w:hAnsi="Calibri"/>
          <w:color w:val="000000"/>
          <w:sz w:val="22"/>
          <w:szCs w:val="22"/>
        </w:rPr>
        <w:t>https://www.netdevgroup.co</w:t>
      </w:r>
      <w:r>
        <w:rPr>
          <w:rFonts w:ascii="Calibri" w:hAnsi="Calibri"/>
          <w:color w:val="000000"/>
          <w:sz w:val="22"/>
          <w:szCs w:val="22"/>
        </w:rPr>
        <w:t>m/products/requirements/#client</w:t>
      </w:r>
      <w:r w:rsidRPr="004F0706">
        <w:rPr>
          <w:rFonts w:ascii="Calibri" w:hAnsi="Calibri"/>
          <w:color w:val="000000"/>
          <w:sz w:val="22"/>
          <w:szCs w:val="22"/>
        </w:rPr>
        <w:t>/</w:t>
      </w:r>
    </w:p>
    <w:p w14:paraId="54338243" w14:textId="77777777" w:rsidR="00905650" w:rsidRPr="00F57B5B" w:rsidRDefault="00905650" w:rsidP="00905650">
      <w:pPr>
        <w:numPr>
          <w:ilvl w:val="0"/>
          <w:numId w:val="16"/>
        </w:numPr>
        <w:rPr>
          <w:rFonts w:ascii="Calibri" w:hAnsi="Calibri"/>
          <w:color w:val="000000"/>
          <w:sz w:val="22"/>
          <w:szCs w:val="22"/>
        </w:rPr>
      </w:pPr>
      <w:r w:rsidRPr="00F57B5B">
        <w:rPr>
          <w:rFonts w:ascii="Calibri" w:hAnsi="Calibri"/>
          <w:color w:val="000000"/>
          <w:sz w:val="22"/>
          <w:szCs w:val="22"/>
        </w:rPr>
        <w:t xml:space="preserve">Each competition network will be physically and logically </w:t>
      </w:r>
      <w:r>
        <w:rPr>
          <w:rFonts w:ascii="Calibri" w:hAnsi="Calibri"/>
          <w:color w:val="000000"/>
          <w:sz w:val="22"/>
          <w:szCs w:val="22"/>
        </w:rPr>
        <w:t>isolat</w:t>
      </w:r>
      <w:r w:rsidRPr="00F57B5B">
        <w:rPr>
          <w:rFonts w:ascii="Calibri" w:hAnsi="Calibri"/>
          <w:color w:val="000000"/>
          <w:sz w:val="22"/>
          <w:szCs w:val="22"/>
        </w:rPr>
        <w:t xml:space="preserve">ed from the </w:t>
      </w:r>
      <w:r>
        <w:rPr>
          <w:rFonts w:ascii="Calibri" w:hAnsi="Calibri"/>
          <w:color w:val="000000"/>
          <w:sz w:val="22"/>
          <w:szCs w:val="22"/>
        </w:rPr>
        <w:t>network used to access the system</w:t>
      </w:r>
      <w:r w:rsidRPr="00F57B5B">
        <w:rPr>
          <w:rFonts w:ascii="Calibri" w:hAnsi="Calibri"/>
          <w:color w:val="000000"/>
          <w:sz w:val="22"/>
          <w:szCs w:val="22"/>
        </w:rPr>
        <w:t>.</w:t>
      </w:r>
    </w:p>
    <w:p w14:paraId="57191E8D" w14:textId="77777777" w:rsidR="00905650" w:rsidRPr="001737ED" w:rsidRDefault="00905650" w:rsidP="00905650">
      <w:pPr>
        <w:numPr>
          <w:ilvl w:val="0"/>
          <w:numId w:val="16"/>
        </w:numPr>
        <w:rPr>
          <w:rFonts w:ascii="Calibri" w:hAnsi="Calibri"/>
          <w:sz w:val="22"/>
          <w:szCs w:val="22"/>
        </w:rPr>
      </w:pPr>
      <w:r w:rsidRPr="00DB79F0">
        <w:rPr>
          <w:rFonts w:ascii="Calibri" w:hAnsi="Calibri"/>
          <w:color w:val="000000"/>
          <w:sz w:val="22"/>
          <w:szCs w:val="22"/>
        </w:rPr>
        <w:t xml:space="preserve">The White Team and each respective Blue Team will communicate with each other via a </w:t>
      </w:r>
      <w:r>
        <w:rPr>
          <w:rFonts w:ascii="Calibri" w:hAnsi="Calibri"/>
          <w:color w:val="000000"/>
          <w:sz w:val="22"/>
          <w:szCs w:val="22"/>
        </w:rPr>
        <w:t xml:space="preserve">Team Portal, a </w:t>
      </w:r>
      <w:r w:rsidRPr="00DB79F0">
        <w:rPr>
          <w:rFonts w:ascii="Calibri" w:hAnsi="Calibri"/>
          <w:color w:val="000000"/>
          <w:sz w:val="22"/>
          <w:szCs w:val="22"/>
        </w:rPr>
        <w:t>trouble ticket and response application</w:t>
      </w:r>
      <w:r>
        <w:rPr>
          <w:rFonts w:ascii="Calibri" w:hAnsi="Calibri"/>
          <w:color w:val="000000"/>
          <w:sz w:val="22"/>
          <w:szCs w:val="22"/>
        </w:rPr>
        <w:t xml:space="preserve"> (ISE – Inject Scoring Engine)</w:t>
      </w:r>
      <w:r w:rsidRPr="00DB79F0">
        <w:rPr>
          <w:rFonts w:ascii="Calibri" w:hAnsi="Calibri"/>
          <w:color w:val="000000"/>
          <w:sz w:val="22"/>
          <w:szCs w:val="22"/>
        </w:rPr>
        <w:t xml:space="preserve"> residing within </w:t>
      </w:r>
      <w:r>
        <w:rPr>
          <w:rFonts w:ascii="Calibri" w:hAnsi="Calibri"/>
          <w:color w:val="000000"/>
          <w:sz w:val="22"/>
          <w:szCs w:val="22"/>
        </w:rPr>
        <w:t>the remote network at Moraine Valley Community College</w:t>
      </w:r>
      <w:r w:rsidRPr="00DB79F0">
        <w:rPr>
          <w:rFonts w:ascii="Calibri" w:hAnsi="Calibri"/>
          <w:color w:val="000000"/>
          <w:sz w:val="22"/>
          <w:szCs w:val="22"/>
        </w:rPr>
        <w:t>.</w:t>
      </w:r>
      <w:r>
        <w:rPr>
          <w:rFonts w:ascii="Calibri" w:hAnsi="Calibri"/>
          <w:color w:val="000000"/>
          <w:sz w:val="22"/>
          <w:szCs w:val="22"/>
        </w:rPr>
        <w:t xml:space="preserve">  This system is accessible via a browser where the system is located at,</w:t>
      </w:r>
    </w:p>
    <w:p w14:paraId="79B5FBBC" w14:textId="77777777" w:rsidR="00905650" w:rsidRDefault="00905650" w:rsidP="00905650">
      <w:pPr>
        <w:rPr>
          <w:rFonts w:ascii="Calibri" w:hAnsi="Calibri"/>
          <w:color w:val="000000"/>
          <w:sz w:val="22"/>
          <w:szCs w:val="22"/>
        </w:rPr>
      </w:pPr>
    </w:p>
    <w:p w14:paraId="55874671" w14:textId="77777777" w:rsidR="00905650" w:rsidRDefault="00032BFC" w:rsidP="00905650">
      <w:pPr>
        <w:rPr>
          <w:rFonts w:ascii="Calibri" w:hAnsi="Calibri"/>
          <w:color w:val="000000"/>
          <w:sz w:val="22"/>
          <w:szCs w:val="22"/>
        </w:rPr>
      </w:pPr>
      <w:hyperlink r:id="rId21" w:history="1">
        <w:r w:rsidR="00905650">
          <w:rPr>
            <w:color w:val="000000"/>
          </w:rPr>
          <w:t>ccdcadmin3.</w:t>
        </w:r>
        <w:r w:rsidR="00905650" w:rsidRPr="000A2889">
          <w:rPr>
            <w:color w:val="000000"/>
          </w:rPr>
          <w:t>morainevalley.edu</w:t>
        </w:r>
      </w:hyperlink>
    </w:p>
    <w:p w14:paraId="41A653AA" w14:textId="77777777" w:rsidR="00905650" w:rsidRDefault="00905650" w:rsidP="00905650">
      <w:pPr>
        <w:rPr>
          <w:rFonts w:ascii="Calibri" w:hAnsi="Calibri"/>
          <w:color w:val="000000"/>
          <w:sz w:val="22"/>
          <w:szCs w:val="22"/>
        </w:rPr>
      </w:pPr>
    </w:p>
    <w:p w14:paraId="24E468D7" w14:textId="77777777" w:rsidR="00905650" w:rsidRDefault="00905650" w:rsidP="00905650">
      <w:pPr>
        <w:pStyle w:val="ListParagraph"/>
        <w:numPr>
          <w:ilvl w:val="0"/>
          <w:numId w:val="36"/>
        </w:numPr>
        <w:rPr>
          <w:rFonts w:ascii="Calibri" w:hAnsi="Calibri"/>
          <w:color w:val="000000"/>
          <w:sz w:val="22"/>
          <w:szCs w:val="22"/>
        </w:rPr>
      </w:pPr>
      <w:r>
        <w:rPr>
          <w:rFonts w:ascii="Calibri" w:hAnsi="Calibri"/>
          <w:color w:val="000000"/>
          <w:sz w:val="22"/>
          <w:szCs w:val="22"/>
        </w:rPr>
        <w:t>Team accounts to the ISE are,</w:t>
      </w:r>
    </w:p>
    <w:p w14:paraId="6996CFE7" w14:textId="77777777" w:rsidR="00905650" w:rsidRDefault="00905650" w:rsidP="00905650">
      <w:pPr>
        <w:rPr>
          <w:rFonts w:ascii="Calibri" w:hAnsi="Calibri"/>
          <w:color w:val="000000"/>
          <w:sz w:val="22"/>
          <w:szCs w:val="22"/>
        </w:rPr>
      </w:pPr>
    </w:p>
    <w:p w14:paraId="59B2BBEA" w14:textId="0D33AB4B" w:rsidR="00905650" w:rsidRDefault="00905650" w:rsidP="00905650">
      <w:pPr>
        <w:rPr>
          <w:rFonts w:ascii="Calibri" w:hAnsi="Calibri"/>
          <w:color w:val="000000"/>
          <w:sz w:val="22"/>
          <w:szCs w:val="22"/>
        </w:rPr>
      </w:pPr>
      <w:r>
        <w:rPr>
          <w:rFonts w:ascii="Calibri" w:hAnsi="Calibri"/>
          <w:color w:val="000000"/>
          <w:sz w:val="22"/>
          <w:szCs w:val="22"/>
        </w:rPr>
        <w:t>team1, team2,…, team</w:t>
      </w:r>
      <w:r w:rsidR="000923CC">
        <w:rPr>
          <w:rFonts w:ascii="Calibri" w:hAnsi="Calibri"/>
          <w:color w:val="000000"/>
          <w:sz w:val="22"/>
          <w:szCs w:val="22"/>
        </w:rPr>
        <w:t>8</w:t>
      </w:r>
    </w:p>
    <w:p w14:paraId="38DFE889" w14:textId="77777777" w:rsidR="00905650" w:rsidRDefault="00905650" w:rsidP="00905650">
      <w:pPr>
        <w:rPr>
          <w:rFonts w:ascii="Calibri" w:hAnsi="Calibri"/>
          <w:color w:val="000000"/>
          <w:sz w:val="22"/>
          <w:szCs w:val="22"/>
        </w:rPr>
      </w:pPr>
    </w:p>
    <w:p w14:paraId="00E89229" w14:textId="77777777" w:rsidR="00905650" w:rsidRDefault="00905650" w:rsidP="00905650">
      <w:pPr>
        <w:rPr>
          <w:rFonts w:ascii="Calibri" w:hAnsi="Calibri"/>
          <w:b/>
          <w:color w:val="000000"/>
          <w:sz w:val="22"/>
          <w:szCs w:val="22"/>
        </w:rPr>
      </w:pPr>
      <w:r>
        <w:rPr>
          <w:rFonts w:ascii="Calibri" w:hAnsi="Calibri"/>
          <w:b/>
          <w:color w:val="000000"/>
          <w:sz w:val="22"/>
          <w:szCs w:val="22"/>
        </w:rPr>
        <w:t xml:space="preserve">Teams should login to the Team Portal/ISE first, using the team# account and password provided.  Answer the Welcome inject signaling your readiness to compete.  The drop flag is </w:t>
      </w:r>
      <w:r>
        <w:rPr>
          <w:rFonts w:ascii="Calibri" w:hAnsi="Calibri"/>
          <w:b/>
          <w:color w:val="000000"/>
          <w:sz w:val="22"/>
          <w:szCs w:val="22"/>
        </w:rPr>
        <w:lastRenderedPageBreak/>
        <w:t>issued next, providing the initial password for all team accounts to the competition network at,</w:t>
      </w:r>
    </w:p>
    <w:p w14:paraId="753BDFD2" w14:textId="77777777" w:rsidR="00905650" w:rsidRDefault="00905650" w:rsidP="00905650">
      <w:pPr>
        <w:rPr>
          <w:rFonts w:ascii="Calibri" w:hAnsi="Calibri"/>
          <w:b/>
          <w:color w:val="000000"/>
          <w:sz w:val="22"/>
          <w:szCs w:val="22"/>
        </w:rPr>
      </w:pPr>
    </w:p>
    <w:p w14:paraId="15066C96" w14:textId="77777777" w:rsidR="00905650" w:rsidRPr="00B84504" w:rsidRDefault="00905650" w:rsidP="00905650">
      <w:pPr>
        <w:rPr>
          <w:rFonts w:ascii="Calibri" w:hAnsi="Calibri"/>
          <w:color w:val="000000"/>
          <w:sz w:val="22"/>
          <w:szCs w:val="22"/>
        </w:rPr>
      </w:pPr>
      <w:r>
        <w:rPr>
          <w:rFonts w:ascii="Calibri" w:hAnsi="Calibri"/>
          <w:b/>
          <w:color w:val="000000"/>
          <w:sz w:val="22"/>
          <w:szCs w:val="22"/>
        </w:rPr>
        <w:t>ccdc.cit.morainevalley.edu</w:t>
      </w:r>
      <w:r>
        <w:rPr>
          <w:rFonts w:ascii="Calibri" w:hAnsi="Calibri"/>
          <w:color w:val="000000"/>
          <w:sz w:val="22"/>
          <w:szCs w:val="22"/>
        </w:rPr>
        <w:t xml:space="preserve"> </w:t>
      </w:r>
    </w:p>
    <w:p w14:paraId="328067B9" w14:textId="77777777" w:rsidR="00905650" w:rsidRPr="004F6AEC" w:rsidRDefault="00905650" w:rsidP="00905650">
      <w:pPr>
        <w:rPr>
          <w:rFonts w:ascii="Calibri" w:hAnsi="Calibri"/>
          <w:sz w:val="22"/>
          <w:szCs w:val="22"/>
        </w:rPr>
      </w:pPr>
    </w:p>
    <w:p w14:paraId="0317E4A6" w14:textId="77777777" w:rsidR="00905650" w:rsidRPr="000A2889" w:rsidRDefault="00905650" w:rsidP="00905650">
      <w:pPr>
        <w:numPr>
          <w:ilvl w:val="0"/>
          <w:numId w:val="16"/>
        </w:numPr>
        <w:rPr>
          <w:rFonts w:ascii="Calibri" w:hAnsi="Calibri"/>
          <w:sz w:val="22"/>
          <w:szCs w:val="22"/>
        </w:rPr>
      </w:pPr>
      <w:r>
        <w:rPr>
          <w:rFonts w:ascii="Calibri" w:hAnsi="Calibri"/>
          <w:sz w:val="22"/>
          <w:szCs w:val="22"/>
        </w:rPr>
        <w:t>Teams should be attentive to monitor inject requests and notifications via the Team Portal/ISE.  A Welcome Inject will be issued ahead of the start of scoring.  Response to this initial inject confirms team communication with the White Team.  A Cyber Access inject will subsequently be issued containing the team password needed for initial access to the competition stadium.</w:t>
      </w:r>
    </w:p>
    <w:p w14:paraId="46AB6FDF" w14:textId="77777777" w:rsidR="00905650" w:rsidRPr="00A74C0F" w:rsidRDefault="00905650" w:rsidP="00905650">
      <w:pPr>
        <w:numPr>
          <w:ilvl w:val="0"/>
          <w:numId w:val="16"/>
        </w:numPr>
        <w:rPr>
          <w:rFonts w:ascii="Calibri" w:hAnsi="Calibri"/>
          <w:sz w:val="22"/>
          <w:szCs w:val="22"/>
        </w:rPr>
      </w:pPr>
      <w:r>
        <w:rPr>
          <w:rFonts w:ascii="Calibri" w:hAnsi="Calibri"/>
          <w:color w:val="000000"/>
          <w:sz w:val="22"/>
          <w:szCs w:val="22"/>
        </w:rPr>
        <w:t xml:space="preserve">Red Team activity may be either externally or internally sourced with respect to the remote competition network.  At no time will the Red Team have access outside the remote network perimeter.  Neither will the Red Team be given direct access to any Team network directly via </w:t>
      </w:r>
      <w:r w:rsidRPr="007015C9">
        <w:rPr>
          <w:rFonts w:ascii="Calibri" w:hAnsi="Calibri"/>
          <w:bCs/>
          <w:color w:val="000000"/>
          <w:sz w:val="22"/>
          <w:szCs w:val="22"/>
        </w:rPr>
        <w:t>the NDG NETLAB</w:t>
      </w:r>
      <w:r w:rsidRPr="007015C9">
        <w:rPr>
          <w:rFonts w:ascii="Calibri" w:hAnsi="Calibri"/>
          <w:bCs/>
          <w:color w:val="000000"/>
          <w:sz w:val="22"/>
          <w:szCs w:val="22"/>
          <w:vertAlign w:val="superscript"/>
        </w:rPr>
        <w:t>+™</w:t>
      </w:r>
      <w:r w:rsidRPr="007015C9">
        <w:rPr>
          <w:rFonts w:ascii="Calibri" w:hAnsi="Calibri"/>
          <w:bCs/>
          <w:color w:val="000000"/>
          <w:sz w:val="22"/>
          <w:szCs w:val="22"/>
        </w:rPr>
        <w:t xml:space="preserve"> </w:t>
      </w:r>
      <w:r>
        <w:rPr>
          <w:rFonts w:ascii="Calibri" w:hAnsi="Calibri"/>
          <w:bCs/>
          <w:color w:val="000000"/>
          <w:sz w:val="22"/>
          <w:szCs w:val="22"/>
        </w:rPr>
        <w:t xml:space="preserve">VE </w:t>
      </w:r>
      <w:r w:rsidRPr="007015C9">
        <w:rPr>
          <w:rFonts w:ascii="Calibri" w:hAnsi="Calibri"/>
          <w:bCs/>
          <w:color w:val="000000"/>
          <w:sz w:val="22"/>
          <w:szCs w:val="22"/>
        </w:rPr>
        <w:t>system</w:t>
      </w:r>
      <w:r>
        <w:rPr>
          <w:rFonts w:ascii="Calibri" w:hAnsi="Calibri"/>
          <w:bCs/>
          <w:color w:val="000000"/>
          <w:sz w:val="22"/>
          <w:szCs w:val="22"/>
        </w:rPr>
        <w:t>.</w:t>
      </w:r>
    </w:p>
    <w:p w14:paraId="39EFA75D" w14:textId="77777777" w:rsidR="00905650" w:rsidRDefault="00905650" w:rsidP="00905650">
      <w:pPr>
        <w:numPr>
          <w:ilvl w:val="0"/>
          <w:numId w:val="16"/>
        </w:numPr>
        <w:rPr>
          <w:rFonts w:ascii="Calibri" w:hAnsi="Calibri"/>
          <w:sz w:val="22"/>
          <w:szCs w:val="22"/>
        </w:rPr>
      </w:pPr>
      <w:r w:rsidRPr="00A74C0F">
        <w:rPr>
          <w:rFonts w:ascii="Calibri" w:hAnsi="Calibri"/>
          <w:sz w:val="22"/>
          <w:szCs w:val="22"/>
        </w:rPr>
        <w:t xml:space="preserve">Each Blue Team network </w:t>
      </w:r>
      <w:r>
        <w:rPr>
          <w:rFonts w:ascii="Calibri" w:hAnsi="Calibri"/>
          <w:sz w:val="22"/>
          <w:szCs w:val="22"/>
        </w:rPr>
        <w:t>will be monitored by a scoring system operating within the remote network</w:t>
      </w:r>
      <w:r w:rsidRPr="00A74C0F">
        <w:rPr>
          <w:rFonts w:ascii="Calibri" w:hAnsi="Calibri"/>
          <w:sz w:val="22"/>
          <w:szCs w:val="22"/>
        </w:rPr>
        <w:t>.</w:t>
      </w:r>
      <w:r>
        <w:rPr>
          <w:rFonts w:ascii="Calibri" w:hAnsi="Calibri"/>
          <w:sz w:val="22"/>
          <w:szCs w:val="22"/>
        </w:rPr>
        <w:t xml:space="preserve">  An indication of services, as viewed by the indigenous scoring engine, will be made available to each Blue Team via the Team Portal/ISE.</w:t>
      </w:r>
      <w:r w:rsidRPr="00A74C0F">
        <w:rPr>
          <w:rFonts w:ascii="Calibri" w:hAnsi="Calibri"/>
          <w:sz w:val="22"/>
          <w:szCs w:val="22"/>
        </w:rPr>
        <w:t xml:space="preserve">  </w:t>
      </w:r>
    </w:p>
    <w:p w14:paraId="39F4741A" w14:textId="77777777" w:rsidR="00905650" w:rsidRPr="00A74C0F" w:rsidRDefault="00905650" w:rsidP="00905650">
      <w:pPr>
        <w:numPr>
          <w:ilvl w:val="0"/>
          <w:numId w:val="16"/>
        </w:numPr>
        <w:rPr>
          <w:rFonts w:ascii="Calibri" w:hAnsi="Calibri"/>
          <w:sz w:val="22"/>
          <w:szCs w:val="22"/>
        </w:rPr>
      </w:pPr>
      <w:r>
        <w:rPr>
          <w:rFonts w:ascii="Calibri" w:hAnsi="Calibri"/>
          <w:sz w:val="22"/>
          <w:szCs w:val="22"/>
        </w:rPr>
        <w:t>SLA will be in effect for all scored services, meaning that a penalty will accrue if services are down too long.</w:t>
      </w:r>
    </w:p>
    <w:p w14:paraId="7216D0B3" w14:textId="7351A818" w:rsidR="00905650" w:rsidRPr="0066747F" w:rsidRDefault="00905650" w:rsidP="00905650">
      <w:pPr>
        <w:numPr>
          <w:ilvl w:val="0"/>
          <w:numId w:val="16"/>
        </w:numPr>
        <w:rPr>
          <w:rFonts w:ascii="Calibri" w:hAnsi="Calibri"/>
          <w:b/>
          <w:bCs/>
          <w:color w:val="000000"/>
          <w:sz w:val="22"/>
          <w:szCs w:val="22"/>
          <w:u w:val="single"/>
        </w:rPr>
      </w:pPr>
      <w:r w:rsidRPr="008F252D">
        <w:rPr>
          <w:rFonts w:ascii="Calibri" w:hAnsi="Calibri"/>
          <w:b/>
          <w:bCs/>
          <w:color w:val="000000"/>
          <w:sz w:val="22"/>
          <w:szCs w:val="22"/>
        </w:rPr>
        <w:t xml:space="preserve">While every effort is made to provide a stable and well defined competition topology, it is subject to change and /or modification as decided by the </w:t>
      </w:r>
      <w:r w:rsidR="00032BFC">
        <w:rPr>
          <w:rFonts w:ascii="Calibri" w:hAnsi="Calibri"/>
          <w:b/>
          <w:bCs/>
          <w:color w:val="000000"/>
          <w:sz w:val="22"/>
          <w:szCs w:val="22"/>
        </w:rPr>
        <w:t>RM</w:t>
      </w:r>
      <w:r w:rsidRPr="008F252D">
        <w:rPr>
          <w:rFonts w:ascii="Calibri" w:hAnsi="Calibri"/>
          <w:b/>
          <w:bCs/>
          <w:color w:val="000000"/>
          <w:sz w:val="22"/>
          <w:szCs w:val="22"/>
        </w:rPr>
        <w:t>CCDC Competition Director.</w:t>
      </w:r>
      <w:r>
        <w:rPr>
          <w:rFonts w:ascii="Calibri" w:hAnsi="Calibri"/>
          <w:b/>
          <w:bCs/>
          <w:color w:val="000000"/>
          <w:sz w:val="22"/>
          <w:szCs w:val="22"/>
        </w:rPr>
        <w:t xml:space="preserve">  This may include the use of additional ISE to split and manage service scoring.  Only one ISE will be used for inject tasks.</w:t>
      </w:r>
    </w:p>
    <w:p w14:paraId="70515943" w14:textId="77777777" w:rsidR="0066747F" w:rsidRPr="008F252D" w:rsidRDefault="0066747F" w:rsidP="0066747F">
      <w:pPr>
        <w:ind w:left="720"/>
        <w:rPr>
          <w:rFonts w:ascii="Calibri" w:hAnsi="Calibri"/>
          <w:b/>
          <w:bCs/>
          <w:color w:val="000000"/>
          <w:sz w:val="22"/>
          <w:szCs w:val="22"/>
          <w:u w:val="single"/>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905650" w:rsidRPr="00D86D26" w14:paraId="0173C18F" w14:textId="77777777" w:rsidTr="00905650">
        <w:tc>
          <w:tcPr>
            <w:tcW w:w="9378" w:type="dxa"/>
            <w:shd w:val="pct25" w:color="auto" w:fill="FFFFFF"/>
          </w:tcPr>
          <w:p w14:paraId="7BDA5174" w14:textId="77777777" w:rsidR="00905650" w:rsidRPr="00D86D26" w:rsidRDefault="00905650" w:rsidP="00905650">
            <w:pPr>
              <w:pStyle w:val="Heading2"/>
            </w:pPr>
            <w:r>
              <w:br w:type="page"/>
            </w:r>
            <w:bookmarkStart w:id="30" w:name="_Toc67398009"/>
            <w:r w:rsidRPr="00157CAF">
              <w:t>Functional Services</w:t>
            </w:r>
            <w:bookmarkEnd w:id="30"/>
          </w:p>
        </w:tc>
      </w:tr>
    </w:tbl>
    <w:p w14:paraId="50D54C83" w14:textId="77777777" w:rsidR="00905650" w:rsidRDefault="00905650" w:rsidP="00905650">
      <w:pPr>
        <w:pStyle w:val="Heading2"/>
      </w:pPr>
    </w:p>
    <w:p w14:paraId="21E514F6" w14:textId="77777777" w:rsidR="00905650" w:rsidRPr="00157CAF" w:rsidRDefault="00905650" w:rsidP="00905650">
      <w:pPr>
        <w:rPr>
          <w:rFonts w:ascii="Calibri" w:hAnsi="Calibri"/>
          <w:color w:val="FF0000"/>
          <w:sz w:val="22"/>
        </w:rPr>
      </w:pPr>
      <w:r w:rsidRPr="00157CAF">
        <w:rPr>
          <w:rFonts w:ascii="Calibri" w:hAnsi="Calibri"/>
          <w:sz w:val="22"/>
        </w:rPr>
        <w:t>Certain services are expected to be operational at all times or as specified throughout the competition. In addition to being up and accepting connections, the services must be functional and serve the intended business purpose. At random intervals, certain services will be tested for function and content where appropriate.</w:t>
      </w:r>
      <w:r>
        <w:rPr>
          <w:rFonts w:ascii="Calibri" w:hAnsi="Calibri"/>
          <w:sz w:val="22"/>
        </w:rPr>
        <w:t xml:space="preserve">  </w:t>
      </w:r>
      <w:r w:rsidRPr="00157CAF">
        <w:rPr>
          <w:rFonts w:ascii="Calibri" w:hAnsi="Calibri"/>
          <w:sz w:val="22"/>
        </w:rPr>
        <w:t xml:space="preserve"> </w:t>
      </w:r>
    </w:p>
    <w:p w14:paraId="6C61D85D" w14:textId="77777777" w:rsidR="00905650" w:rsidRDefault="00905650" w:rsidP="00905650">
      <w:pPr>
        <w:rPr>
          <w:rFonts w:ascii="Calibri" w:hAnsi="Calibri"/>
          <w:b/>
          <w:sz w:val="22"/>
        </w:rPr>
      </w:pPr>
    </w:p>
    <w:p w14:paraId="00B64E11" w14:textId="77777777" w:rsidR="00905650" w:rsidRPr="00F458B4" w:rsidRDefault="00905650" w:rsidP="00905650">
      <w:pPr>
        <w:shd w:val="clear" w:color="auto" w:fill="FFFFFF"/>
        <w:rPr>
          <w:rFonts w:ascii="Segoe UI" w:hAnsi="Segoe UI" w:cs="Segoe UI"/>
          <w:color w:val="000000"/>
          <w:sz w:val="20"/>
          <w:szCs w:val="20"/>
        </w:rPr>
      </w:pPr>
      <w:r w:rsidRPr="00F458B4">
        <w:rPr>
          <w:rFonts w:ascii="Calibri" w:hAnsi="Calibri" w:cs="Calibri"/>
          <w:b/>
          <w:bCs/>
          <w:color w:val="000000"/>
        </w:rPr>
        <w:t>HTTP</w:t>
      </w:r>
    </w:p>
    <w:p w14:paraId="6CDD9367" w14:textId="77777777" w:rsidR="00905650" w:rsidRPr="00F458B4" w:rsidRDefault="00905650" w:rsidP="00905650">
      <w:pPr>
        <w:shd w:val="clear" w:color="auto" w:fill="FFFFFF"/>
        <w:rPr>
          <w:rFonts w:ascii="Segoe UI" w:hAnsi="Segoe UI" w:cs="Segoe UI"/>
          <w:color w:val="000000"/>
          <w:sz w:val="20"/>
          <w:szCs w:val="20"/>
        </w:rPr>
      </w:pPr>
      <w:r w:rsidRPr="00F458B4">
        <w:rPr>
          <w:rFonts w:ascii="Calibri" w:hAnsi="Calibri" w:cs="Calibri"/>
          <w:color w:val="000000"/>
        </w:rPr>
        <w:t>A request for a specific web page will be made.  Once the request is made, the result will be stored in a file and compared to the expected result. The returned page must match the expected content for points to be awarded.</w:t>
      </w:r>
    </w:p>
    <w:p w14:paraId="0B6CBD39" w14:textId="77777777" w:rsidR="00905650" w:rsidRDefault="00905650" w:rsidP="00905650">
      <w:pPr>
        <w:shd w:val="clear" w:color="auto" w:fill="FFFFFF"/>
        <w:rPr>
          <w:rFonts w:ascii="Calibri" w:hAnsi="Calibri" w:cs="Calibri"/>
          <w:b/>
          <w:bCs/>
          <w:color w:val="000000"/>
        </w:rPr>
      </w:pPr>
    </w:p>
    <w:p w14:paraId="65A3FAD0" w14:textId="77777777" w:rsidR="00905650" w:rsidRPr="00F458B4" w:rsidRDefault="00905650" w:rsidP="00905650">
      <w:pPr>
        <w:shd w:val="clear" w:color="auto" w:fill="FFFFFF"/>
        <w:rPr>
          <w:rFonts w:ascii="Segoe UI" w:hAnsi="Segoe UI" w:cs="Segoe UI"/>
          <w:color w:val="000000"/>
          <w:sz w:val="20"/>
          <w:szCs w:val="20"/>
        </w:rPr>
      </w:pPr>
      <w:r w:rsidRPr="00F458B4">
        <w:rPr>
          <w:rFonts w:ascii="Calibri" w:hAnsi="Calibri" w:cs="Calibri"/>
          <w:b/>
          <w:bCs/>
          <w:color w:val="000000"/>
        </w:rPr>
        <w:t>HTTPS</w:t>
      </w:r>
    </w:p>
    <w:p w14:paraId="5ED9E5DC" w14:textId="77777777" w:rsidR="00905650" w:rsidRPr="00F458B4" w:rsidRDefault="00905650" w:rsidP="00905650">
      <w:pPr>
        <w:shd w:val="clear" w:color="auto" w:fill="FFFFFF"/>
        <w:rPr>
          <w:rFonts w:ascii="Segoe UI" w:hAnsi="Segoe UI" w:cs="Segoe UI"/>
          <w:color w:val="000000"/>
          <w:sz w:val="20"/>
          <w:szCs w:val="20"/>
        </w:rPr>
      </w:pPr>
      <w:r w:rsidRPr="00F458B4">
        <w:rPr>
          <w:rFonts w:ascii="Calibri" w:hAnsi="Calibri" w:cs="Calibri"/>
          <w:color w:val="000000"/>
        </w:rPr>
        <w:t>A request for a page over SSL will be made.  Again, the request will be made, the result stored in a file, and the result compared to the expected result. The returned page needs to match the expected file for points to be awarded.</w:t>
      </w:r>
    </w:p>
    <w:p w14:paraId="68542321" w14:textId="77777777" w:rsidR="00905650" w:rsidRPr="00F458B4" w:rsidRDefault="00905650" w:rsidP="00905650">
      <w:pPr>
        <w:shd w:val="clear" w:color="auto" w:fill="FFFFFF"/>
        <w:rPr>
          <w:rFonts w:ascii="Segoe UI" w:hAnsi="Segoe UI" w:cs="Segoe UI"/>
          <w:color w:val="000000"/>
          <w:sz w:val="20"/>
          <w:szCs w:val="20"/>
        </w:rPr>
      </w:pPr>
    </w:p>
    <w:p w14:paraId="7ED48CA4" w14:textId="77777777" w:rsidR="00905650" w:rsidRPr="00F458B4" w:rsidRDefault="00905650" w:rsidP="00905650">
      <w:pPr>
        <w:shd w:val="clear" w:color="auto" w:fill="FFFFFF"/>
        <w:rPr>
          <w:rFonts w:ascii="Segoe UI" w:hAnsi="Segoe UI" w:cs="Segoe UI"/>
          <w:color w:val="000000"/>
          <w:sz w:val="20"/>
          <w:szCs w:val="20"/>
        </w:rPr>
      </w:pPr>
      <w:r w:rsidRPr="00F458B4">
        <w:rPr>
          <w:rFonts w:ascii="Calibri" w:hAnsi="Calibri" w:cs="Calibri"/>
          <w:b/>
          <w:bCs/>
          <w:color w:val="000000"/>
        </w:rPr>
        <w:t>SMTP</w:t>
      </w:r>
    </w:p>
    <w:p w14:paraId="3B245FBF" w14:textId="77777777" w:rsidR="00905650" w:rsidRPr="00F458B4" w:rsidRDefault="00905650" w:rsidP="00905650">
      <w:pPr>
        <w:shd w:val="clear" w:color="auto" w:fill="FFFFFF"/>
        <w:rPr>
          <w:rFonts w:ascii="Segoe UI" w:hAnsi="Segoe UI" w:cs="Segoe UI"/>
          <w:color w:val="000000"/>
          <w:sz w:val="20"/>
          <w:szCs w:val="20"/>
        </w:rPr>
      </w:pPr>
      <w:r w:rsidRPr="00F458B4">
        <w:rPr>
          <w:rFonts w:ascii="Calibri" w:hAnsi="Calibri" w:cs="Calibri"/>
          <w:color w:val="000000"/>
        </w:rPr>
        <w:t>Email will be sent and received through a valid email account via SMTP.  This will simulate an employee in the field using their email.  Each successful test of email functionality will be awarded points.</w:t>
      </w:r>
    </w:p>
    <w:p w14:paraId="7D79F913" w14:textId="77777777" w:rsidR="00905650" w:rsidRPr="00F458B4" w:rsidRDefault="00905650" w:rsidP="00905650">
      <w:pPr>
        <w:shd w:val="clear" w:color="auto" w:fill="FFFFFF"/>
        <w:rPr>
          <w:rFonts w:ascii="Segoe UI" w:hAnsi="Segoe UI" w:cs="Segoe UI"/>
          <w:color w:val="000000"/>
          <w:sz w:val="20"/>
          <w:szCs w:val="20"/>
        </w:rPr>
      </w:pPr>
    </w:p>
    <w:p w14:paraId="4B55542C" w14:textId="77777777" w:rsidR="00905650" w:rsidRPr="00F458B4" w:rsidRDefault="00905650" w:rsidP="00905650">
      <w:pPr>
        <w:shd w:val="clear" w:color="auto" w:fill="FFFFFF"/>
        <w:rPr>
          <w:rFonts w:ascii="Segoe UI" w:hAnsi="Segoe UI" w:cs="Segoe UI"/>
          <w:color w:val="000000"/>
          <w:sz w:val="20"/>
          <w:szCs w:val="20"/>
        </w:rPr>
      </w:pPr>
      <w:r w:rsidRPr="00F458B4">
        <w:rPr>
          <w:rFonts w:ascii="Calibri" w:hAnsi="Calibri" w:cs="Calibri"/>
          <w:b/>
          <w:bCs/>
          <w:color w:val="000000"/>
        </w:rPr>
        <w:lastRenderedPageBreak/>
        <w:t>DNS</w:t>
      </w:r>
    </w:p>
    <w:p w14:paraId="238B0902" w14:textId="77777777" w:rsidR="00905650" w:rsidRPr="00F458B4" w:rsidRDefault="00905650" w:rsidP="00905650">
      <w:pPr>
        <w:shd w:val="clear" w:color="auto" w:fill="FFFFFF"/>
        <w:rPr>
          <w:rFonts w:ascii="Segoe UI" w:hAnsi="Segoe UI" w:cs="Segoe UI"/>
          <w:color w:val="000000"/>
          <w:sz w:val="20"/>
          <w:szCs w:val="20"/>
        </w:rPr>
      </w:pPr>
      <w:r w:rsidRPr="00F458B4">
        <w:rPr>
          <w:rFonts w:ascii="Calibri" w:hAnsi="Calibri" w:cs="Calibri"/>
          <w:color w:val="000000"/>
        </w:rPr>
        <w:t>DNS lookups will be performed against the DNS server.  Each successfully served request will be awarded points.</w:t>
      </w:r>
    </w:p>
    <w:p w14:paraId="27E55038" w14:textId="77777777" w:rsidR="00905650" w:rsidRDefault="00905650" w:rsidP="00905650">
      <w:pPr>
        <w:shd w:val="clear" w:color="auto" w:fill="FFFFFF"/>
        <w:rPr>
          <w:rFonts w:ascii="Calibri" w:hAnsi="Calibri" w:cs="Calibri"/>
          <w:b/>
          <w:bCs/>
          <w:color w:val="000000"/>
        </w:rPr>
      </w:pPr>
    </w:p>
    <w:p w14:paraId="23433A8E" w14:textId="77777777" w:rsidR="00905650" w:rsidRPr="00F458B4" w:rsidRDefault="00905650" w:rsidP="00905650">
      <w:pPr>
        <w:shd w:val="clear" w:color="auto" w:fill="FFFFFF"/>
        <w:rPr>
          <w:rFonts w:ascii="Segoe UI" w:hAnsi="Segoe UI" w:cs="Segoe UI"/>
          <w:color w:val="000000"/>
          <w:sz w:val="20"/>
          <w:szCs w:val="20"/>
        </w:rPr>
      </w:pPr>
      <w:r w:rsidRPr="00F458B4">
        <w:rPr>
          <w:rFonts w:ascii="Calibri" w:hAnsi="Calibri" w:cs="Calibri"/>
          <w:b/>
          <w:bCs/>
          <w:color w:val="000000"/>
        </w:rPr>
        <w:t>SSH</w:t>
      </w:r>
    </w:p>
    <w:p w14:paraId="652A14A1" w14:textId="77777777" w:rsidR="00905650" w:rsidRPr="00F458B4" w:rsidRDefault="00905650" w:rsidP="00905650">
      <w:pPr>
        <w:shd w:val="clear" w:color="auto" w:fill="FFFFFF"/>
        <w:rPr>
          <w:rFonts w:ascii="Segoe UI" w:hAnsi="Segoe UI" w:cs="Segoe UI"/>
          <w:color w:val="000000"/>
          <w:sz w:val="20"/>
          <w:szCs w:val="20"/>
        </w:rPr>
      </w:pPr>
      <w:r w:rsidRPr="00F458B4">
        <w:rPr>
          <w:rFonts w:ascii="Calibri" w:hAnsi="Calibri" w:cs="Calibri"/>
          <w:color w:val="000000"/>
        </w:rPr>
        <w:t>SSH connections will be performed against the system using credentials and usernames from Active Directory.  Once connected a series of commands will be run and the output examined.  Correct responses will be awarded points.</w:t>
      </w:r>
      <w:r w:rsidRPr="00F458B4">
        <w:rPr>
          <w:rFonts w:ascii="Calibri" w:hAnsi="Calibri" w:cs="Calibri"/>
          <w:color w:val="000000"/>
        </w:rPr>
        <w:br/>
      </w:r>
    </w:p>
    <w:p w14:paraId="1A66436D" w14:textId="77777777" w:rsidR="00905650" w:rsidRPr="00F458B4" w:rsidRDefault="00905650" w:rsidP="00905650">
      <w:pPr>
        <w:shd w:val="clear" w:color="auto" w:fill="FFFFFF"/>
        <w:rPr>
          <w:rFonts w:ascii="Segoe UI" w:hAnsi="Segoe UI" w:cs="Segoe UI"/>
          <w:color w:val="000000"/>
          <w:sz w:val="20"/>
          <w:szCs w:val="20"/>
        </w:rPr>
      </w:pPr>
      <w:r w:rsidRPr="00F458B4">
        <w:rPr>
          <w:rFonts w:ascii="Calibri" w:hAnsi="Calibri" w:cs="Calibri"/>
          <w:b/>
          <w:bCs/>
          <w:color w:val="000000"/>
        </w:rPr>
        <w:t>POP3</w:t>
      </w:r>
    </w:p>
    <w:p w14:paraId="60356564" w14:textId="77777777" w:rsidR="00905650" w:rsidRDefault="00905650" w:rsidP="00905650">
      <w:pPr>
        <w:rPr>
          <w:rFonts w:ascii="Calibri" w:hAnsi="Calibri" w:cs="Calibri"/>
          <w:color w:val="000000"/>
        </w:rPr>
      </w:pPr>
      <w:r w:rsidRPr="00F458B4">
        <w:rPr>
          <w:rFonts w:ascii="Calibri" w:hAnsi="Calibri" w:cs="Calibri"/>
          <w:color w:val="000000"/>
        </w:rPr>
        <w:t>POP3 connections will be performed against the system using usernames from Active Directory.  Once connected a series of commands will be run and the output examined.  Correct responses will be awarded points.</w:t>
      </w:r>
    </w:p>
    <w:p w14:paraId="7B7FA164" w14:textId="77777777" w:rsidR="00905650" w:rsidRPr="0066747F" w:rsidRDefault="00905650" w:rsidP="0066747F">
      <w:pPr>
        <w:rPr>
          <w:rFonts w:ascii="Calibri" w:hAnsi="Calibri" w:cs="Calibri"/>
          <w:color w:val="000000"/>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905650" w:rsidRPr="00D86D26" w14:paraId="681A325E" w14:textId="77777777" w:rsidTr="00905650">
        <w:tc>
          <w:tcPr>
            <w:tcW w:w="9378" w:type="dxa"/>
            <w:shd w:val="pct25" w:color="auto" w:fill="FFFFFF"/>
          </w:tcPr>
          <w:p w14:paraId="6A5F6107" w14:textId="77777777" w:rsidR="00905650" w:rsidRPr="00D86D26" w:rsidRDefault="00905650" w:rsidP="00905650">
            <w:pPr>
              <w:pStyle w:val="Heading2"/>
            </w:pPr>
            <w:bookmarkStart w:id="31" w:name="_Toc250418982"/>
            <w:bookmarkStart w:id="32" w:name="_Toc250575571"/>
            <w:bookmarkStart w:id="33" w:name="_Toc67398010"/>
            <w:r w:rsidRPr="00D86D26">
              <w:t>Schedule</w:t>
            </w:r>
            <w:bookmarkEnd w:id="31"/>
            <w:bookmarkEnd w:id="32"/>
            <w:r w:rsidRPr="00D86D26">
              <w:t xml:space="preserve"> </w:t>
            </w:r>
            <w:r>
              <w:t xml:space="preserve">– all times </w:t>
            </w:r>
            <w:r w:rsidR="00561737">
              <w:t>M</w:t>
            </w:r>
            <w:r>
              <w:t>ST</w:t>
            </w:r>
            <w:bookmarkEnd w:id="33"/>
          </w:p>
        </w:tc>
      </w:tr>
    </w:tbl>
    <w:p w14:paraId="500B1E68" w14:textId="77777777" w:rsidR="00905650" w:rsidRDefault="00905650" w:rsidP="00905650">
      <w:pPr>
        <w:rPr>
          <w:rFonts w:ascii="Calibri" w:hAnsi="Calibri"/>
          <w:b/>
          <w:color w:val="000000"/>
        </w:rPr>
      </w:pPr>
    </w:p>
    <w:p w14:paraId="559A68F3" w14:textId="77777777" w:rsidR="00905650" w:rsidRPr="00856611" w:rsidRDefault="00561737" w:rsidP="00905650">
      <w:pPr>
        <w:autoSpaceDE w:val="0"/>
        <w:autoSpaceDN w:val="0"/>
        <w:adjustRightInd w:val="0"/>
        <w:ind w:left="1440" w:hanging="1440"/>
        <w:rPr>
          <w:rFonts w:ascii="Calibri" w:hAnsi="Calibri"/>
          <w:b/>
          <w:sz w:val="23"/>
          <w:szCs w:val="23"/>
          <w:u w:val="single"/>
        </w:rPr>
      </w:pPr>
      <w:r>
        <w:rPr>
          <w:rFonts w:ascii="Calibri" w:hAnsi="Calibri"/>
          <w:b/>
          <w:sz w:val="23"/>
          <w:szCs w:val="23"/>
          <w:u w:val="single"/>
        </w:rPr>
        <w:t>Friday, March 26</w:t>
      </w:r>
      <w:r w:rsidR="00905650">
        <w:rPr>
          <w:rFonts w:ascii="Calibri" w:hAnsi="Calibri"/>
          <w:b/>
          <w:sz w:val="23"/>
          <w:szCs w:val="23"/>
          <w:u w:val="single"/>
        </w:rPr>
        <w:t>, 2021</w:t>
      </w:r>
    </w:p>
    <w:p w14:paraId="1FB92512" w14:textId="77777777" w:rsidR="00905650" w:rsidRDefault="00905650" w:rsidP="00905650">
      <w:pPr>
        <w:autoSpaceDE w:val="0"/>
        <w:autoSpaceDN w:val="0"/>
        <w:adjustRightInd w:val="0"/>
        <w:ind w:left="1440" w:hanging="1440"/>
        <w:rPr>
          <w:rFonts w:ascii="Calibri" w:hAnsi="Calibri"/>
          <w:sz w:val="23"/>
          <w:szCs w:val="23"/>
        </w:rPr>
      </w:pPr>
    </w:p>
    <w:p w14:paraId="1CCFE182" w14:textId="77777777" w:rsidR="0066747F" w:rsidRDefault="0066747F" w:rsidP="0066747F">
      <w:pPr>
        <w:rPr>
          <w:rFonts w:ascii="Calibri" w:hAnsi="Calibri"/>
          <w:color w:val="000000"/>
          <w:sz w:val="22"/>
          <w:szCs w:val="22"/>
        </w:rPr>
      </w:pPr>
      <w:r>
        <w:rPr>
          <w:rFonts w:ascii="Calibri" w:hAnsi="Calibri"/>
          <w:color w:val="000000"/>
          <w:sz w:val="22"/>
          <w:szCs w:val="22"/>
        </w:rPr>
        <w:t>7am</w:t>
      </w:r>
      <w:r>
        <w:rPr>
          <w:rFonts w:ascii="Calibri" w:hAnsi="Calibri"/>
          <w:color w:val="000000"/>
          <w:sz w:val="22"/>
          <w:szCs w:val="22"/>
        </w:rPr>
        <w:tab/>
      </w:r>
      <w:r>
        <w:rPr>
          <w:rFonts w:ascii="Calibri" w:hAnsi="Calibri"/>
          <w:color w:val="000000"/>
          <w:sz w:val="22"/>
          <w:szCs w:val="22"/>
        </w:rPr>
        <w:tab/>
        <w:t>Teams arrive at their competition rooms</w:t>
      </w:r>
      <w:r w:rsidR="00E33B93">
        <w:rPr>
          <w:rFonts w:ascii="Calibri" w:hAnsi="Calibri"/>
          <w:color w:val="000000"/>
          <w:sz w:val="22"/>
          <w:szCs w:val="22"/>
        </w:rPr>
        <w:t>; join Zoom meeting</w:t>
      </w:r>
    </w:p>
    <w:p w14:paraId="6E0AF404" w14:textId="77777777" w:rsidR="0066747F" w:rsidRDefault="0066747F" w:rsidP="0066747F">
      <w:pPr>
        <w:ind w:left="720" w:firstLine="720"/>
        <w:rPr>
          <w:rFonts w:ascii="Calibri" w:hAnsi="Calibri"/>
          <w:color w:val="000000"/>
          <w:sz w:val="22"/>
          <w:szCs w:val="22"/>
        </w:rPr>
      </w:pPr>
      <w:r>
        <w:rPr>
          <w:rFonts w:ascii="Calibri" w:hAnsi="Calibri"/>
          <w:color w:val="000000"/>
          <w:sz w:val="22"/>
          <w:szCs w:val="22"/>
        </w:rPr>
        <w:t>Welcome Inject Released; teams login to the ISE</w:t>
      </w:r>
    </w:p>
    <w:p w14:paraId="35403BB5" w14:textId="77777777" w:rsidR="0066747F" w:rsidRDefault="0066747F" w:rsidP="0066747F">
      <w:pPr>
        <w:rPr>
          <w:rFonts w:ascii="Calibri" w:hAnsi="Calibri"/>
          <w:color w:val="000000"/>
          <w:sz w:val="22"/>
          <w:szCs w:val="22"/>
        </w:rPr>
      </w:pPr>
      <w:r>
        <w:rPr>
          <w:rFonts w:ascii="Calibri" w:hAnsi="Calibri"/>
          <w:color w:val="000000"/>
          <w:sz w:val="22"/>
          <w:szCs w:val="22"/>
        </w:rPr>
        <w:t>8am</w:t>
      </w:r>
      <w:r>
        <w:rPr>
          <w:rFonts w:ascii="Calibri" w:hAnsi="Calibri"/>
          <w:color w:val="000000"/>
          <w:sz w:val="22"/>
          <w:szCs w:val="22"/>
        </w:rPr>
        <w:tab/>
      </w:r>
      <w:r>
        <w:rPr>
          <w:rFonts w:ascii="Calibri" w:hAnsi="Calibri"/>
          <w:color w:val="000000"/>
          <w:sz w:val="22"/>
          <w:szCs w:val="22"/>
        </w:rPr>
        <w:tab/>
        <w:t>Drop Flag – competition virtual network stadium access inject released</w:t>
      </w:r>
    </w:p>
    <w:p w14:paraId="7C3F6B23" w14:textId="77777777" w:rsidR="0066747F" w:rsidRDefault="00561737" w:rsidP="0066747F">
      <w:pPr>
        <w:rPr>
          <w:rFonts w:ascii="Calibri" w:hAnsi="Calibri"/>
          <w:color w:val="000000"/>
          <w:sz w:val="22"/>
          <w:szCs w:val="22"/>
        </w:rPr>
      </w:pPr>
      <w:r>
        <w:rPr>
          <w:rFonts w:ascii="Calibri" w:hAnsi="Calibri"/>
          <w:color w:val="000000"/>
          <w:sz w:val="22"/>
          <w:szCs w:val="22"/>
        </w:rPr>
        <w:t>8am-6</w:t>
      </w:r>
      <w:r w:rsidR="0066747F">
        <w:rPr>
          <w:rFonts w:ascii="Calibri" w:hAnsi="Calibri"/>
          <w:color w:val="000000"/>
          <w:sz w:val="22"/>
          <w:szCs w:val="22"/>
        </w:rPr>
        <w:t>pm</w:t>
      </w:r>
      <w:r w:rsidR="0066747F">
        <w:rPr>
          <w:rFonts w:ascii="Calibri" w:hAnsi="Calibri"/>
          <w:color w:val="000000"/>
          <w:sz w:val="22"/>
          <w:szCs w:val="22"/>
        </w:rPr>
        <w:tab/>
        <w:t>Active Scoring</w:t>
      </w:r>
    </w:p>
    <w:p w14:paraId="27FE1C7F" w14:textId="77777777" w:rsidR="00905650" w:rsidRDefault="00905650" w:rsidP="00905650">
      <w:pPr>
        <w:autoSpaceDE w:val="0"/>
        <w:autoSpaceDN w:val="0"/>
        <w:adjustRightInd w:val="0"/>
        <w:ind w:left="1440" w:hanging="1440"/>
        <w:rPr>
          <w:rFonts w:ascii="Calibri" w:hAnsi="Calibri"/>
          <w:sz w:val="23"/>
          <w:szCs w:val="23"/>
        </w:rPr>
      </w:pPr>
    </w:p>
    <w:p w14:paraId="5A97F480" w14:textId="77777777" w:rsidR="00905650" w:rsidRPr="00856611" w:rsidRDefault="00905650" w:rsidP="00905650">
      <w:pPr>
        <w:autoSpaceDE w:val="0"/>
        <w:autoSpaceDN w:val="0"/>
        <w:adjustRightInd w:val="0"/>
        <w:ind w:left="1440" w:hanging="1440"/>
        <w:rPr>
          <w:rFonts w:ascii="Calibri" w:hAnsi="Calibri"/>
          <w:b/>
          <w:sz w:val="23"/>
          <w:szCs w:val="23"/>
          <w:u w:val="single"/>
        </w:rPr>
      </w:pPr>
      <w:r w:rsidRPr="00856611">
        <w:rPr>
          <w:rFonts w:ascii="Calibri" w:hAnsi="Calibri"/>
          <w:b/>
          <w:sz w:val="23"/>
          <w:szCs w:val="23"/>
          <w:u w:val="single"/>
        </w:rPr>
        <w:t xml:space="preserve">Saturday, </w:t>
      </w:r>
      <w:r>
        <w:rPr>
          <w:rFonts w:ascii="Calibri" w:hAnsi="Calibri"/>
          <w:b/>
          <w:sz w:val="23"/>
          <w:szCs w:val="23"/>
          <w:u w:val="single"/>
        </w:rPr>
        <w:t xml:space="preserve">March </w:t>
      </w:r>
      <w:r w:rsidR="00561737">
        <w:rPr>
          <w:rFonts w:ascii="Calibri" w:hAnsi="Calibri"/>
          <w:b/>
          <w:sz w:val="23"/>
          <w:szCs w:val="23"/>
          <w:u w:val="single"/>
        </w:rPr>
        <w:t>27</w:t>
      </w:r>
      <w:r w:rsidR="00E33B93">
        <w:rPr>
          <w:rFonts w:ascii="Calibri" w:hAnsi="Calibri"/>
          <w:b/>
          <w:sz w:val="23"/>
          <w:szCs w:val="23"/>
          <w:u w:val="single"/>
        </w:rPr>
        <w:t>, 2021</w:t>
      </w:r>
    </w:p>
    <w:p w14:paraId="128BAD77" w14:textId="77777777" w:rsidR="00905650" w:rsidRDefault="00905650" w:rsidP="00905650">
      <w:pPr>
        <w:autoSpaceDE w:val="0"/>
        <w:autoSpaceDN w:val="0"/>
        <w:adjustRightInd w:val="0"/>
        <w:ind w:left="1440" w:hanging="1440"/>
        <w:rPr>
          <w:rFonts w:ascii="Calibri" w:hAnsi="Calibri"/>
          <w:sz w:val="23"/>
          <w:szCs w:val="23"/>
        </w:rPr>
      </w:pPr>
    </w:p>
    <w:p w14:paraId="138A7557" w14:textId="77777777" w:rsidR="00E33B93" w:rsidRDefault="00E33B93" w:rsidP="00E33B93">
      <w:pPr>
        <w:rPr>
          <w:rFonts w:ascii="Calibri" w:hAnsi="Calibri"/>
          <w:color w:val="000000"/>
          <w:sz w:val="22"/>
          <w:szCs w:val="22"/>
        </w:rPr>
      </w:pPr>
      <w:r>
        <w:rPr>
          <w:rFonts w:ascii="Calibri" w:hAnsi="Calibri"/>
          <w:color w:val="000000"/>
          <w:sz w:val="22"/>
          <w:szCs w:val="22"/>
        </w:rPr>
        <w:t>7am</w:t>
      </w:r>
      <w:r>
        <w:rPr>
          <w:rFonts w:ascii="Calibri" w:hAnsi="Calibri"/>
          <w:color w:val="000000"/>
          <w:sz w:val="22"/>
          <w:szCs w:val="22"/>
        </w:rPr>
        <w:tab/>
      </w:r>
      <w:r>
        <w:rPr>
          <w:rFonts w:ascii="Calibri" w:hAnsi="Calibri"/>
          <w:color w:val="000000"/>
          <w:sz w:val="22"/>
          <w:szCs w:val="22"/>
        </w:rPr>
        <w:tab/>
        <w:t>Teams arrive at their competition rooms; join Zoom meeting</w:t>
      </w:r>
    </w:p>
    <w:p w14:paraId="41C44C8B" w14:textId="77777777" w:rsidR="00E33B93" w:rsidRDefault="00E33B93" w:rsidP="00E33B93">
      <w:pPr>
        <w:ind w:left="720" w:firstLine="720"/>
        <w:rPr>
          <w:rFonts w:ascii="Calibri" w:hAnsi="Calibri"/>
          <w:color w:val="000000"/>
          <w:sz w:val="22"/>
          <w:szCs w:val="22"/>
        </w:rPr>
      </w:pPr>
      <w:r>
        <w:rPr>
          <w:rFonts w:ascii="Calibri" w:hAnsi="Calibri"/>
          <w:color w:val="000000"/>
          <w:sz w:val="22"/>
          <w:szCs w:val="22"/>
        </w:rPr>
        <w:t>teams login to the ISE</w:t>
      </w:r>
    </w:p>
    <w:p w14:paraId="22B94458" w14:textId="77777777" w:rsidR="00E33B93" w:rsidRDefault="00E33B93" w:rsidP="00E33B93">
      <w:pPr>
        <w:rPr>
          <w:rFonts w:ascii="Calibri" w:hAnsi="Calibri"/>
          <w:color w:val="000000"/>
          <w:sz w:val="22"/>
          <w:szCs w:val="22"/>
        </w:rPr>
      </w:pPr>
      <w:r>
        <w:rPr>
          <w:rFonts w:ascii="Calibri" w:hAnsi="Calibri"/>
          <w:color w:val="000000"/>
          <w:sz w:val="22"/>
          <w:szCs w:val="22"/>
        </w:rPr>
        <w:t>8am</w:t>
      </w:r>
      <w:r>
        <w:rPr>
          <w:rFonts w:ascii="Calibri" w:hAnsi="Calibri"/>
          <w:color w:val="000000"/>
          <w:sz w:val="22"/>
          <w:szCs w:val="22"/>
        </w:rPr>
        <w:tab/>
      </w:r>
      <w:r>
        <w:rPr>
          <w:rFonts w:ascii="Calibri" w:hAnsi="Calibri"/>
          <w:color w:val="000000"/>
          <w:sz w:val="22"/>
          <w:szCs w:val="22"/>
        </w:rPr>
        <w:tab/>
        <w:t>Drop Flag – competition stadium access inject released</w:t>
      </w:r>
    </w:p>
    <w:p w14:paraId="387FA143" w14:textId="77777777" w:rsidR="00E33B93" w:rsidRDefault="00E33B93" w:rsidP="00E33B93">
      <w:pPr>
        <w:rPr>
          <w:rFonts w:ascii="Calibri" w:hAnsi="Calibri"/>
          <w:color w:val="000000"/>
          <w:sz w:val="22"/>
          <w:szCs w:val="22"/>
        </w:rPr>
      </w:pPr>
      <w:r>
        <w:rPr>
          <w:rFonts w:ascii="Calibri" w:hAnsi="Calibri"/>
          <w:color w:val="000000"/>
          <w:sz w:val="22"/>
          <w:szCs w:val="22"/>
        </w:rPr>
        <w:t>8am-5pm</w:t>
      </w:r>
      <w:r>
        <w:rPr>
          <w:rFonts w:ascii="Calibri" w:hAnsi="Calibri"/>
          <w:color w:val="000000"/>
          <w:sz w:val="22"/>
          <w:szCs w:val="22"/>
        </w:rPr>
        <w:tab/>
        <w:t>Active Scoring</w:t>
      </w:r>
    </w:p>
    <w:p w14:paraId="135A5126" w14:textId="77777777" w:rsidR="00E33B93" w:rsidRDefault="00E33B93" w:rsidP="00E33B93">
      <w:pPr>
        <w:rPr>
          <w:rFonts w:ascii="Calibri" w:hAnsi="Calibri"/>
          <w:color w:val="000000"/>
          <w:sz w:val="22"/>
          <w:szCs w:val="22"/>
        </w:rPr>
      </w:pPr>
      <w:r>
        <w:rPr>
          <w:rFonts w:ascii="Calibri" w:hAnsi="Calibri"/>
          <w:color w:val="000000"/>
          <w:sz w:val="22"/>
          <w:szCs w:val="22"/>
        </w:rPr>
        <w:t>5-6pm</w:t>
      </w:r>
      <w:r>
        <w:rPr>
          <w:rFonts w:ascii="Calibri" w:hAnsi="Calibri"/>
          <w:color w:val="000000"/>
          <w:sz w:val="22"/>
          <w:szCs w:val="22"/>
        </w:rPr>
        <w:tab/>
      </w:r>
      <w:r>
        <w:rPr>
          <w:rFonts w:ascii="Calibri" w:hAnsi="Calibri"/>
          <w:color w:val="000000"/>
          <w:sz w:val="22"/>
          <w:szCs w:val="22"/>
        </w:rPr>
        <w:tab/>
        <w:t xml:space="preserve">Debrief, Announce Winners, Closing Dialogue &amp; Wrap-up </w:t>
      </w:r>
    </w:p>
    <w:p w14:paraId="0AE7CF10" w14:textId="77777777" w:rsidR="00905650" w:rsidRPr="0079675A" w:rsidRDefault="00905650" w:rsidP="00905650">
      <w:pPr>
        <w:autoSpaceDE w:val="0"/>
        <w:autoSpaceDN w:val="0"/>
        <w:adjustRightInd w:val="0"/>
        <w:ind w:left="1440" w:hanging="1440"/>
        <w:rPr>
          <w:rFonts w:ascii="Calibri" w:hAnsi="Calibri"/>
          <w:b/>
          <w:bCs/>
          <w:sz w:val="23"/>
          <w:szCs w:val="23"/>
        </w:rPr>
      </w:pPr>
      <w:r w:rsidRPr="0079675A">
        <w:rPr>
          <w:rFonts w:ascii="Calibri" w:hAnsi="Calibri"/>
          <w:sz w:val="23"/>
          <w:szCs w:val="23"/>
        </w:rPr>
        <w:tab/>
      </w:r>
    </w:p>
    <w:p w14:paraId="79FF4B63" w14:textId="77777777" w:rsidR="0079675A" w:rsidRDefault="000B0F35" w:rsidP="00561737">
      <w:pPr>
        <w:autoSpaceDE w:val="0"/>
        <w:autoSpaceDN w:val="0"/>
        <w:adjustRightInd w:val="0"/>
        <w:ind w:left="1440" w:hanging="1440"/>
        <w:rPr>
          <w:rFonts w:ascii="Calibri" w:hAnsi="Calibri"/>
          <w:color w:val="000000"/>
          <w:sz w:val="22"/>
          <w:szCs w:val="22"/>
        </w:rPr>
      </w:pPr>
      <w:r w:rsidRPr="0079675A">
        <w:rPr>
          <w:rFonts w:ascii="Calibri" w:hAnsi="Calibri"/>
          <w:sz w:val="23"/>
          <w:szCs w:val="23"/>
        </w:rPr>
        <w:tab/>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7F1589" w:rsidRPr="00D86D26" w14:paraId="4C831E70" w14:textId="77777777">
        <w:tc>
          <w:tcPr>
            <w:tcW w:w="9378" w:type="dxa"/>
            <w:shd w:val="pct25" w:color="auto" w:fill="FFFFFF"/>
          </w:tcPr>
          <w:p w14:paraId="51FC061B" w14:textId="77777777" w:rsidR="007F1589" w:rsidRPr="00D86D26" w:rsidRDefault="007F1589" w:rsidP="00437E31">
            <w:pPr>
              <w:pStyle w:val="Heading2"/>
            </w:pPr>
            <w:bookmarkStart w:id="34" w:name="_Toc250418983"/>
            <w:bookmarkStart w:id="35" w:name="_Toc250575572"/>
            <w:bookmarkStart w:id="36" w:name="_Toc67398011"/>
            <w:r w:rsidRPr="00D86D26">
              <w:t>S</w:t>
            </w:r>
            <w:r>
              <w:t>ystems</w:t>
            </w:r>
            <w:bookmarkEnd w:id="34"/>
            <w:bookmarkEnd w:id="35"/>
            <w:bookmarkEnd w:id="36"/>
          </w:p>
        </w:tc>
      </w:tr>
    </w:tbl>
    <w:p w14:paraId="5D33865A" w14:textId="77777777" w:rsidR="007F1589" w:rsidRPr="00466983" w:rsidRDefault="007F1589" w:rsidP="007F1589">
      <w:pPr>
        <w:pStyle w:val="NormalWeb"/>
        <w:numPr>
          <w:ilvl w:val="0"/>
          <w:numId w:val="26"/>
        </w:numPr>
        <w:rPr>
          <w:rFonts w:ascii="Calibri" w:hAnsi="Calibri"/>
          <w:color w:val="000000"/>
          <w:sz w:val="22"/>
        </w:rPr>
      </w:pPr>
      <w:r w:rsidRPr="00466983">
        <w:rPr>
          <w:rFonts w:ascii="Calibri" w:hAnsi="Calibri"/>
          <w:color w:val="000000"/>
          <w:sz w:val="22"/>
        </w:rPr>
        <w:t>Each team will start the competition with identically configured systems.</w:t>
      </w:r>
    </w:p>
    <w:p w14:paraId="1CB61878" w14:textId="77777777" w:rsidR="0066265D" w:rsidRDefault="007F1589" w:rsidP="007F1589">
      <w:pPr>
        <w:pStyle w:val="NormalWeb"/>
        <w:numPr>
          <w:ilvl w:val="0"/>
          <w:numId w:val="26"/>
        </w:numPr>
        <w:rPr>
          <w:rFonts w:ascii="Calibri" w:hAnsi="Calibri"/>
          <w:color w:val="000000"/>
          <w:sz w:val="22"/>
        </w:rPr>
      </w:pPr>
      <w:r w:rsidRPr="0066265D">
        <w:rPr>
          <w:rFonts w:ascii="Calibri" w:hAnsi="Calibri"/>
          <w:color w:val="000000"/>
          <w:sz w:val="22"/>
        </w:rPr>
        <w:t xml:space="preserve">Teams will be provided </w:t>
      </w:r>
      <w:r w:rsidR="007579ED">
        <w:rPr>
          <w:rFonts w:ascii="Calibri" w:hAnsi="Calibri"/>
          <w:color w:val="000000"/>
          <w:sz w:val="22"/>
        </w:rPr>
        <w:t>all access credentials</w:t>
      </w:r>
      <w:r w:rsidRPr="0066265D">
        <w:rPr>
          <w:rFonts w:ascii="Calibri" w:hAnsi="Calibri"/>
          <w:color w:val="000000"/>
          <w:sz w:val="22"/>
        </w:rPr>
        <w:t xml:space="preserve"> </w:t>
      </w:r>
      <w:r w:rsidR="00E23991">
        <w:rPr>
          <w:rFonts w:ascii="Calibri" w:hAnsi="Calibri"/>
          <w:color w:val="000000"/>
          <w:sz w:val="22"/>
        </w:rPr>
        <w:t>by</w:t>
      </w:r>
      <w:r w:rsidR="0066265D" w:rsidRPr="0066265D">
        <w:rPr>
          <w:rFonts w:ascii="Calibri" w:hAnsi="Calibri"/>
          <w:color w:val="000000"/>
          <w:sz w:val="22"/>
        </w:rPr>
        <w:t xml:space="preserve"> the morning of the competition.  </w:t>
      </w:r>
      <w:r w:rsidRPr="0066265D">
        <w:rPr>
          <w:rFonts w:ascii="Calibri" w:hAnsi="Calibri"/>
          <w:color w:val="000000"/>
          <w:sz w:val="22"/>
        </w:rPr>
        <w:t xml:space="preserve"> </w:t>
      </w:r>
    </w:p>
    <w:p w14:paraId="10D56B0B" w14:textId="77777777" w:rsidR="0034229D" w:rsidRDefault="007F1589" w:rsidP="007F1589">
      <w:pPr>
        <w:pStyle w:val="NormalWeb"/>
        <w:numPr>
          <w:ilvl w:val="0"/>
          <w:numId w:val="26"/>
        </w:numPr>
        <w:rPr>
          <w:rFonts w:ascii="Calibri" w:hAnsi="Calibri"/>
          <w:color w:val="000000"/>
          <w:sz w:val="22"/>
        </w:rPr>
      </w:pPr>
      <w:r w:rsidRPr="0034229D">
        <w:rPr>
          <w:rFonts w:ascii="Calibri" w:hAnsi="Calibri"/>
          <w:color w:val="000000"/>
          <w:sz w:val="22"/>
        </w:rPr>
        <w:t>Teams should not assume any competition system is properly functioning o</w:t>
      </w:r>
      <w:r w:rsidR="00F31B91" w:rsidRPr="0034229D">
        <w:rPr>
          <w:rFonts w:ascii="Calibri" w:hAnsi="Calibri"/>
          <w:color w:val="000000"/>
          <w:sz w:val="22"/>
        </w:rPr>
        <w:t>r secure</w:t>
      </w:r>
      <w:r w:rsidRPr="0034229D">
        <w:rPr>
          <w:rFonts w:ascii="Calibri" w:hAnsi="Calibri"/>
          <w:color w:val="000000"/>
          <w:sz w:val="22"/>
        </w:rPr>
        <w:t>.</w:t>
      </w:r>
    </w:p>
    <w:p w14:paraId="6678485B" w14:textId="77777777" w:rsidR="007F1589" w:rsidRPr="0034229D" w:rsidRDefault="007F1589" w:rsidP="007F1589">
      <w:pPr>
        <w:pStyle w:val="NormalWeb"/>
        <w:numPr>
          <w:ilvl w:val="0"/>
          <w:numId w:val="26"/>
        </w:numPr>
        <w:rPr>
          <w:rFonts w:ascii="Calibri" w:hAnsi="Calibri"/>
          <w:color w:val="000000"/>
          <w:sz w:val="22"/>
        </w:rPr>
      </w:pPr>
      <w:r w:rsidRPr="0034229D">
        <w:rPr>
          <w:rFonts w:ascii="Calibri" w:hAnsi="Calibri"/>
          <w:color w:val="000000"/>
          <w:sz w:val="22"/>
        </w:rPr>
        <w:t>Throughout the competition, Green</w:t>
      </w:r>
      <w:r w:rsidR="00C8095F">
        <w:rPr>
          <w:rFonts w:ascii="Calibri" w:hAnsi="Calibri"/>
          <w:color w:val="000000"/>
          <w:sz w:val="22"/>
        </w:rPr>
        <w:t xml:space="preserve">, Orange, </w:t>
      </w:r>
      <w:r w:rsidRPr="0034229D">
        <w:rPr>
          <w:rFonts w:ascii="Calibri" w:hAnsi="Calibri"/>
          <w:color w:val="000000"/>
          <w:sz w:val="22"/>
        </w:rPr>
        <w:t>and White Team members will occasionally n</w:t>
      </w:r>
      <w:r w:rsidR="00F31B91" w:rsidRPr="0034229D">
        <w:rPr>
          <w:rFonts w:ascii="Calibri" w:hAnsi="Calibri"/>
          <w:color w:val="000000"/>
          <w:sz w:val="22"/>
        </w:rPr>
        <w:t>eed access to a team’s systems</w:t>
      </w:r>
      <w:r w:rsidRPr="0034229D">
        <w:rPr>
          <w:rFonts w:ascii="Calibri" w:hAnsi="Calibri"/>
          <w:color w:val="000000"/>
          <w:sz w:val="22"/>
        </w:rPr>
        <w:t xml:space="preserve"> for scoring, troubleshooting, etc. </w:t>
      </w:r>
      <w:r w:rsidR="00E23991">
        <w:rPr>
          <w:rFonts w:ascii="Calibri" w:hAnsi="Calibri"/>
          <w:color w:val="000000"/>
          <w:sz w:val="22"/>
        </w:rPr>
        <w:t xml:space="preserve"> Teams should not be alarmed if ‘status’ shows access to team VMs is being made by those managing the event.  </w:t>
      </w:r>
      <w:r w:rsidR="00202E7F">
        <w:rPr>
          <w:rFonts w:ascii="Calibri" w:hAnsi="Calibri"/>
          <w:color w:val="000000"/>
          <w:sz w:val="22"/>
        </w:rPr>
        <w:t>Such access will never have a negative impact to teams, and no red team member will have such access.</w:t>
      </w:r>
    </w:p>
    <w:p w14:paraId="2F7CB037" w14:textId="77777777" w:rsidR="007F1589" w:rsidRDefault="007F1589" w:rsidP="007F1589">
      <w:pPr>
        <w:pStyle w:val="NormalWeb"/>
        <w:numPr>
          <w:ilvl w:val="0"/>
          <w:numId w:val="26"/>
        </w:numPr>
        <w:rPr>
          <w:rFonts w:ascii="Calibri" w:hAnsi="Calibri"/>
          <w:color w:val="000000"/>
          <w:sz w:val="22"/>
        </w:rPr>
      </w:pPr>
      <w:r w:rsidRPr="00157CAF">
        <w:rPr>
          <w:rFonts w:ascii="Calibri" w:hAnsi="Calibri"/>
          <w:color w:val="000000"/>
          <w:sz w:val="22"/>
        </w:rPr>
        <w:t xml:space="preserve">Network traffic generators </w:t>
      </w:r>
      <w:r w:rsidR="00492049">
        <w:rPr>
          <w:rFonts w:ascii="Calibri" w:hAnsi="Calibri"/>
          <w:color w:val="000000"/>
          <w:sz w:val="22"/>
        </w:rPr>
        <w:t xml:space="preserve">may </w:t>
      </w:r>
      <w:r w:rsidRPr="00157CAF">
        <w:rPr>
          <w:rFonts w:ascii="Calibri" w:hAnsi="Calibri"/>
          <w:color w:val="000000"/>
          <w:sz w:val="22"/>
        </w:rPr>
        <w:t xml:space="preserve">be used throughout the competition to generate traffic on each team’s </w:t>
      </w:r>
      <w:r w:rsidR="00E675C9">
        <w:rPr>
          <w:rFonts w:ascii="Calibri" w:hAnsi="Calibri"/>
          <w:color w:val="000000"/>
          <w:sz w:val="22"/>
        </w:rPr>
        <w:t>network. Traffic generators may</w:t>
      </w:r>
      <w:r w:rsidRPr="00157CAF">
        <w:rPr>
          <w:rFonts w:ascii="Calibri" w:hAnsi="Calibri"/>
          <w:color w:val="000000"/>
          <w:sz w:val="22"/>
        </w:rPr>
        <w:t xml:space="preserve"> generate typical user traffic as well as suspicious or potentially malicious traffic from random source IP addresses throughout the competition.</w:t>
      </w:r>
    </w:p>
    <w:p w14:paraId="5D80E9B2" w14:textId="77777777" w:rsidR="007F1589" w:rsidRPr="00F1311F" w:rsidRDefault="007F1589" w:rsidP="00A22AAE">
      <w:pPr>
        <w:pStyle w:val="NormalWeb"/>
        <w:numPr>
          <w:ilvl w:val="0"/>
          <w:numId w:val="26"/>
        </w:numPr>
        <w:rPr>
          <w:rFonts w:ascii="Calibri" w:hAnsi="Calibri"/>
          <w:color w:val="000000"/>
          <w:sz w:val="22"/>
        </w:rPr>
      </w:pPr>
      <w:r w:rsidRPr="00F1311F">
        <w:rPr>
          <w:rFonts w:ascii="Calibri" w:hAnsi="Calibri"/>
          <w:color w:val="000000"/>
          <w:sz w:val="22"/>
        </w:rPr>
        <w:lastRenderedPageBreak/>
        <w:t>Teams must maintain specific services on the “public” IP addresses assigned to their team</w:t>
      </w:r>
      <w:r w:rsidR="007579ED">
        <w:rPr>
          <w:rFonts w:ascii="Calibri" w:hAnsi="Calibri"/>
          <w:color w:val="000000"/>
          <w:sz w:val="22"/>
        </w:rPr>
        <w:t xml:space="preserve">.  </w:t>
      </w:r>
      <w:r w:rsidRPr="00F1311F">
        <w:rPr>
          <w:rFonts w:ascii="Calibri" w:hAnsi="Calibri"/>
          <w:color w:val="000000"/>
          <w:sz w:val="22"/>
        </w:rPr>
        <w:t xml:space="preserve">Moving services from one public IP to another is </w:t>
      </w:r>
      <w:r w:rsidR="007579ED">
        <w:rPr>
          <w:rFonts w:ascii="Calibri" w:hAnsi="Calibri"/>
          <w:color w:val="000000"/>
          <w:sz w:val="22"/>
        </w:rPr>
        <w:t xml:space="preserve">not </w:t>
      </w:r>
      <w:r w:rsidRPr="00F1311F">
        <w:rPr>
          <w:rFonts w:ascii="Calibri" w:hAnsi="Calibri"/>
          <w:color w:val="000000"/>
          <w:sz w:val="22"/>
        </w:rPr>
        <w:t xml:space="preserve">permitted unless directed </w:t>
      </w:r>
      <w:r w:rsidR="00492049" w:rsidRPr="00F1311F">
        <w:rPr>
          <w:rFonts w:ascii="Calibri" w:hAnsi="Calibri"/>
          <w:color w:val="000000"/>
          <w:sz w:val="22"/>
        </w:rPr>
        <w:t xml:space="preserve">to do so </w:t>
      </w:r>
      <w:r w:rsidRPr="00F1311F">
        <w:rPr>
          <w:rFonts w:ascii="Calibri" w:hAnsi="Calibri"/>
          <w:color w:val="000000"/>
          <w:sz w:val="22"/>
        </w:rPr>
        <w:t xml:space="preserve">by an inject. </w:t>
      </w:r>
      <w:r w:rsidR="00492049" w:rsidRPr="00F1311F">
        <w:rPr>
          <w:rFonts w:ascii="Calibri" w:hAnsi="Calibri"/>
          <w:color w:val="000000"/>
          <w:sz w:val="22"/>
        </w:rPr>
        <w:t xml:space="preserve"> Likewise, teams are not permitted to change the internal addressing or VLAN scheme of the competition network unless directed to do so by an inject.  </w:t>
      </w:r>
    </w:p>
    <w:p w14:paraId="359248F3" w14:textId="77777777" w:rsidR="007F1589" w:rsidRDefault="007F1589" w:rsidP="007F1589">
      <w:pPr>
        <w:pStyle w:val="NormalWeb"/>
        <w:numPr>
          <w:ilvl w:val="0"/>
          <w:numId w:val="26"/>
        </w:numPr>
        <w:rPr>
          <w:rFonts w:ascii="Calibri" w:hAnsi="Calibri"/>
          <w:color w:val="000000"/>
          <w:sz w:val="22"/>
        </w:rPr>
      </w:pPr>
      <w:r w:rsidRPr="00157CAF">
        <w:rPr>
          <w:rFonts w:ascii="Calibri" w:hAnsi="Calibri"/>
          <w:color w:val="000000"/>
          <w:sz w:val="22"/>
        </w:rPr>
        <w:t xml:space="preserve">Teams are not permitted to alter the system names </w:t>
      </w:r>
      <w:r w:rsidR="00A67BDB">
        <w:rPr>
          <w:rFonts w:ascii="Calibri" w:hAnsi="Calibri"/>
          <w:color w:val="000000"/>
          <w:sz w:val="22"/>
        </w:rPr>
        <w:t xml:space="preserve">or IP address </w:t>
      </w:r>
      <w:r w:rsidRPr="00157CAF">
        <w:rPr>
          <w:rFonts w:ascii="Calibri" w:hAnsi="Calibri"/>
          <w:color w:val="000000"/>
          <w:sz w:val="22"/>
        </w:rPr>
        <w:t>of their assigned systems unless directed by an inject; this may affect the results of the scoring mechanism.</w:t>
      </w:r>
    </w:p>
    <w:p w14:paraId="480572B6" w14:textId="77777777" w:rsidR="00231559" w:rsidRPr="00231559" w:rsidRDefault="007579ED" w:rsidP="007F1589">
      <w:pPr>
        <w:pStyle w:val="NormalWeb"/>
        <w:numPr>
          <w:ilvl w:val="0"/>
          <w:numId w:val="26"/>
        </w:numPr>
        <w:rPr>
          <w:rFonts w:ascii="Calibri" w:hAnsi="Calibri"/>
          <w:color w:val="000000"/>
          <w:sz w:val="22"/>
        </w:rPr>
      </w:pPr>
      <w:r w:rsidRPr="00231559">
        <w:rPr>
          <w:rFonts w:ascii="Calibri" w:hAnsi="Calibri"/>
          <w:b/>
          <w:color w:val="000000"/>
          <w:sz w:val="22"/>
        </w:rPr>
        <w:t xml:space="preserve">Teams are permitted to move services to another platform, provided that the same “public” IP address and </w:t>
      </w:r>
      <w:r w:rsidR="000B18FA" w:rsidRPr="00231559">
        <w:rPr>
          <w:rFonts w:ascii="Calibri" w:hAnsi="Calibri"/>
          <w:b/>
          <w:color w:val="000000"/>
          <w:sz w:val="22"/>
        </w:rPr>
        <w:t xml:space="preserve">DNS </w:t>
      </w:r>
      <w:r w:rsidRPr="00231559">
        <w:rPr>
          <w:rFonts w:ascii="Calibri" w:hAnsi="Calibri"/>
          <w:b/>
          <w:color w:val="000000"/>
          <w:sz w:val="22"/>
        </w:rPr>
        <w:t xml:space="preserve">naming convention is maintained, along with other requirements of the service.  Teams must also notify the White Team </w:t>
      </w:r>
      <w:r w:rsidR="00F9717D" w:rsidRPr="00231559">
        <w:rPr>
          <w:rFonts w:ascii="Calibri" w:hAnsi="Calibri"/>
          <w:b/>
          <w:color w:val="000000"/>
          <w:sz w:val="22"/>
        </w:rPr>
        <w:t xml:space="preserve">if services are moved to another platform, with a rationale for the change.  </w:t>
      </w:r>
    </w:p>
    <w:p w14:paraId="140E8131" w14:textId="77777777" w:rsidR="00231559" w:rsidRDefault="00231559" w:rsidP="007015C9">
      <w:pPr>
        <w:pStyle w:val="NormalWeb"/>
        <w:numPr>
          <w:ilvl w:val="0"/>
          <w:numId w:val="26"/>
        </w:numPr>
        <w:rPr>
          <w:rFonts w:ascii="Calibri" w:hAnsi="Calibri"/>
          <w:color w:val="000000"/>
          <w:sz w:val="22"/>
        </w:rPr>
      </w:pPr>
      <w:r>
        <w:rPr>
          <w:rFonts w:ascii="Calibri" w:hAnsi="Calibri"/>
          <w:color w:val="000000"/>
          <w:sz w:val="22"/>
        </w:rPr>
        <w:t xml:space="preserve">Teams must maintain “public” services as available from all source IP addresses.  Attempts to restrict or filter by IP source address may adversely affect scoring directly, and may also incur a penalty </w:t>
      </w:r>
      <w:r w:rsidR="007015C9">
        <w:rPr>
          <w:rFonts w:ascii="Calibri" w:hAnsi="Calibri"/>
          <w:color w:val="000000"/>
          <w:sz w:val="22"/>
        </w:rPr>
        <w:t>when</w:t>
      </w:r>
      <w:r>
        <w:rPr>
          <w:rFonts w:ascii="Calibri" w:hAnsi="Calibri"/>
          <w:color w:val="000000"/>
          <w:sz w:val="22"/>
        </w:rPr>
        <w:t xml:space="preserve"> detected.</w:t>
      </w:r>
      <w:r w:rsidR="00905264">
        <w:rPr>
          <w:rFonts w:ascii="Calibri" w:hAnsi="Calibri"/>
          <w:color w:val="000000"/>
          <w:sz w:val="22"/>
        </w:rPr>
        <w:t xml:space="preserve">  </w:t>
      </w:r>
    </w:p>
    <w:p w14:paraId="0B7EFCCF" w14:textId="77777777" w:rsidR="007F1589" w:rsidRPr="00231559" w:rsidRDefault="00492049" w:rsidP="007F1589">
      <w:pPr>
        <w:pStyle w:val="NormalWeb"/>
        <w:numPr>
          <w:ilvl w:val="0"/>
          <w:numId w:val="26"/>
        </w:numPr>
        <w:rPr>
          <w:rFonts w:ascii="Calibri" w:hAnsi="Calibri"/>
          <w:color w:val="000000"/>
          <w:sz w:val="22"/>
        </w:rPr>
      </w:pPr>
      <w:r w:rsidRPr="00231559">
        <w:rPr>
          <w:rFonts w:ascii="Calibri" w:hAnsi="Calibri"/>
          <w:color w:val="000000"/>
          <w:sz w:val="22"/>
        </w:rPr>
        <w:t xml:space="preserve">In the event of system lock or failure, teams will be able to </w:t>
      </w:r>
      <w:r w:rsidR="000B0F35">
        <w:rPr>
          <w:rFonts w:ascii="Calibri" w:hAnsi="Calibri"/>
          <w:color w:val="000000"/>
          <w:sz w:val="22"/>
        </w:rPr>
        <w:t>request</w:t>
      </w:r>
      <w:r w:rsidR="007F1589" w:rsidRPr="00231559">
        <w:rPr>
          <w:rFonts w:ascii="Calibri" w:hAnsi="Calibri"/>
          <w:color w:val="000000"/>
          <w:sz w:val="22"/>
        </w:rPr>
        <w:t xml:space="preserve"> a </w:t>
      </w:r>
      <w:r w:rsidR="00E84A8C" w:rsidRPr="00231559">
        <w:rPr>
          <w:rFonts w:ascii="Calibri" w:hAnsi="Calibri"/>
          <w:color w:val="000000"/>
          <w:sz w:val="22"/>
        </w:rPr>
        <w:t xml:space="preserve">complete restoration </w:t>
      </w:r>
      <w:r w:rsidR="000B0F35">
        <w:rPr>
          <w:rFonts w:ascii="Calibri" w:hAnsi="Calibri"/>
          <w:color w:val="000000"/>
          <w:sz w:val="22"/>
        </w:rPr>
        <w:t xml:space="preserve">(scrub/snapshot) via an inject released </w:t>
      </w:r>
      <w:r w:rsidR="00E84A8C" w:rsidRPr="00231559">
        <w:rPr>
          <w:rFonts w:ascii="Calibri" w:hAnsi="Calibri"/>
          <w:color w:val="000000"/>
          <w:sz w:val="22"/>
        </w:rPr>
        <w:t xml:space="preserve">from </w:t>
      </w:r>
      <w:r w:rsidR="000B0F35">
        <w:rPr>
          <w:rFonts w:ascii="Calibri" w:hAnsi="Calibri"/>
          <w:color w:val="000000"/>
          <w:sz w:val="22"/>
        </w:rPr>
        <w:t>the ISE.</w:t>
      </w:r>
      <w:r w:rsidR="00E84A8C" w:rsidRPr="00231559">
        <w:rPr>
          <w:rFonts w:ascii="Calibri" w:hAnsi="Calibri"/>
          <w:color w:val="000000"/>
          <w:sz w:val="22"/>
        </w:rPr>
        <w:t xml:space="preserve">  </w:t>
      </w:r>
      <w:r w:rsidR="00C12148" w:rsidRPr="00231559">
        <w:rPr>
          <w:rFonts w:ascii="Calibri" w:hAnsi="Calibri"/>
          <w:color w:val="000000"/>
          <w:sz w:val="22"/>
        </w:rPr>
        <w:t>This</w:t>
      </w:r>
      <w:r w:rsidR="007F1589" w:rsidRPr="00231559">
        <w:rPr>
          <w:rFonts w:ascii="Calibri" w:hAnsi="Calibri"/>
          <w:color w:val="000000"/>
          <w:sz w:val="22"/>
        </w:rPr>
        <w:t xml:space="preserve"> will reset any system to its initial starting </w:t>
      </w:r>
      <w:r w:rsidR="00E675C9" w:rsidRPr="00231559">
        <w:rPr>
          <w:rFonts w:ascii="Calibri" w:hAnsi="Calibri"/>
          <w:color w:val="000000"/>
          <w:sz w:val="22"/>
        </w:rPr>
        <w:t xml:space="preserve">configuration. </w:t>
      </w:r>
      <w:r w:rsidR="00C12148" w:rsidRPr="00231559">
        <w:rPr>
          <w:rFonts w:ascii="Calibri" w:hAnsi="Calibri"/>
          <w:color w:val="000000"/>
          <w:sz w:val="22"/>
        </w:rPr>
        <w:t xml:space="preserve"> The number of system restorations will be tracked and negatively impact scores at the discretion of the White Team.  </w:t>
      </w:r>
      <w:r w:rsidRPr="00231559">
        <w:rPr>
          <w:rFonts w:ascii="Calibri" w:hAnsi="Calibri"/>
          <w:color w:val="000000"/>
          <w:sz w:val="22"/>
        </w:rPr>
        <w:t>Teams should also consider that system restoration will take time.</w:t>
      </w:r>
    </w:p>
    <w:p w14:paraId="21B55A08" w14:textId="77777777" w:rsidR="00492049" w:rsidRDefault="007F1589" w:rsidP="007F1589">
      <w:pPr>
        <w:pStyle w:val="NormalWeb"/>
        <w:numPr>
          <w:ilvl w:val="0"/>
          <w:numId w:val="26"/>
        </w:numPr>
        <w:rPr>
          <w:rFonts w:ascii="Calibri" w:hAnsi="Calibri"/>
          <w:color w:val="000000"/>
          <w:sz w:val="22"/>
        </w:rPr>
      </w:pPr>
      <w:r w:rsidRPr="00492049">
        <w:rPr>
          <w:rFonts w:ascii="Calibri" w:hAnsi="Calibri"/>
          <w:color w:val="000000"/>
          <w:sz w:val="22"/>
        </w:rPr>
        <w:t xml:space="preserve">Systems designated as user workstations </w:t>
      </w:r>
      <w:r w:rsidR="00492049" w:rsidRPr="00492049">
        <w:rPr>
          <w:rFonts w:ascii="Calibri" w:hAnsi="Calibri"/>
          <w:color w:val="000000"/>
          <w:sz w:val="22"/>
        </w:rPr>
        <w:t xml:space="preserve">within the competition network </w:t>
      </w:r>
      <w:r w:rsidRPr="00492049">
        <w:rPr>
          <w:rFonts w:ascii="Calibri" w:hAnsi="Calibri"/>
          <w:color w:val="000000"/>
          <w:sz w:val="22"/>
        </w:rPr>
        <w:t xml:space="preserve">are to be treated as user workstations and may not be re-tasked for any other purpose by teams. </w:t>
      </w:r>
    </w:p>
    <w:p w14:paraId="454BADA9" w14:textId="77777777" w:rsidR="007F1589" w:rsidRPr="00492049" w:rsidRDefault="007F1589" w:rsidP="00855B64">
      <w:pPr>
        <w:pStyle w:val="NormalWeb"/>
        <w:numPr>
          <w:ilvl w:val="0"/>
          <w:numId w:val="26"/>
        </w:numPr>
        <w:rPr>
          <w:rFonts w:ascii="Calibri" w:hAnsi="Calibri"/>
          <w:color w:val="000000"/>
          <w:sz w:val="22"/>
        </w:rPr>
      </w:pPr>
      <w:r w:rsidRPr="00492049">
        <w:rPr>
          <w:rFonts w:ascii="Calibri" w:hAnsi="Calibri"/>
          <w:color w:val="000000"/>
          <w:sz w:val="22"/>
        </w:rPr>
        <w:t xml:space="preserve">Teams may not modify the hardware configurations of </w:t>
      </w:r>
      <w:r w:rsidR="0034196F">
        <w:rPr>
          <w:rFonts w:ascii="Calibri" w:hAnsi="Calibri"/>
          <w:color w:val="000000"/>
          <w:sz w:val="22"/>
        </w:rPr>
        <w:t xml:space="preserve">workstations used to access the </w:t>
      </w:r>
      <w:r w:rsidRPr="00492049">
        <w:rPr>
          <w:rFonts w:ascii="Calibri" w:hAnsi="Calibri"/>
          <w:color w:val="000000"/>
          <w:sz w:val="22"/>
        </w:rPr>
        <w:t xml:space="preserve">competition </w:t>
      </w:r>
      <w:r w:rsidR="0034196F">
        <w:rPr>
          <w:rFonts w:ascii="Calibri" w:hAnsi="Calibri"/>
          <w:color w:val="000000"/>
          <w:sz w:val="22"/>
        </w:rPr>
        <w:t>network.</w:t>
      </w:r>
      <w:r w:rsidRPr="00492049">
        <w:rPr>
          <w:rFonts w:ascii="Calibri" w:hAnsi="Calibri"/>
          <w:color w:val="000000"/>
          <w:sz w:val="22"/>
        </w:rPr>
        <w:t xml:space="preserve"> </w:t>
      </w:r>
    </w:p>
    <w:p w14:paraId="0352148D" w14:textId="77777777" w:rsidR="00780D9B" w:rsidRPr="00905264" w:rsidRDefault="007F1589" w:rsidP="00905264">
      <w:pPr>
        <w:pStyle w:val="NormalWeb"/>
        <w:numPr>
          <w:ilvl w:val="0"/>
          <w:numId w:val="26"/>
        </w:numPr>
        <w:rPr>
          <w:rFonts w:ascii="Calibri" w:hAnsi="Calibri"/>
          <w:color w:val="000000"/>
          <w:sz w:val="22"/>
        </w:rPr>
      </w:pPr>
      <w:r w:rsidRPr="00492049">
        <w:rPr>
          <w:rFonts w:ascii="Calibri" w:hAnsi="Calibri"/>
          <w:color w:val="000000"/>
          <w:sz w:val="22"/>
        </w:rPr>
        <w:t>Servers and networking equipment may be re-tasked or reconfigured as needed.</w:t>
      </w:r>
      <w:r w:rsidR="00905264">
        <w:rPr>
          <w:rFonts w:ascii="Calibri" w:hAnsi="Calibri"/>
          <w:color w:val="000000"/>
          <w:sz w:val="22"/>
        </w:rPr>
        <w:t xml:space="preserve">  Teams may avail themselves of the ESXi server to add additional VMs and tools not specifically requested via an inject.</w:t>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923198" w:rsidRPr="00D86D26" w14:paraId="1922BF1B" w14:textId="77777777" w:rsidTr="00437E31">
        <w:tc>
          <w:tcPr>
            <w:tcW w:w="9378" w:type="dxa"/>
            <w:shd w:val="pct25" w:color="auto" w:fill="FFFFFF"/>
          </w:tcPr>
          <w:p w14:paraId="7EEB04C4" w14:textId="77777777" w:rsidR="00923198" w:rsidRPr="00D86D26" w:rsidRDefault="00923198" w:rsidP="00437E31">
            <w:pPr>
              <w:pStyle w:val="Heading2"/>
            </w:pPr>
            <w:bookmarkStart w:id="37" w:name="_Toc250575573"/>
            <w:bookmarkStart w:id="38" w:name="_Toc67398012"/>
            <w:r>
              <w:t>Competition Rules: Acknowledgement &amp; Agreement</w:t>
            </w:r>
            <w:bookmarkEnd w:id="37"/>
            <w:bookmarkEnd w:id="38"/>
          </w:p>
        </w:tc>
      </w:tr>
    </w:tbl>
    <w:p w14:paraId="650A2894" w14:textId="5C4C7CCE" w:rsidR="00923198" w:rsidRDefault="00923198" w:rsidP="00923198">
      <w:pPr>
        <w:pStyle w:val="NormalWeb"/>
        <w:rPr>
          <w:rFonts w:ascii="Calibri" w:hAnsi="Calibri"/>
          <w:color w:val="000000"/>
          <w:sz w:val="22"/>
        </w:rPr>
      </w:pPr>
      <w:r>
        <w:rPr>
          <w:rFonts w:ascii="Calibri" w:hAnsi="Calibri"/>
          <w:color w:val="000000"/>
          <w:sz w:val="22"/>
        </w:rPr>
        <w:t xml:space="preserve">Competition rules </w:t>
      </w:r>
      <w:r w:rsidR="00B46EC7">
        <w:rPr>
          <w:rFonts w:ascii="Calibri" w:hAnsi="Calibri"/>
          <w:color w:val="000000"/>
          <w:sz w:val="22"/>
        </w:rPr>
        <w:t xml:space="preserve">are applicable to all participants of the </w:t>
      </w:r>
      <w:r w:rsidR="000923CC">
        <w:rPr>
          <w:rFonts w:ascii="Calibri" w:hAnsi="Calibri"/>
          <w:color w:val="000000"/>
          <w:sz w:val="22"/>
        </w:rPr>
        <w:t>RMCCDC</w:t>
      </w:r>
      <w:r w:rsidR="00B46EC7">
        <w:rPr>
          <w:rFonts w:ascii="Calibri" w:hAnsi="Calibri"/>
          <w:color w:val="000000"/>
          <w:sz w:val="22"/>
        </w:rPr>
        <w:t xml:space="preserve">.  They </w:t>
      </w:r>
      <w:r>
        <w:rPr>
          <w:rFonts w:ascii="Calibri" w:hAnsi="Calibri"/>
          <w:color w:val="000000"/>
          <w:sz w:val="22"/>
        </w:rPr>
        <w:t>provide structure for the makeup of student teams, permitted actions during competition play, guidelines for scoring</w:t>
      </w:r>
      <w:r w:rsidR="00B46EC7">
        <w:rPr>
          <w:rFonts w:ascii="Calibri" w:hAnsi="Calibri"/>
          <w:color w:val="000000"/>
          <w:sz w:val="22"/>
        </w:rPr>
        <w:t>, and contingencies for handling disputes</w:t>
      </w:r>
      <w:r>
        <w:rPr>
          <w:rFonts w:ascii="Calibri" w:hAnsi="Calibri"/>
          <w:color w:val="000000"/>
          <w:sz w:val="22"/>
        </w:rPr>
        <w:t xml:space="preserve">.  They also document expectations for appropriate conduct during the entire time </w:t>
      </w:r>
      <w:r w:rsidR="00224E6C">
        <w:rPr>
          <w:rFonts w:ascii="Calibri" w:hAnsi="Calibri"/>
          <w:color w:val="000000"/>
          <w:sz w:val="22"/>
        </w:rPr>
        <w:t>participants</w:t>
      </w:r>
      <w:r>
        <w:rPr>
          <w:rFonts w:ascii="Calibri" w:hAnsi="Calibri"/>
          <w:color w:val="000000"/>
          <w:sz w:val="22"/>
        </w:rPr>
        <w:t xml:space="preserve"> are guests at the host site.  </w:t>
      </w:r>
      <w:r w:rsidR="00B46EC7">
        <w:rPr>
          <w:rFonts w:ascii="Calibri" w:hAnsi="Calibri"/>
          <w:color w:val="000000"/>
          <w:sz w:val="22"/>
        </w:rPr>
        <w:t xml:space="preserve">Team </w:t>
      </w:r>
      <w:r w:rsidR="00202E7F">
        <w:rPr>
          <w:rFonts w:ascii="Calibri" w:hAnsi="Calibri"/>
          <w:color w:val="000000"/>
          <w:sz w:val="22"/>
        </w:rPr>
        <w:t xml:space="preserve">response to the Welcome inject is tacit </w:t>
      </w:r>
      <w:r w:rsidR="00B46EC7">
        <w:rPr>
          <w:rFonts w:ascii="Calibri" w:hAnsi="Calibri"/>
          <w:color w:val="000000"/>
          <w:sz w:val="22"/>
        </w:rPr>
        <w:t xml:space="preserve">acknowledgement of competition rules and their commitment to abide by them.  </w:t>
      </w:r>
    </w:p>
    <w:p w14:paraId="51C39154" w14:textId="77777777" w:rsidR="00F1311F" w:rsidRDefault="00B46EC7" w:rsidP="00BB5F82">
      <w:pPr>
        <w:pStyle w:val="NormalWeb"/>
        <w:rPr>
          <w:rFonts w:ascii="Calibri" w:hAnsi="Calibri"/>
          <w:color w:val="000000"/>
          <w:sz w:val="22"/>
        </w:rPr>
      </w:pPr>
      <w:r>
        <w:rPr>
          <w:rFonts w:ascii="Calibri" w:hAnsi="Calibri"/>
          <w:color w:val="000000"/>
          <w:sz w:val="22"/>
        </w:rPr>
        <w:t>Team advis</w:t>
      </w:r>
      <w:r w:rsidR="00C96EC6">
        <w:rPr>
          <w:rFonts w:ascii="Calibri" w:hAnsi="Calibri"/>
          <w:color w:val="000000"/>
          <w:sz w:val="22"/>
        </w:rPr>
        <w:t>e</w:t>
      </w:r>
      <w:r>
        <w:rPr>
          <w:rFonts w:ascii="Calibri" w:hAnsi="Calibri"/>
          <w:color w:val="000000"/>
          <w:sz w:val="22"/>
        </w:rPr>
        <w:t>rs and team captains are responsible for deploying the competition rules to the remaining members of their team.  Host sites reserve the right to stipulate additional rules conforming to local policies and guidelines.</w:t>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7F1589" w:rsidRPr="00D86D26" w14:paraId="7D5E400E" w14:textId="77777777">
        <w:tc>
          <w:tcPr>
            <w:tcW w:w="9378" w:type="dxa"/>
            <w:shd w:val="pct25" w:color="auto" w:fill="FFFFFF"/>
          </w:tcPr>
          <w:p w14:paraId="56AB1C01" w14:textId="77777777" w:rsidR="007F1589" w:rsidRPr="00D86D26" w:rsidRDefault="007F1589" w:rsidP="00437E31">
            <w:pPr>
              <w:pStyle w:val="Heading2"/>
            </w:pPr>
            <w:bookmarkStart w:id="39" w:name="_Toc250418984"/>
            <w:bookmarkStart w:id="40" w:name="_Toc250575575"/>
            <w:bookmarkStart w:id="41" w:name="_Toc67398013"/>
            <w:r w:rsidRPr="00D86D26">
              <w:t>Competition Rules</w:t>
            </w:r>
            <w:r>
              <w:t xml:space="preserve">: </w:t>
            </w:r>
            <w:r w:rsidRPr="008A685A">
              <w:rPr>
                <w:bCs/>
              </w:rPr>
              <w:t>Student Teams</w:t>
            </w:r>
            <w:bookmarkEnd w:id="39"/>
            <w:bookmarkEnd w:id="40"/>
            <w:bookmarkEnd w:id="41"/>
          </w:p>
        </w:tc>
      </w:tr>
    </w:tbl>
    <w:p w14:paraId="23CC564B" w14:textId="77777777" w:rsidR="007F1589" w:rsidRDefault="007F1589" w:rsidP="007F1589">
      <w:pPr>
        <w:ind w:left="720"/>
        <w:rPr>
          <w:rFonts w:ascii="Calibri" w:hAnsi="Calibri"/>
          <w:sz w:val="22"/>
          <w:szCs w:val="22"/>
        </w:rPr>
      </w:pPr>
    </w:p>
    <w:p w14:paraId="711742CD" w14:textId="77777777" w:rsidR="007F1589" w:rsidRPr="00B16597" w:rsidRDefault="007F1589" w:rsidP="00C66C25">
      <w:pPr>
        <w:numPr>
          <w:ilvl w:val="0"/>
          <w:numId w:val="33"/>
        </w:numPr>
        <w:rPr>
          <w:rFonts w:ascii="Calibri" w:hAnsi="Calibri"/>
          <w:sz w:val="22"/>
          <w:szCs w:val="22"/>
        </w:rPr>
      </w:pPr>
      <w:r w:rsidRPr="00B16597">
        <w:rPr>
          <w:rFonts w:ascii="Calibri" w:hAnsi="Calibri"/>
          <w:sz w:val="22"/>
          <w:szCs w:val="22"/>
        </w:rPr>
        <w:t>Each team</w:t>
      </w:r>
      <w:r>
        <w:rPr>
          <w:rFonts w:ascii="Calibri" w:hAnsi="Calibri"/>
          <w:sz w:val="22"/>
          <w:szCs w:val="22"/>
        </w:rPr>
        <w:t xml:space="preserve"> will consist of up to </w:t>
      </w:r>
      <w:r w:rsidR="0079675A">
        <w:rPr>
          <w:rFonts w:ascii="Calibri" w:hAnsi="Calibri"/>
          <w:sz w:val="22"/>
          <w:szCs w:val="22"/>
        </w:rPr>
        <w:t xml:space="preserve">no more than </w:t>
      </w:r>
      <w:r>
        <w:rPr>
          <w:rFonts w:ascii="Calibri" w:hAnsi="Calibri"/>
          <w:sz w:val="22"/>
          <w:szCs w:val="22"/>
        </w:rPr>
        <w:t>eight</w:t>
      </w:r>
      <w:r w:rsidRPr="00B16597">
        <w:rPr>
          <w:rFonts w:ascii="Calibri" w:hAnsi="Calibri"/>
          <w:sz w:val="22"/>
          <w:szCs w:val="22"/>
        </w:rPr>
        <w:t xml:space="preserve"> members. </w:t>
      </w:r>
      <w:r w:rsidR="0079675A">
        <w:rPr>
          <w:rFonts w:ascii="Calibri" w:hAnsi="Calibri"/>
          <w:sz w:val="22"/>
          <w:szCs w:val="22"/>
        </w:rPr>
        <w:t xml:space="preserve"> </w:t>
      </w:r>
      <w:r w:rsidR="00D31868">
        <w:rPr>
          <w:rFonts w:ascii="Calibri" w:hAnsi="Calibri"/>
          <w:sz w:val="22"/>
          <w:szCs w:val="22"/>
        </w:rPr>
        <w:t>All team advise</w:t>
      </w:r>
      <w:r w:rsidR="00E675C9">
        <w:rPr>
          <w:rFonts w:ascii="Calibri" w:hAnsi="Calibri"/>
          <w:sz w:val="22"/>
          <w:szCs w:val="22"/>
        </w:rPr>
        <w:t>rs have been informed of and will adhere to all national rules.</w:t>
      </w:r>
      <w:r w:rsidR="0079675A">
        <w:rPr>
          <w:rFonts w:ascii="Calibri" w:hAnsi="Calibri"/>
          <w:sz w:val="22"/>
          <w:szCs w:val="22"/>
        </w:rPr>
        <w:t xml:space="preserve">  See </w:t>
      </w:r>
      <w:hyperlink r:id="rId22" w:history="1">
        <w:r w:rsidR="0079675A" w:rsidRPr="00DE2196">
          <w:rPr>
            <w:rStyle w:val="Hyperlink"/>
            <w:rFonts w:ascii="Calibri" w:hAnsi="Calibri"/>
            <w:sz w:val="22"/>
            <w:szCs w:val="22"/>
          </w:rPr>
          <w:t>www.nationalccdc.org</w:t>
        </w:r>
      </w:hyperlink>
      <w:r w:rsidR="0079675A">
        <w:rPr>
          <w:rFonts w:ascii="Calibri" w:hAnsi="Calibri"/>
          <w:sz w:val="22"/>
          <w:szCs w:val="22"/>
        </w:rPr>
        <w:t xml:space="preserve"> </w:t>
      </w:r>
    </w:p>
    <w:p w14:paraId="246A9E39" w14:textId="77777777" w:rsidR="007F1589" w:rsidRPr="00B16597" w:rsidRDefault="007F1589" w:rsidP="00C66C25">
      <w:pPr>
        <w:numPr>
          <w:ilvl w:val="0"/>
          <w:numId w:val="33"/>
        </w:numPr>
        <w:rPr>
          <w:rFonts w:ascii="Calibri" w:hAnsi="Calibri"/>
          <w:sz w:val="22"/>
          <w:szCs w:val="22"/>
        </w:rPr>
      </w:pPr>
      <w:r w:rsidRPr="00B16597">
        <w:rPr>
          <w:rFonts w:ascii="Calibri" w:hAnsi="Calibri"/>
          <w:sz w:val="22"/>
          <w:szCs w:val="22"/>
        </w:rPr>
        <w:t>Each te</w:t>
      </w:r>
      <w:r>
        <w:rPr>
          <w:rFonts w:ascii="Calibri" w:hAnsi="Calibri"/>
          <w:sz w:val="22"/>
          <w:szCs w:val="22"/>
        </w:rPr>
        <w:t>am may have no more than two</w:t>
      </w:r>
      <w:r w:rsidRPr="00B16597">
        <w:rPr>
          <w:rFonts w:ascii="Calibri" w:hAnsi="Calibri"/>
          <w:sz w:val="22"/>
          <w:szCs w:val="22"/>
        </w:rPr>
        <w:t xml:space="preserve"> graduate students as team members.</w:t>
      </w:r>
    </w:p>
    <w:p w14:paraId="2944ABFA" w14:textId="612A9B06" w:rsidR="007F1589" w:rsidRPr="00B16597" w:rsidRDefault="007F1589" w:rsidP="00C66C25">
      <w:pPr>
        <w:numPr>
          <w:ilvl w:val="0"/>
          <w:numId w:val="33"/>
        </w:numPr>
        <w:rPr>
          <w:rFonts w:ascii="Calibri" w:hAnsi="Calibri"/>
          <w:sz w:val="22"/>
          <w:szCs w:val="22"/>
        </w:rPr>
      </w:pPr>
      <w:r w:rsidRPr="00B16597">
        <w:rPr>
          <w:rFonts w:ascii="Calibri" w:hAnsi="Calibri"/>
          <w:sz w:val="22"/>
          <w:szCs w:val="22"/>
        </w:rPr>
        <w:t xml:space="preserve">Each team </w:t>
      </w:r>
      <w:r w:rsidR="00A0444A">
        <w:rPr>
          <w:rFonts w:ascii="Calibri" w:hAnsi="Calibri"/>
          <w:sz w:val="22"/>
          <w:szCs w:val="22"/>
        </w:rPr>
        <w:t>must</w:t>
      </w:r>
      <w:r w:rsidR="00D31868">
        <w:rPr>
          <w:rFonts w:ascii="Calibri" w:hAnsi="Calibri"/>
          <w:sz w:val="22"/>
          <w:szCs w:val="22"/>
        </w:rPr>
        <w:t xml:space="preserve"> have one </w:t>
      </w:r>
      <w:r w:rsidR="00202E7F">
        <w:rPr>
          <w:rFonts w:ascii="Calibri" w:hAnsi="Calibri"/>
          <w:sz w:val="22"/>
          <w:szCs w:val="22"/>
        </w:rPr>
        <w:t xml:space="preserve">at least one </w:t>
      </w:r>
      <w:r w:rsidR="000923CC">
        <w:rPr>
          <w:rFonts w:ascii="Calibri" w:hAnsi="Calibri"/>
          <w:sz w:val="22"/>
          <w:szCs w:val="22"/>
        </w:rPr>
        <w:t>White team</w:t>
      </w:r>
      <w:r w:rsidR="00202E7F">
        <w:rPr>
          <w:rFonts w:ascii="Calibri" w:hAnsi="Calibri"/>
          <w:sz w:val="22"/>
          <w:szCs w:val="22"/>
        </w:rPr>
        <w:t xml:space="preserve"> </w:t>
      </w:r>
      <w:r w:rsidRPr="00B16597">
        <w:rPr>
          <w:rFonts w:ascii="Calibri" w:hAnsi="Calibri"/>
          <w:sz w:val="22"/>
          <w:szCs w:val="22"/>
        </w:rPr>
        <w:t xml:space="preserve">present </w:t>
      </w:r>
      <w:r w:rsidR="00C05820">
        <w:rPr>
          <w:rFonts w:ascii="Calibri" w:hAnsi="Calibri"/>
          <w:sz w:val="22"/>
          <w:szCs w:val="22"/>
        </w:rPr>
        <w:t>during the entire</w:t>
      </w:r>
      <w:r w:rsidRPr="00B16597">
        <w:rPr>
          <w:rFonts w:ascii="Calibri" w:hAnsi="Calibri"/>
          <w:sz w:val="22"/>
          <w:szCs w:val="22"/>
        </w:rPr>
        <w:t xml:space="preserve"> competition</w:t>
      </w:r>
      <w:r w:rsidR="00202E7F">
        <w:rPr>
          <w:rFonts w:ascii="Calibri" w:hAnsi="Calibri"/>
          <w:sz w:val="22"/>
          <w:szCs w:val="22"/>
        </w:rPr>
        <w:t>.</w:t>
      </w:r>
      <w:r w:rsidRPr="00B16597">
        <w:rPr>
          <w:rFonts w:ascii="Calibri" w:hAnsi="Calibri"/>
          <w:sz w:val="22"/>
          <w:szCs w:val="22"/>
        </w:rPr>
        <w:t xml:space="preserve"> </w:t>
      </w:r>
      <w:r w:rsidR="00202E7F">
        <w:rPr>
          <w:rFonts w:ascii="Calibri" w:hAnsi="Calibri"/>
          <w:sz w:val="22"/>
          <w:szCs w:val="22"/>
        </w:rPr>
        <w:t xml:space="preserve"> </w:t>
      </w:r>
      <w:r w:rsidRPr="00B16597">
        <w:rPr>
          <w:rFonts w:ascii="Calibri" w:hAnsi="Calibri"/>
          <w:sz w:val="22"/>
          <w:szCs w:val="22"/>
        </w:rPr>
        <w:t>T</w:t>
      </w:r>
      <w:r w:rsidR="0079550B">
        <w:rPr>
          <w:rFonts w:ascii="Calibri" w:hAnsi="Calibri"/>
          <w:sz w:val="22"/>
          <w:szCs w:val="22"/>
        </w:rPr>
        <w:t>eam</w:t>
      </w:r>
      <w:r w:rsidRPr="00B16597">
        <w:rPr>
          <w:rFonts w:ascii="Calibri" w:hAnsi="Calibri"/>
          <w:sz w:val="22"/>
          <w:szCs w:val="22"/>
        </w:rPr>
        <w:t xml:space="preserve"> </w:t>
      </w:r>
      <w:r w:rsidR="00D31868">
        <w:rPr>
          <w:rFonts w:ascii="Calibri" w:hAnsi="Calibri"/>
          <w:sz w:val="22"/>
          <w:szCs w:val="22"/>
        </w:rPr>
        <w:t>adviser</w:t>
      </w:r>
      <w:r w:rsidR="0079550B">
        <w:rPr>
          <w:rFonts w:ascii="Calibri" w:hAnsi="Calibri"/>
          <w:sz w:val="22"/>
          <w:szCs w:val="22"/>
        </w:rPr>
        <w:t>s</w:t>
      </w:r>
      <w:r w:rsidRPr="00B16597">
        <w:rPr>
          <w:rFonts w:ascii="Calibri" w:hAnsi="Calibri"/>
          <w:sz w:val="22"/>
          <w:szCs w:val="22"/>
        </w:rPr>
        <w:t xml:space="preserve"> </w:t>
      </w:r>
      <w:r w:rsidR="0034229D">
        <w:rPr>
          <w:rFonts w:ascii="Calibri" w:hAnsi="Calibri"/>
          <w:sz w:val="22"/>
          <w:szCs w:val="22"/>
        </w:rPr>
        <w:t xml:space="preserve">and faculty representatives </w:t>
      </w:r>
      <w:r w:rsidRPr="00B16597">
        <w:rPr>
          <w:rFonts w:ascii="Calibri" w:hAnsi="Calibri"/>
          <w:sz w:val="22"/>
          <w:szCs w:val="22"/>
        </w:rPr>
        <w:t xml:space="preserve">may not assist or advise the </w:t>
      </w:r>
      <w:r w:rsidRPr="00B16597">
        <w:rPr>
          <w:rFonts w:ascii="Calibri" w:hAnsi="Calibri"/>
          <w:sz w:val="22"/>
          <w:szCs w:val="22"/>
        </w:rPr>
        <w:lastRenderedPageBreak/>
        <w:t>team during the competition.</w:t>
      </w:r>
      <w:r w:rsidR="0034229D">
        <w:rPr>
          <w:rFonts w:ascii="Calibri" w:hAnsi="Calibri"/>
          <w:sz w:val="22"/>
          <w:szCs w:val="22"/>
        </w:rPr>
        <w:t xml:space="preserve">  Team </w:t>
      </w:r>
      <w:r w:rsidR="00D31868">
        <w:rPr>
          <w:rFonts w:ascii="Calibri" w:hAnsi="Calibri"/>
          <w:sz w:val="22"/>
          <w:szCs w:val="22"/>
        </w:rPr>
        <w:t>adviser</w:t>
      </w:r>
      <w:r w:rsidR="0034229D">
        <w:rPr>
          <w:rFonts w:ascii="Calibri" w:hAnsi="Calibri"/>
          <w:sz w:val="22"/>
          <w:szCs w:val="22"/>
        </w:rPr>
        <w:t xml:space="preserve">s and faculty </w:t>
      </w:r>
      <w:r w:rsidR="00B46C47">
        <w:rPr>
          <w:rFonts w:ascii="Calibri" w:hAnsi="Calibri"/>
          <w:sz w:val="22"/>
          <w:szCs w:val="22"/>
        </w:rPr>
        <w:t>representatives may</w:t>
      </w:r>
      <w:r w:rsidR="0034229D" w:rsidRPr="00D86D26">
        <w:rPr>
          <w:rFonts w:ascii="Calibri" w:hAnsi="Calibri"/>
          <w:bCs/>
          <w:color w:val="000000"/>
          <w:sz w:val="22"/>
          <w:szCs w:val="22"/>
        </w:rPr>
        <w:t xml:space="preserve"> not be involved in any scoring or </w:t>
      </w:r>
      <w:r w:rsidR="005C0F73" w:rsidRPr="00D86D26">
        <w:rPr>
          <w:rFonts w:ascii="Calibri" w:hAnsi="Calibri"/>
          <w:bCs/>
          <w:color w:val="000000"/>
          <w:sz w:val="22"/>
          <w:szCs w:val="22"/>
        </w:rPr>
        <w:t>decisions that involve</w:t>
      </w:r>
      <w:r w:rsidR="0034229D">
        <w:rPr>
          <w:rFonts w:ascii="Calibri" w:hAnsi="Calibri"/>
          <w:bCs/>
          <w:color w:val="000000"/>
          <w:sz w:val="22"/>
          <w:szCs w:val="22"/>
        </w:rPr>
        <w:t xml:space="preserve"> </w:t>
      </w:r>
      <w:r w:rsidR="0034229D" w:rsidRPr="00D86D26">
        <w:rPr>
          <w:rFonts w:ascii="Calibri" w:hAnsi="Calibri"/>
          <w:bCs/>
          <w:color w:val="000000"/>
          <w:sz w:val="22"/>
          <w:szCs w:val="22"/>
        </w:rPr>
        <w:t xml:space="preserve">a participating institution or </w:t>
      </w:r>
      <w:r w:rsidR="0034229D">
        <w:rPr>
          <w:rFonts w:ascii="Calibri" w:hAnsi="Calibri"/>
          <w:bCs/>
          <w:color w:val="000000"/>
          <w:sz w:val="22"/>
          <w:szCs w:val="22"/>
        </w:rPr>
        <w:t>B</w:t>
      </w:r>
      <w:r w:rsidR="0034229D" w:rsidRPr="00D86D26">
        <w:rPr>
          <w:rFonts w:ascii="Calibri" w:hAnsi="Calibri"/>
          <w:bCs/>
          <w:color w:val="000000"/>
          <w:sz w:val="22"/>
          <w:szCs w:val="22"/>
        </w:rPr>
        <w:t xml:space="preserve">lue </w:t>
      </w:r>
      <w:r w:rsidR="0034229D">
        <w:rPr>
          <w:rFonts w:ascii="Calibri" w:hAnsi="Calibri"/>
          <w:bCs/>
          <w:color w:val="000000"/>
          <w:sz w:val="22"/>
          <w:szCs w:val="22"/>
        </w:rPr>
        <w:t>T</w:t>
      </w:r>
      <w:r w:rsidR="0034229D" w:rsidRPr="00D86D26">
        <w:rPr>
          <w:rFonts w:ascii="Calibri" w:hAnsi="Calibri"/>
          <w:bCs/>
          <w:color w:val="000000"/>
          <w:sz w:val="22"/>
          <w:szCs w:val="22"/>
        </w:rPr>
        <w:t>eam</w:t>
      </w:r>
      <w:r w:rsidR="0034229D">
        <w:rPr>
          <w:rFonts w:ascii="Calibri" w:hAnsi="Calibri"/>
          <w:bCs/>
          <w:color w:val="000000"/>
          <w:sz w:val="22"/>
          <w:szCs w:val="22"/>
        </w:rPr>
        <w:t>.</w:t>
      </w:r>
    </w:p>
    <w:p w14:paraId="4A86634C" w14:textId="77777777" w:rsidR="007F1589" w:rsidRPr="00B16597" w:rsidRDefault="007F1589" w:rsidP="00C66C25">
      <w:pPr>
        <w:numPr>
          <w:ilvl w:val="0"/>
          <w:numId w:val="33"/>
        </w:numPr>
        <w:rPr>
          <w:rFonts w:ascii="Calibri" w:hAnsi="Calibri"/>
          <w:sz w:val="22"/>
          <w:szCs w:val="22"/>
        </w:rPr>
      </w:pPr>
      <w:r w:rsidRPr="00B16597">
        <w:rPr>
          <w:rFonts w:ascii="Calibri" w:hAnsi="Calibri"/>
          <w:sz w:val="22"/>
          <w:szCs w:val="22"/>
        </w:rPr>
        <w:t>Each team will designate a Team Captain for the duration of the competition to act as the team liaison between the competition staff and the teams before and during the competition.</w:t>
      </w:r>
      <w:r w:rsidR="005C0F73">
        <w:rPr>
          <w:rFonts w:ascii="Calibri" w:hAnsi="Calibri"/>
          <w:sz w:val="22"/>
          <w:szCs w:val="22"/>
        </w:rPr>
        <w:t xml:space="preserve">  Team Captains should identify themselves to the White Team by team number, and not by institution.</w:t>
      </w:r>
    </w:p>
    <w:p w14:paraId="209C2D68" w14:textId="77777777" w:rsidR="0034229D" w:rsidRPr="00744640" w:rsidRDefault="0034229D" w:rsidP="0034229D">
      <w:pPr>
        <w:rPr>
          <w:rFonts w:ascii="Calibri" w:hAnsi="Calibri"/>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ED5A44" w:rsidRPr="00D86D26" w14:paraId="2624C072" w14:textId="77777777" w:rsidTr="009651ED">
        <w:tc>
          <w:tcPr>
            <w:tcW w:w="9378" w:type="dxa"/>
            <w:shd w:val="pct25" w:color="auto" w:fill="FFFFFF"/>
          </w:tcPr>
          <w:p w14:paraId="2286BD9C" w14:textId="77777777" w:rsidR="00ED5A44" w:rsidRPr="00D86D26" w:rsidRDefault="00ED5A44" w:rsidP="00437E31">
            <w:pPr>
              <w:pStyle w:val="Heading2"/>
            </w:pPr>
            <w:bookmarkStart w:id="42" w:name="_Toc250418985"/>
            <w:bookmarkStart w:id="43" w:name="_Toc250575576"/>
            <w:bookmarkStart w:id="44" w:name="_Toc67398014"/>
            <w:r w:rsidRPr="00D86D26">
              <w:t>Competition Rules</w:t>
            </w:r>
            <w:r>
              <w:t>: Professional Conduct</w:t>
            </w:r>
            <w:bookmarkEnd w:id="42"/>
            <w:bookmarkEnd w:id="43"/>
            <w:bookmarkEnd w:id="44"/>
          </w:p>
        </w:tc>
      </w:tr>
    </w:tbl>
    <w:p w14:paraId="6AF7A6C9" w14:textId="77777777" w:rsidR="00ED5A44" w:rsidRDefault="00ED5A44" w:rsidP="00413469">
      <w:pPr>
        <w:rPr>
          <w:rFonts w:ascii="Calibri" w:hAnsi="Calibri"/>
          <w:color w:val="000000"/>
        </w:rPr>
      </w:pPr>
    </w:p>
    <w:p w14:paraId="39C650E6" w14:textId="77777777" w:rsidR="00407752" w:rsidRPr="00437E31" w:rsidRDefault="00ED5A44" w:rsidP="00407752">
      <w:pPr>
        <w:pStyle w:val="ListParagraph"/>
        <w:numPr>
          <w:ilvl w:val="0"/>
          <w:numId w:val="32"/>
        </w:numPr>
        <w:rPr>
          <w:rFonts w:ascii="Calibri" w:hAnsi="Calibri"/>
          <w:color w:val="000000"/>
          <w:sz w:val="22"/>
          <w:szCs w:val="22"/>
        </w:rPr>
      </w:pPr>
      <w:r w:rsidRPr="00437E31">
        <w:rPr>
          <w:rFonts w:ascii="Calibri" w:hAnsi="Calibri"/>
          <w:color w:val="000000"/>
          <w:sz w:val="22"/>
          <w:szCs w:val="22"/>
        </w:rPr>
        <w:t xml:space="preserve">All participants are expected to behave professionally at all times they are visiting the host site, and at all preparation meetings.  </w:t>
      </w:r>
    </w:p>
    <w:p w14:paraId="081A6658" w14:textId="77777777" w:rsidR="00407752" w:rsidRPr="00437E31" w:rsidRDefault="00407752" w:rsidP="00407752">
      <w:pPr>
        <w:pStyle w:val="ListParagraph"/>
        <w:numPr>
          <w:ilvl w:val="0"/>
          <w:numId w:val="32"/>
        </w:numPr>
        <w:rPr>
          <w:rFonts w:ascii="Calibri" w:hAnsi="Calibri"/>
          <w:color w:val="000000"/>
          <w:sz w:val="22"/>
          <w:szCs w:val="22"/>
        </w:rPr>
      </w:pPr>
      <w:r w:rsidRPr="00437E31">
        <w:rPr>
          <w:rFonts w:ascii="Calibri" w:hAnsi="Calibri"/>
          <w:color w:val="000000"/>
          <w:sz w:val="22"/>
          <w:szCs w:val="22"/>
        </w:rPr>
        <w:t>Host site</w:t>
      </w:r>
      <w:r w:rsidR="00C12148">
        <w:rPr>
          <w:rFonts w:ascii="Calibri" w:hAnsi="Calibri"/>
          <w:color w:val="000000"/>
          <w:sz w:val="22"/>
          <w:szCs w:val="22"/>
        </w:rPr>
        <w:t>/ local site</w:t>
      </w:r>
      <w:r w:rsidRPr="00437E31">
        <w:rPr>
          <w:rFonts w:ascii="Calibri" w:hAnsi="Calibri"/>
          <w:color w:val="000000"/>
          <w:sz w:val="22"/>
          <w:szCs w:val="22"/>
        </w:rPr>
        <w:t xml:space="preserve"> policies and rules apply throughout the competition.</w:t>
      </w:r>
    </w:p>
    <w:p w14:paraId="77D4E8D3" w14:textId="77777777" w:rsidR="00407752" w:rsidRPr="00437E31" w:rsidRDefault="00407752" w:rsidP="00EF05C8">
      <w:pPr>
        <w:pStyle w:val="ListParagraph"/>
        <w:numPr>
          <w:ilvl w:val="0"/>
          <w:numId w:val="32"/>
        </w:numPr>
        <w:rPr>
          <w:rFonts w:ascii="Calibri" w:hAnsi="Calibri"/>
          <w:color w:val="000000"/>
          <w:sz w:val="22"/>
          <w:szCs w:val="22"/>
        </w:rPr>
      </w:pPr>
      <w:r w:rsidRPr="00437E31">
        <w:rPr>
          <w:rFonts w:ascii="Calibri" w:hAnsi="Calibri"/>
          <w:color w:val="000000"/>
          <w:sz w:val="22"/>
          <w:szCs w:val="22"/>
        </w:rPr>
        <w:t>All Midwest Cyber Defense Competitions are alcohol free events.  No drinking is permitted at any time</w:t>
      </w:r>
      <w:r w:rsidR="00EF05C8" w:rsidRPr="00437E31">
        <w:rPr>
          <w:rFonts w:ascii="Calibri" w:hAnsi="Calibri"/>
          <w:color w:val="000000"/>
          <w:sz w:val="22"/>
          <w:szCs w:val="22"/>
        </w:rPr>
        <w:t xml:space="preserve"> during the competition.  </w:t>
      </w:r>
    </w:p>
    <w:p w14:paraId="3DF4E2F5" w14:textId="77777777" w:rsidR="00EF05C8" w:rsidRPr="00437E31" w:rsidRDefault="00EF05C8" w:rsidP="00EF05C8">
      <w:pPr>
        <w:pStyle w:val="ListParagraph"/>
        <w:numPr>
          <w:ilvl w:val="0"/>
          <w:numId w:val="32"/>
        </w:numPr>
        <w:rPr>
          <w:rFonts w:ascii="Calibri" w:hAnsi="Calibri"/>
          <w:color w:val="000000"/>
          <w:sz w:val="22"/>
          <w:szCs w:val="22"/>
        </w:rPr>
      </w:pPr>
      <w:r w:rsidRPr="00437E31">
        <w:rPr>
          <w:rFonts w:ascii="Calibri" w:hAnsi="Calibri"/>
          <w:color w:val="000000"/>
          <w:sz w:val="22"/>
          <w:szCs w:val="22"/>
        </w:rPr>
        <w:t xml:space="preserve">Activities such as swearing, consumption of alcohol or illegal drugs, disrespect, unruly behavior, sexual harassment, improper physical contact, becoming argumentative, or willful physical damage have no place at the competition.  </w:t>
      </w:r>
    </w:p>
    <w:p w14:paraId="76B3B807" w14:textId="77777777" w:rsidR="0079550B" w:rsidRPr="00437E31" w:rsidRDefault="00407752" w:rsidP="00ED5A44">
      <w:pPr>
        <w:pStyle w:val="ListParagraph"/>
        <w:numPr>
          <w:ilvl w:val="0"/>
          <w:numId w:val="32"/>
        </w:numPr>
        <w:rPr>
          <w:rFonts w:ascii="Calibri" w:hAnsi="Calibri"/>
          <w:color w:val="000000"/>
          <w:sz w:val="22"/>
          <w:szCs w:val="22"/>
        </w:rPr>
      </w:pPr>
      <w:r w:rsidRPr="00437E31">
        <w:rPr>
          <w:rFonts w:ascii="Calibri" w:hAnsi="Calibri"/>
          <w:color w:val="000000"/>
          <w:sz w:val="22"/>
          <w:szCs w:val="22"/>
        </w:rPr>
        <w:t>In the event of unprofessional conduct, s</w:t>
      </w:r>
      <w:r w:rsidR="0079550B" w:rsidRPr="00437E31">
        <w:rPr>
          <w:rFonts w:ascii="Calibri" w:hAnsi="Calibri"/>
          <w:color w:val="000000"/>
          <w:sz w:val="22"/>
          <w:szCs w:val="22"/>
        </w:rPr>
        <w:t xml:space="preserve">tudent team members </w:t>
      </w:r>
      <w:r w:rsidR="00187BD4" w:rsidRPr="00437E31">
        <w:rPr>
          <w:rFonts w:ascii="Calibri" w:hAnsi="Calibri"/>
          <w:color w:val="000000"/>
          <w:sz w:val="22"/>
          <w:szCs w:val="22"/>
        </w:rPr>
        <w:t>and</w:t>
      </w:r>
      <w:r w:rsidR="0079550B" w:rsidRPr="00437E31">
        <w:rPr>
          <w:rFonts w:ascii="Calibri" w:hAnsi="Calibri"/>
          <w:color w:val="000000"/>
          <w:sz w:val="22"/>
          <w:szCs w:val="22"/>
        </w:rPr>
        <w:t xml:space="preserve"> their </w:t>
      </w:r>
      <w:r w:rsidR="00D31868">
        <w:rPr>
          <w:rFonts w:ascii="Calibri" w:hAnsi="Calibri"/>
          <w:color w:val="000000"/>
          <w:sz w:val="22"/>
          <w:szCs w:val="22"/>
        </w:rPr>
        <w:t>adviser</w:t>
      </w:r>
      <w:r w:rsidR="0079550B" w:rsidRPr="00437E31">
        <w:rPr>
          <w:rFonts w:ascii="Calibri" w:hAnsi="Calibri"/>
          <w:color w:val="000000"/>
          <w:sz w:val="22"/>
          <w:szCs w:val="22"/>
        </w:rPr>
        <w:t xml:space="preserve"> will meet wi</w:t>
      </w:r>
      <w:r w:rsidR="00EF05C8" w:rsidRPr="00437E31">
        <w:rPr>
          <w:rFonts w:ascii="Calibri" w:hAnsi="Calibri"/>
          <w:color w:val="000000"/>
          <w:sz w:val="22"/>
          <w:szCs w:val="22"/>
        </w:rPr>
        <w:t xml:space="preserve">th Gold Team </w:t>
      </w:r>
      <w:r w:rsidR="00187BD4" w:rsidRPr="00437E31">
        <w:rPr>
          <w:rFonts w:ascii="Calibri" w:hAnsi="Calibri"/>
          <w:color w:val="000000"/>
          <w:sz w:val="22"/>
          <w:szCs w:val="22"/>
        </w:rPr>
        <w:t xml:space="preserve">members </w:t>
      </w:r>
      <w:r w:rsidR="00EF05C8" w:rsidRPr="00437E31">
        <w:rPr>
          <w:rFonts w:ascii="Calibri" w:hAnsi="Calibri"/>
          <w:color w:val="000000"/>
          <w:sz w:val="22"/>
          <w:szCs w:val="22"/>
        </w:rPr>
        <w:t xml:space="preserve">upon request.  </w:t>
      </w:r>
      <w:r w:rsidR="00187BD4" w:rsidRPr="00437E31">
        <w:rPr>
          <w:rFonts w:ascii="Calibri" w:hAnsi="Calibri"/>
          <w:color w:val="000000"/>
          <w:sz w:val="22"/>
          <w:szCs w:val="22"/>
        </w:rPr>
        <w:t xml:space="preserve">The consequence of unprofessional conduct will be determined by the Site Administrator with the recommendation of the Gold Team.  This may be a warning, point penalty, disqualification, or expulsion from the campus. </w:t>
      </w:r>
    </w:p>
    <w:p w14:paraId="67A7DB61" w14:textId="21E01018" w:rsidR="00187BD4" w:rsidRDefault="00187BD4" w:rsidP="00ED5A44">
      <w:pPr>
        <w:pStyle w:val="ListParagraph"/>
        <w:numPr>
          <w:ilvl w:val="0"/>
          <w:numId w:val="32"/>
        </w:numPr>
        <w:rPr>
          <w:rFonts w:ascii="Calibri" w:hAnsi="Calibri"/>
          <w:color w:val="000000"/>
          <w:sz w:val="22"/>
          <w:szCs w:val="22"/>
        </w:rPr>
      </w:pPr>
      <w:r w:rsidRPr="00437E31">
        <w:rPr>
          <w:rFonts w:ascii="Calibri" w:hAnsi="Calibri"/>
          <w:color w:val="000000"/>
          <w:sz w:val="22"/>
          <w:szCs w:val="22"/>
        </w:rPr>
        <w:t xml:space="preserve">The </w:t>
      </w:r>
      <w:r w:rsidR="000923CC">
        <w:rPr>
          <w:rFonts w:ascii="Calibri" w:hAnsi="Calibri"/>
          <w:color w:val="000000"/>
          <w:sz w:val="22"/>
          <w:szCs w:val="22"/>
        </w:rPr>
        <w:t>Director of the RMCCDC r</w:t>
      </w:r>
      <w:r w:rsidRPr="00437E31">
        <w:rPr>
          <w:rFonts w:ascii="Calibri" w:hAnsi="Calibri"/>
          <w:color w:val="000000"/>
          <w:sz w:val="22"/>
          <w:szCs w:val="22"/>
        </w:rPr>
        <w:t xml:space="preserve">eserves the right to disqualify an offender from participation in future competitions.  </w:t>
      </w:r>
    </w:p>
    <w:p w14:paraId="2D97F560" w14:textId="77777777" w:rsidR="00C72C26" w:rsidRPr="00437E31" w:rsidRDefault="00C72C26" w:rsidP="00F36F22">
      <w:pPr>
        <w:pStyle w:val="ListParagraph"/>
        <w:rPr>
          <w:rFonts w:ascii="Calibri" w:hAnsi="Calibri"/>
          <w:color w:val="000000"/>
          <w:sz w:val="22"/>
          <w:szCs w:val="22"/>
        </w:rPr>
      </w:pPr>
    </w:p>
    <w:p w14:paraId="39AD353F" w14:textId="77777777" w:rsidR="00ED5A44" w:rsidRPr="00D86D26" w:rsidRDefault="00ED5A44" w:rsidP="00413469">
      <w:pPr>
        <w:rPr>
          <w:rFonts w:ascii="Calibri" w:hAnsi="Calibri"/>
          <w:color w:val="000000"/>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BA1D67" w:rsidRPr="00D86D26" w14:paraId="76DE5EE9" w14:textId="77777777">
        <w:tc>
          <w:tcPr>
            <w:tcW w:w="9378" w:type="dxa"/>
            <w:shd w:val="pct25" w:color="auto" w:fill="FFFFFF"/>
          </w:tcPr>
          <w:p w14:paraId="44E095C4" w14:textId="77777777" w:rsidR="00BA1D67" w:rsidRPr="00D86D26" w:rsidRDefault="007F1589" w:rsidP="00437E31">
            <w:pPr>
              <w:pStyle w:val="Heading2"/>
            </w:pPr>
            <w:bookmarkStart w:id="45" w:name="_Toc250418986"/>
            <w:bookmarkStart w:id="46" w:name="_Toc250575577"/>
            <w:bookmarkStart w:id="47" w:name="_Toc67398015"/>
            <w:r w:rsidRPr="00D86D26">
              <w:t>Competition Rules</w:t>
            </w:r>
            <w:r>
              <w:t xml:space="preserve">: </w:t>
            </w:r>
            <w:r w:rsidR="00BA1D67" w:rsidRPr="00D86D26">
              <w:t>Competition Play</w:t>
            </w:r>
            <w:bookmarkEnd w:id="45"/>
            <w:bookmarkEnd w:id="46"/>
            <w:bookmarkEnd w:id="47"/>
          </w:p>
        </w:tc>
      </w:tr>
    </w:tbl>
    <w:p w14:paraId="4BEC0143" w14:textId="77777777" w:rsidR="008A685A" w:rsidRDefault="008A685A" w:rsidP="008A685A">
      <w:pPr>
        <w:ind w:left="360"/>
        <w:rPr>
          <w:rFonts w:ascii="Calibri" w:hAnsi="Calibri"/>
          <w:color w:val="000000"/>
        </w:rPr>
      </w:pPr>
    </w:p>
    <w:p w14:paraId="37F9417B" w14:textId="77777777" w:rsidR="008A685A" w:rsidRPr="00F1311F" w:rsidRDefault="008A685A" w:rsidP="008A685A">
      <w:pPr>
        <w:numPr>
          <w:ilvl w:val="0"/>
          <w:numId w:val="25"/>
        </w:numPr>
        <w:rPr>
          <w:rFonts w:ascii="Calibri" w:hAnsi="Calibri"/>
          <w:color w:val="000000"/>
          <w:sz w:val="22"/>
          <w:szCs w:val="22"/>
        </w:rPr>
      </w:pPr>
      <w:r w:rsidRPr="00F1311F">
        <w:rPr>
          <w:rFonts w:ascii="Calibri" w:hAnsi="Calibri"/>
          <w:color w:val="000000"/>
          <w:sz w:val="22"/>
          <w:szCs w:val="22"/>
        </w:rPr>
        <w:t xml:space="preserve">All requests for items such as software, </w:t>
      </w:r>
      <w:r w:rsidR="00C25F86" w:rsidRPr="00F1311F">
        <w:rPr>
          <w:rFonts w:ascii="Calibri" w:hAnsi="Calibri"/>
          <w:color w:val="000000"/>
          <w:sz w:val="22"/>
          <w:szCs w:val="22"/>
        </w:rPr>
        <w:t>service</w:t>
      </w:r>
      <w:r w:rsidRPr="00F1311F">
        <w:rPr>
          <w:rFonts w:ascii="Calibri" w:hAnsi="Calibri"/>
          <w:color w:val="000000"/>
          <w:sz w:val="22"/>
          <w:szCs w:val="22"/>
        </w:rPr>
        <w:t xml:space="preserve"> checks, system resets, and service requests must be submitted to the </w:t>
      </w:r>
      <w:r w:rsidR="00F31B91" w:rsidRPr="00F1311F">
        <w:rPr>
          <w:rFonts w:ascii="Calibri" w:hAnsi="Calibri"/>
          <w:color w:val="000000"/>
          <w:sz w:val="22"/>
          <w:szCs w:val="22"/>
        </w:rPr>
        <w:t>White</w:t>
      </w:r>
      <w:r w:rsidRPr="00F1311F">
        <w:rPr>
          <w:rFonts w:ascii="Calibri" w:hAnsi="Calibri"/>
          <w:color w:val="000000"/>
          <w:sz w:val="22"/>
          <w:szCs w:val="22"/>
        </w:rPr>
        <w:t xml:space="preserve"> Team. </w:t>
      </w:r>
      <w:r w:rsidR="003C3E4A">
        <w:rPr>
          <w:rFonts w:ascii="Calibri" w:hAnsi="Calibri"/>
          <w:color w:val="000000"/>
          <w:sz w:val="22"/>
          <w:szCs w:val="22"/>
        </w:rPr>
        <w:t xml:space="preserve"> </w:t>
      </w:r>
      <w:r w:rsidRPr="00F1311F">
        <w:rPr>
          <w:rFonts w:ascii="Calibri" w:hAnsi="Calibri"/>
          <w:color w:val="000000"/>
          <w:sz w:val="22"/>
          <w:szCs w:val="22"/>
        </w:rPr>
        <w:t>Requests must clearly show the requesting team</w:t>
      </w:r>
      <w:r w:rsidR="003C3E4A">
        <w:rPr>
          <w:rFonts w:ascii="Calibri" w:hAnsi="Calibri"/>
          <w:color w:val="000000"/>
          <w:sz w:val="22"/>
          <w:szCs w:val="22"/>
        </w:rPr>
        <w:t xml:space="preserve"> by number</w:t>
      </w:r>
      <w:r w:rsidRPr="00F1311F">
        <w:rPr>
          <w:rFonts w:ascii="Calibri" w:hAnsi="Calibri"/>
          <w:color w:val="000000"/>
          <w:sz w:val="22"/>
          <w:szCs w:val="22"/>
        </w:rPr>
        <w:t xml:space="preserve">, action or item requested, and date/time requested. </w:t>
      </w:r>
      <w:r w:rsidR="003C3E4A">
        <w:rPr>
          <w:rFonts w:ascii="Calibri" w:hAnsi="Calibri"/>
          <w:color w:val="000000"/>
          <w:sz w:val="22"/>
          <w:szCs w:val="22"/>
        </w:rPr>
        <w:t xml:space="preserve"> </w:t>
      </w:r>
      <w:r w:rsidR="003C3E4A">
        <w:rPr>
          <w:rFonts w:ascii="Calibri" w:hAnsi="Calibri"/>
          <w:b/>
          <w:color w:val="000000"/>
          <w:sz w:val="22"/>
          <w:szCs w:val="22"/>
        </w:rPr>
        <w:t>Teams should not identify the school they represent to the White Team.</w:t>
      </w:r>
      <w:r w:rsidR="000D1D9B">
        <w:rPr>
          <w:rFonts w:ascii="Calibri" w:hAnsi="Calibri"/>
          <w:b/>
          <w:color w:val="000000"/>
          <w:sz w:val="22"/>
          <w:szCs w:val="22"/>
        </w:rPr>
        <w:t xml:space="preserve">  </w:t>
      </w:r>
    </w:p>
    <w:p w14:paraId="7051D2DD" w14:textId="77777777" w:rsidR="008A685A" w:rsidRPr="000C0288" w:rsidRDefault="00F31B91" w:rsidP="008A685A">
      <w:pPr>
        <w:numPr>
          <w:ilvl w:val="0"/>
          <w:numId w:val="25"/>
        </w:numPr>
        <w:rPr>
          <w:rFonts w:ascii="Calibri" w:hAnsi="Calibri"/>
          <w:color w:val="000000"/>
          <w:sz w:val="22"/>
          <w:szCs w:val="22"/>
        </w:rPr>
      </w:pPr>
      <w:r w:rsidRPr="000C0288">
        <w:rPr>
          <w:rFonts w:ascii="Calibri" w:hAnsi="Calibri"/>
          <w:color w:val="000000"/>
          <w:sz w:val="22"/>
          <w:szCs w:val="22"/>
        </w:rPr>
        <w:t xml:space="preserve">Teams must compete without </w:t>
      </w:r>
      <w:r w:rsidR="008A685A" w:rsidRPr="000C0288">
        <w:rPr>
          <w:rFonts w:ascii="Calibri" w:hAnsi="Calibri"/>
          <w:color w:val="000000"/>
          <w:sz w:val="22"/>
          <w:szCs w:val="22"/>
        </w:rPr>
        <w:t xml:space="preserve">outside assistance from non-team members which includes team </w:t>
      </w:r>
      <w:r w:rsidR="00D31868">
        <w:rPr>
          <w:rFonts w:ascii="Calibri" w:hAnsi="Calibri"/>
          <w:color w:val="000000"/>
          <w:sz w:val="22"/>
          <w:szCs w:val="22"/>
        </w:rPr>
        <w:t>adviser</w:t>
      </w:r>
      <w:r w:rsidR="008A685A" w:rsidRPr="000C0288">
        <w:rPr>
          <w:rFonts w:ascii="Calibri" w:hAnsi="Calibri"/>
          <w:color w:val="000000"/>
          <w:sz w:val="22"/>
          <w:szCs w:val="22"/>
        </w:rPr>
        <w:t>s and sponsors. All private communications (calls, emails, chat, directed emails, forum postings, conversations, requests for assistance, etc</w:t>
      </w:r>
      <w:r w:rsidRPr="000C0288">
        <w:rPr>
          <w:rFonts w:ascii="Calibri" w:hAnsi="Calibri"/>
          <w:color w:val="000000"/>
          <w:sz w:val="22"/>
          <w:szCs w:val="22"/>
        </w:rPr>
        <w:t>.</w:t>
      </w:r>
      <w:r w:rsidR="008A685A" w:rsidRPr="000C0288">
        <w:rPr>
          <w:rFonts w:ascii="Calibri" w:hAnsi="Calibri"/>
          <w:color w:val="000000"/>
          <w:sz w:val="22"/>
          <w:szCs w:val="22"/>
        </w:rPr>
        <w:t xml:space="preserve">) with non-team members are </w:t>
      </w:r>
      <w:r w:rsidRPr="000C0288">
        <w:rPr>
          <w:rFonts w:ascii="Calibri" w:hAnsi="Calibri"/>
          <w:color w:val="000000"/>
          <w:sz w:val="22"/>
          <w:szCs w:val="22"/>
        </w:rPr>
        <w:t>forbidden</w:t>
      </w:r>
      <w:r w:rsidR="008A685A" w:rsidRPr="000C0288">
        <w:rPr>
          <w:rFonts w:ascii="Calibri" w:hAnsi="Calibri"/>
          <w:color w:val="000000"/>
          <w:sz w:val="22"/>
          <w:szCs w:val="22"/>
        </w:rPr>
        <w:t xml:space="preserve"> and are grounds for disqualification.</w:t>
      </w:r>
    </w:p>
    <w:p w14:paraId="0E13578F" w14:textId="77777777" w:rsidR="00202E7F" w:rsidRDefault="008A685A" w:rsidP="008A685A">
      <w:pPr>
        <w:numPr>
          <w:ilvl w:val="0"/>
          <w:numId w:val="25"/>
        </w:numPr>
        <w:rPr>
          <w:rFonts w:ascii="Calibri" w:hAnsi="Calibri"/>
          <w:color w:val="000000"/>
          <w:sz w:val="22"/>
          <w:szCs w:val="22"/>
        </w:rPr>
      </w:pPr>
      <w:r w:rsidRPr="00202E7F">
        <w:rPr>
          <w:rFonts w:ascii="Calibri" w:hAnsi="Calibri"/>
          <w:color w:val="000000"/>
          <w:sz w:val="22"/>
          <w:szCs w:val="22"/>
        </w:rPr>
        <w:t>No PDAs, memory sticks, CD-ROMs, electronic media, or other similar electronic devices</w:t>
      </w:r>
      <w:r w:rsidR="005C0F73" w:rsidRPr="00202E7F">
        <w:rPr>
          <w:rFonts w:ascii="Calibri" w:hAnsi="Calibri"/>
          <w:color w:val="000000"/>
          <w:sz w:val="22"/>
          <w:szCs w:val="22"/>
        </w:rPr>
        <w:t>,</w:t>
      </w:r>
      <w:r w:rsidRPr="00202E7F">
        <w:rPr>
          <w:rFonts w:ascii="Calibri" w:hAnsi="Calibri"/>
          <w:color w:val="000000"/>
          <w:sz w:val="22"/>
          <w:szCs w:val="22"/>
        </w:rPr>
        <w:t xml:space="preserve"> are allowed in the competition unless specifically authorized by the White Team in advance. </w:t>
      </w:r>
      <w:r w:rsidR="00202E7F" w:rsidRPr="00202E7F">
        <w:rPr>
          <w:rFonts w:ascii="Calibri" w:hAnsi="Calibri"/>
          <w:color w:val="000000"/>
          <w:sz w:val="22"/>
          <w:szCs w:val="22"/>
        </w:rPr>
        <w:t xml:space="preserve"> </w:t>
      </w:r>
    </w:p>
    <w:p w14:paraId="1712B263" w14:textId="77777777" w:rsidR="008A685A" w:rsidRDefault="008A685A" w:rsidP="008A685A">
      <w:pPr>
        <w:numPr>
          <w:ilvl w:val="0"/>
          <w:numId w:val="25"/>
        </w:numPr>
        <w:rPr>
          <w:rFonts w:ascii="Calibri" w:hAnsi="Calibri"/>
          <w:color w:val="000000"/>
          <w:sz w:val="22"/>
          <w:szCs w:val="22"/>
        </w:rPr>
      </w:pPr>
      <w:r w:rsidRPr="000C0288">
        <w:rPr>
          <w:rFonts w:ascii="Calibri" w:hAnsi="Calibri"/>
          <w:color w:val="000000"/>
          <w:sz w:val="22"/>
          <w:szCs w:val="22"/>
        </w:rPr>
        <w:t>Printed reference materials (books, magazines, checklists) are permitted in competition areas and teams may bring printed reference materials to the competition.</w:t>
      </w:r>
    </w:p>
    <w:p w14:paraId="461E8A1B" w14:textId="77777777" w:rsidR="008A685A" w:rsidRPr="000C0288" w:rsidRDefault="008A685A" w:rsidP="008A685A">
      <w:pPr>
        <w:numPr>
          <w:ilvl w:val="0"/>
          <w:numId w:val="25"/>
        </w:numPr>
        <w:rPr>
          <w:rFonts w:ascii="Calibri" w:hAnsi="Calibri"/>
          <w:color w:val="000000"/>
          <w:sz w:val="22"/>
          <w:szCs w:val="22"/>
        </w:rPr>
      </w:pPr>
      <w:r w:rsidRPr="000C0288">
        <w:rPr>
          <w:rFonts w:ascii="Calibri" w:hAnsi="Calibri"/>
          <w:color w:val="000000"/>
          <w:sz w:val="22"/>
          <w:szCs w:val="22"/>
        </w:rPr>
        <w:t>An unbiased Red Team will probe, scan, and attempt to penetrate or disrupt each team’s operations throughout the competition.</w:t>
      </w:r>
    </w:p>
    <w:p w14:paraId="1CA51690" w14:textId="77777777" w:rsidR="008A685A" w:rsidRPr="00686E90" w:rsidRDefault="003C3E4A" w:rsidP="008A685A">
      <w:pPr>
        <w:numPr>
          <w:ilvl w:val="0"/>
          <w:numId w:val="25"/>
        </w:numPr>
        <w:rPr>
          <w:rFonts w:ascii="Calibri" w:hAnsi="Calibri"/>
          <w:color w:val="000000"/>
          <w:sz w:val="22"/>
          <w:szCs w:val="22"/>
        </w:rPr>
      </w:pPr>
      <w:r w:rsidRPr="00686E90">
        <w:rPr>
          <w:rFonts w:ascii="Calibri" w:hAnsi="Calibri"/>
          <w:color w:val="000000"/>
          <w:sz w:val="22"/>
          <w:szCs w:val="22"/>
        </w:rPr>
        <w:t>The Red Team is not gran</w:t>
      </w:r>
      <w:r w:rsidR="00140334" w:rsidRPr="00686E90">
        <w:rPr>
          <w:rFonts w:ascii="Calibri" w:hAnsi="Calibri"/>
          <w:color w:val="000000"/>
          <w:sz w:val="22"/>
          <w:szCs w:val="22"/>
        </w:rPr>
        <w:t xml:space="preserve">ted access to the Cyber Stadium team networks </w:t>
      </w:r>
      <w:r w:rsidRPr="00686E90">
        <w:rPr>
          <w:rFonts w:ascii="Calibri" w:hAnsi="Calibri"/>
          <w:color w:val="000000"/>
          <w:sz w:val="22"/>
          <w:szCs w:val="22"/>
        </w:rPr>
        <w:t>outside of competition hours.</w:t>
      </w:r>
    </w:p>
    <w:p w14:paraId="045F433F" w14:textId="77777777" w:rsidR="008A685A" w:rsidRPr="005C0F73" w:rsidRDefault="008A685A" w:rsidP="0034229D">
      <w:pPr>
        <w:numPr>
          <w:ilvl w:val="0"/>
          <w:numId w:val="25"/>
        </w:numPr>
        <w:rPr>
          <w:rFonts w:ascii="Calibri" w:hAnsi="Calibri"/>
          <w:color w:val="000000"/>
          <w:sz w:val="22"/>
          <w:szCs w:val="22"/>
        </w:rPr>
      </w:pPr>
      <w:r w:rsidRPr="005C0F73">
        <w:rPr>
          <w:rFonts w:ascii="Calibri" w:hAnsi="Calibri"/>
          <w:color w:val="000000"/>
          <w:sz w:val="22"/>
          <w:szCs w:val="22"/>
        </w:rPr>
        <w:t xml:space="preserve">Teams are permitted to replace applications and services provided they continue to provide the same content, data, and functionality of the original service. For example, </w:t>
      </w:r>
      <w:r w:rsidRPr="005C0F73">
        <w:rPr>
          <w:rFonts w:ascii="Calibri" w:hAnsi="Calibri"/>
          <w:color w:val="000000"/>
          <w:sz w:val="22"/>
          <w:szCs w:val="22"/>
        </w:rPr>
        <w:lastRenderedPageBreak/>
        <w:t>one mail service may be replaced with another provided the new service still supports standard SMTP commands, supports the same user set, and preserves any pre-existing messages users may have stored in the original service. Failure to preserve pre-existing data during a service migration will result in a point penalty</w:t>
      </w:r>
      <w:r w:rsidR="00E675C9" w:rsidRPr="005C0F73">
        <w:rPr>
          <w:rFonts w:ascii="Calibri" w:hAnsi="Calibri"/>
          <w:color w:val="000000"/>
          <w:sz w:val="22"/>
          <w:szCs w:val="22"/>
        </w:rPr>
        <w:t xml:space="preserve"> as deemed appropriate by the White Team</w:t>
      </w:r>
      <w:r w:rsidRPr="005C0F73">
        <w:rPr>
          <w:rFonts w:ascii="Calibri" w:hAnsi="Calibri"/>
          <w:color w:val="000000"/>
          <w:sz w:val="22"/>
          <w:szCs w:val="22"/>
        </w:rPr>
        <w:t xml:space="preserve"> for each user and service affected.</w:t>
      </w:r>
      <w:r w:rsidR="00814B7D" w:rsidRPr="005C0F73">
        <w:rPr>
          <w:rFonts w:ascii="Calibri" w:hAnsi="Calibri"/>
          <w:color w:val="000000"/>
          <w:sz w:val="22"/>
          <w:szCs w:val="22"/>
        </w:rPr>
        <w:t xml:space="preserve">  </w:t>
      </w:r>
    </w:p>
    <w:p w14:paraId="55A36C73" w14:textId="77777777" w:rsidR="00744640" w:rsidRPr="00F1311F" w:rsidRDefault="008A685A" w:rsidP="0034229D">
      <w:pPr>
        <w:numPr>
          <w:ilvl w:val="0"/>
          <w:numId w:val="25"/>
        </w:numPr>
        <w:rPr>
          <w:rFonts w:ascii="Calibri" w:hAnsi="Calibri"/>
          <w:color w:val="000000"/>
          <w:sz w:val="22"/>
          <w:szCs w:val="22"/>
        </w:rPr>
      </w:pPr>
      <w:r w:rsidRPr="005C0F73">
        <w:rPr>
          <w:rFonts w:ascii="Calibri" w:hAnsi="Calibri"/>
          <w:color w:val="000000"/>
          <w:sz w:val="22"/>
          <w:szCs w:val="22"/>
        </w:rPr>
        <w:t>Teams are free to examine their own systems but no offensive</w:t>
      </w:r>
      <w:r w:rsidR="000C0288" w:rsidRPr="005C0F73">
        <w:rPr>
          <w:rFonts w:ascii="Calibri" w:hAnsi="Calibri"/>
          <w:color w:val="000000"/>
          <w:sz w:val="22"/>
          <w:szCs w:val="22"/>
        </w:rPr>
        <w:t xml:space="preserve"> activity against other teams, </w:t>
      </w:r>
      <w:r w:rsidRPr="005C0F73">
        <w:rPr>
          <w:rFonts w:ascii="Calibri" w:hAnsi="Calibri"/>
          <w:color w:val="000000"/>
          <w:sz w:val="22"/>
          <w:szCs w:val="22"/>
        </w:rPr>
        <w:t xml:space="preserve">the White Team, or the Red Team </w:t>
      </w:r>
      <w:r w:rsidR="00686E90">
        <w:rPr>
          <w:rFonts w:ascii="Calibri" w:hAnsi="Calibri"/>
          <w:color w:val="000000"/>
          <w:sz w:val="22"/>
          <w:szCs w:val="22"/>
        </w:rPr>
        <w:t>is permitted</w:t>
      </w:r>
      <w:r w:rsidRPr="005C0F73">
        <w:rPr>
          <w:rFonts w:ascii="Calibri" w:hAnsi="Calibri"/>
          <w:color w:val="000000"/>
          <w:sz w:val="22"/>
          <w:szCs w:val="22"/>
        </w:rPr>
        <w:t xml:space="preserve">. </w:t>
      </w:r>
      <w:r w:rsidR="00686E90">
        <w:rPr>
          <w:rFonts w:ascii="Calibri" w:hAnsi="Calibri"/>
          <w:color w:val="000000"/>
          <w:sz w:val="22"/>
          <w:szCs w:val="22"/>
        </w:rPr>
        <w:t xml:space="preserve"> </w:t>
      </w:r>
      <w:r w:rsidRPr="005C0F73">
        <w:rPr>
          <w:rFonts w:ascii="Calibri" w:hAnsi="Calibri"/>
          <w:color w:val="000000"/>
          <w:sz w:val="22"/>
          <w:szCs w:val="22"/>
        </w:rPr>
        <w:t xml:space="preserve">This includes port scans, unauthorized connection attempts, vulnerability scans, etc. Any team performing offensive activity against other teams, the White Team, the Red Team, or any global asset will be immediately disqualified from the competition. </w:t>
      </w:r>
      <w:r w:rsidR="00686E90">
        <w:rPr>
          <w:rFonts w:ascii="Calibri" w:hAnsi="Calibri"/>
          <w:color w:val="000000"/>
          <w:sz w:val="22"/>
          <w:szCs w:val="22"/>
        </w:rPr>
        <w:t xml:space="preserve"> </w:t>
      </w:r>
      <w:r w:rsidRPr="005C0F73">
        <w:rPr>
          <w:rFonts w:ascii="Calibri" w:hAnsi="Calibri"/>
          <w:color w:val="000000"/>
          <w:sz w:val="22"/>
          <w:szCs w:val="22"/>
        </w:rPr>
        <w:t xml:space="preserve">If there are any questions or concerns during the competition about whether or not specific actions can be considered offensive in nature contact the </w:t>
      </w:r>
      <w:r w:rsidR="000C0288" w:rsidRPr="005C0F73">
        <w:rPr>
          <w:rFonts w:ascii="Calibri" w:hAnsi="Calibri"/>
          <w:sz w:val="22"/>
          <w:szCs w:val="22"/>
        </w:rPr>
        <w:t>White</w:t>
      </w:r>
      <w:r w:rsidR="000C0288" w:rsidRPr="005C0F73">
        <w:rPr>
          <w:rFonts w:ascii="Calibri" w:hAnsi="Calibri"/>
          <w:color w:val="000000"/>
          <w:sz w:val="22"/>
          <w:szCs w:val="22"/>
        </w:rPr>
        <w:t xml:space="preserve"> </w:t>
      </w:r>
      <w:r w:rsidRPr="005C0F73">
        <w:rPr>
          <w:rFonts w:ascii="Calibri" w:hAnsi="Calibri"/>
          <w:color w:val="000000"/>
          <w:sz w:val="22"/>
          <w:szCs w:val="22"/>
        </w:rPr>
        <w:t>Team before performing those actions.</w:t>
      </w:r>
    </w:p>
    <w:p w14:paraId="79846A31" w14:textId="77777777" w:rsidR="00370AC6" w:rsidRPr="00393716" w:rsidRDefault="00393716" w:rsidP="00370AC6">
      <w:pPr>
        <w:numPr>
          <w:ilvl w:val="0"/>
          <w:numId w:val="25"/>
        </w:numPr>
        <w:rPr>
          <w:rFonts w:ascii="Calibri" w:hAnsi="Calibri"/>
          <w:color w:val="000000"/>
          <w:sz w:val="22"/>
          <w:szCs w:val="22"/>
        </w:rPr>
      </w:pPr>
      <w:r>
        <w:rPr>
          <w:rFonts w:ascii="Calibri" w:hAnsi="Calibri"/>
          <w:color w:val="000000"/>
          <w:sz w:val="22"/>
          <w:szCs w:val="22"/>
        </w:rPr>
        <w:t>Blue T</w:t>
      </w:r>
      <w:r w:rsidR="00370AC6" w:rsidRPr="00393716">
        <w:rPr>
          <w:rFonts w:ascii="Calibri" w:hAnsi="Calibri"/>
          <w:color w:val="000000"/>
          <w:sz w:val="22"/>
          <w:szCs w:val="22"/>
        </w:rPr>
        <w:t xml:space="preserve">eam </w:t>
      </w:r>
      <w:r>
        <w:rPr>
          <w:rFonts w:ascii="Calibri" w:hAnsi="Calibri"/>
          <w:color w:val="000000"/>
          <w:sz w:val="22"/>
          <w:szCs w:val="22"/>
        </w:rPr>
        <w:t xml:space="preserve">members </w:t>
      </w:r>
      <w:r w:rsidR="00370AC6" w:rsidRPr="00393716">
        <w:rPr>
          <w:rFonts w:ascii="Calibri" w:hAnsi="Calibri"/>
          <w:color w:val="000000"/>
          <w:sz w:val="22"/>
          <w:szCs w:val="22"/>
        </w:rPr>
        <w:t xml:space="preserve">may </w:t>
      </w:r>
      <w:r w:rsidR="004310CB">
        <w:rPr>
          <w:rFonts w:ascii="Calibri" w:hAnsi="Calibri"/>
          <w:color w:val="000000"/>
          <w:sz w:val="22"/>
          <w:szCs w:val="22"/>
        </w:rPr>
        <w:t xml:space="preserve">not </w:t>
      </w:r>
      <w:r w:rsidR="00370AC6" w:rsidRPr="00393716">
        <w:rPr>
          <w:rFonts w:ascii="Calibri" w:hAnsi="Calibri"/>
          <w:color w:val="000000"/>
          <w:sz w:val="22"/>
          <w:szCs w:val="22"/>
        </w:rPr>
        <w:t xml:space="preserve">change </w:t>
      </w:r>
      <w:r w:rsidR="004310CB">
        <w:rPr>
          <w:rFonts w:ascii="Calibri" w:hAnsi="Calibri"/>
          <w:color w:val="000000"/>
          <w:sz w:val="22"/>
          <w:szCs w:val="22"/>
        </w:rPr>
        <w:t xml:space="preserve">usernames within their respective environment, unless directed to do so by the White Team.  Blue Team members may change </w:t>
      </w:r>
      <w:r w:rsidR="00370AC6" w:rsidRPr="00393716">
        <w:rPr>
          <w:rFonts w:ascii="Calibri" w:hAnsi="Calibri"/>
          <w:color w:val="000000"/>
          <w:sz w:val="22"/>
          <w:szCs w:val="22"/>
        </w:rPr>
        <w:t xml:space="preserve">passwords for administrator </w:t>
      </w:r>
      <w:r w:rsidR="00F1311F">
        <w:rPr>
          <w:rFonts w:ascii="Calibri" w:hAnsi="Calibri"/>
          <w:color w:val="000000"/>
          <w:sz w:val="22"/>
          <w:szCs w:val="22"/>
        </w:rPr>
        <w:t xml:space="preserve">and user </w:t>
      </w:r>
      <w:r w:rsidR="00370AC6" w:rsidRPr="00393716">
        <w:rPr>
          <w:rFonts w:ascii="Calibri" w:hAnsi="Calibri"/>
          <w:color w:val="000000"/>
          <w:sz w:val="22"/>
          <w:szCs w:val="22"/>
        </w:rPr>
        <w:t xml:space="preserve">level </w:t>
      </w:r>
      <w:r w:rsidR="00F1311F">
        <w:rPr>
          <w:rFonts w:ascii="Calibri" w:hAnsi="Calibri"/>
          <w:color w:val="000000"/>
          <w:sz w:val="22"/>
          <w:szCs w:val="22"/>
        </w:rPr>
        <w:t>accounts</w:t>
      </w:r>
      <w:r w:rsidR="004310CB">
        <w:rPr>
          <w:rFonts w:ascii="Calibri" w:hAnsi="Calibri"/>
          <w:color w:val="000000"/>
          <w:sz w:val="22"/>
          <w:szCs w:val="22"/>
        </w:rPr>
        <w:t>.</w:t>
      </w:r>
      <w:r w:rsidR="00F1311F">
        <w:rPr>
          <w:rFonts w:ascii="Calibri" w:hAnsi="Calibri"/>
          <w:color w:val="000000"/>
          <w:sz w:val="22"/>
          <w:szCs w:val="22"/>
        </w:rPr>
        <w:t xml:space="preserve">  </w:t>
      </w:r>
      <w:r w:rsidR="00F1311F" w:rsidRPr="005C0F73">
        <w:rPr>
          <w:rFonts w:ascii="Calibri" w:hAnsi="Calibri"/>
          <w:b/>
          <w:color w:val="000000"/>
          <w:sz w:val="22"/>
          <w:szCs w:val="22"/>
        </w:rPr>
        <w:t xml:space="preserve">Changes to passwords </w:t>
      </w:r>
      <w:r w:rsidR="00140334">
        <w:rPr>
          <w:rFonts w:ascii="Calibri" w:hAnsi="Calibri"/>
          <w:b/>
          <w:color w:val="000000"/>
          <w:sz w:val="22"/>
          <w:szCs w:val="22"/>
        </w:rPr>
        <w:t xml:space="preserve">affecting scored services </w:t>
      </w:r>
      <w:r w:rsidR="00F1311F" w:rsidRPr="005C0F73">
        <w:rPr>
          <w:rFonts w:ascii="Calibri" w:hAnsi="Calibri"/>
          <w:b/>
          <w:color w:val="000000"/>
          <w:sz w:val="22"/>
          <w:szCs w:val="22"/>
        </w:rPr>
        <w:t>must be communicated to the White Team</w:t>
      </w:r>
      <w:r w:rsidR="00140334">
        <w:rPr>
          <w:rFonts w:ascii="Calibri" w:hAnsi="Calibri"/>
          <w:b/>
          <w:color w:val="000000"/>
          <w:sz w:val="22"/>
          <w:szCs w:val="22"/>
        </w:rPr>
        <w:t xml:space="preserve"> via the password change request feature of the ISE.</w:t>
      </w:r>
      <w:r w:rsidR="005C0F73">
        <w:rPr>
          <w:rFonts w:ascii="Calibri" w:hAnsi="Calibri"/>
          <w:b/>
          <w:color w:val="000000"/>
          <w:sz w:val="22"/>
          <w:szCs w:val="22"/>
        </w:rPr>
        <w:t xml:space="preserve"> </w:t>
      </w:r>
      <w:r w:rsidR="00140334">
        <w:rPr>
          <w:rFonts w:ascii="Calibri" w:hAnsi="Calibri"/>
          <w:b/>
          <w:color w:val="000000"/>
          <w:sz w:val="22"/>
          <w:szCs w:val="22"/>
        </w:rPr>
        <w:t xml:space="preserve"> Look for a password change policy to be issued during the competition.  Changes to administrator and root account passwords may be changed without notification, since these are not used for scoring services</w:t>
      </w:r>
      <w:r w:rsidR="00F1311F">
        <w:rPr>
          <w:rFonts w:ascii="Calibri" w:hAnsi="Calibri"/>
          <w:color w:val="000000"/>
          <w:sz w:val="22"/>
          <w:szCs w:val="22"/>
        </w:rPr>
        <w:t xml:space="preserve">.  </w:t>
      </w:r>
      <w:r w:rsidR="004310CB">
        <w:rPr>
          <w:rFonts w:ascii="Calibri" w:hAnsi="Calibri"/>
          <w:color w:val="000000"/>
          <w:sz w:val="22"/>
          <w:szCs w:val="22"/>
        </w:rPr>
        <w:t xml:space="preserve">Competitors </w:t>
      </w:r>
      <w:r w:rsidR="00140334">
        <w:rPr>
          <w:rFonts w:ascii="Calibri" w:hAnsi="Calibri"/>
          <w:color w:val="000000"/>
          <w:sz w:val="22"/>
          <w:szCs w:val="22"/>
        </w:rPr>
        <w:t>have the responsibility to determine how accounts relate to services.</w:t>
      </w:r>
    </w:p>
    <w:p w14:paraId="67EAC1A6" w14:textId="77777777" w:rsidR="008A685A" w:rsidRPr="00744640" w:rsidRDefault="008A685A" w:rsidP="008A685A">
      <w:pPr>
        <w:numPr>
          <w:ilvl w:val="0"/>
          <w:numId w:val="25"/>
        </w:numPr>
        <w:rPr>
          <w:rFonts w:ascii="Calibri" w:hAnsi="Calibri"/>
          <w:color w:val="000000"/>
          <w:sz w:val="22"/>
          <w:szCs w:val="22"/>
        </w:rPr>
      </w:pPr>
      <w:r w:rsidRPr="00744640">
        <w:rPr>
          <w:rFonts w:ascii="Calibri" w:hAnsi="Calibri"/>
          <w:color w:val="000000"/>
          <w:sz w:val="22"/>
          <w:szCs w:val="22"/>
        </w:rPr>
        <w:t>Teams are allowed to use active response mechanisms such as TCP resets when responding to suspicious/malicious activity. Any active mechanisms that interfere with the functionality of the scoring engine or manual scoring checks are exclusively the responsibility of the teams. Any firewall rule, IDS, IPS, or defensive action that interferes with the functionality of the scoring engine or manual scoring checks are exclusively the responsibility of the teams.</w:t>
      </w:r>
    </w:p>
    <w:p w14:paraId="3413F438" w14:textId="77777777" w:rsidR="00F31B91" w:rsidRPr="000C0288" w:rsidRDefault="00F31B91" w:rsidP="00F31B91">
      <w:pPr>
        <w:numPr>
          <w:ilvl w:val="0"/>
          <w:numId w:val="25"/>
        </w:numPr>
        <w:rPr>
          <w:rFonts w:ascii="Calibri" w:hAnsi="Calibri"/>
          <w:sz w:val="22"/>
          <w:szCs w:val="22"/>
        </w:rPr>
      </w:pPr>
      <w:r w:rsidRPr="000C0288">
        <w:rPr>
          <w:rFonts w:ascii="Calibri" w:hAnsi="Calibri"/>
          <w:sz w:val="22"/>
          <w:szCs w:val="22"/>
        </w:rPr>
        <w:t>Each Blue Team will be provided with the same objectives and tasks.</w:t>
      </w:r>
    </w:p>
    <w:p w14:paraId="7C8CC5EE" w14:textId="77777777" w:rsidR="00F31B91" w:rsidRDefault="00F31B91" w:rsidP="00F31B91">
      <w:pPr>
        <w:numPr>
          <w:ilvl w:val="0"/>
          <w:numId w:val="25"/>
        </w:numPr>
        <w:rPr>
          <w:rFonts w:ascii="Calibri" w:hAnsi="Calibri"/>
          <w:sz w:val="22"/>
          <w:szCs w:val="22"/>
        </w:rPr>
      </w:pPr>
      <w:r w:rsidRPr="000C0288">
        <w:rPr>
          <w:rFonts w:ascii="Calibri" w:hAnsi="Calibri"/>
          <w:sz w:val="22"/>
          <w:szCs w:val="22"/>
        </w:rPr>
        <w:t>Each Blue Team will be given the same inject scenario at the same time during the course of the competition.</w:t>
      </w:r>
    </w:p>
    <w:p w14:paraId="3F924781" w14:textId="3C151DE3" w:rsidR="00A75E19" w:rsidRPr="000C0288" w:rsidRDefault="00A75E19" w:rsidP="00F31B91">
      <w:pPr>
        <w:numPr>
          <w:ilvl w:val="0"/>
          <w:numId w:val="25"/>
        </w:numPr>
        <w:rPr>
          <w:rFonts w:ascii="Calibri" w:hAnsi="Calibri"/>
          <w:sz w:val="22"/>
          <w:szCs w:val="22"/>
        </w:rPr>
      </w:pPr>
      <w:r>
        <w:rPr>
          <w:rFonts w:ascii="Calibri" w:hAnsi="Calibri"/>
          <w:sz w:val="22"/>
          <w:szCs w:val="22"/>
        </w:rPr>
        <w:t xml:space="preserve">Blue Teams may request information from the </w:t>
      </w:r>
      <w:r w:rsidR="000923CC">
        <w:rPr>
          <w:rFonts w:ascii="Calibri" w:hAnsi="Calibri"/>
          <w:sz w:val="22"/>
          <w:szCs w:val="22"/>
        </w:rPr>
        <w:t>Gold</w:t>
      </w:r>
      <w:r>
        <w:rPr>
          <w:rFonts w:ascii="Calibri" w:hAnsi="Calibri"/>
          <w:sz w:val="22"/>
          <w:szCs w:val="22"/>
        </w:rPr>
        <w:t xml:space="preserve"> Team and Scoring Manager as to why a particular service is not scoring properly.  Disclosure of information regarding non-scoring of services is at the discretion of the </w:t>
      </w:r>
      <w:r w:rsidR="000923CC">
        <w:rPr>
          <w:rFonts w:ascii="Calibri" w:hAnsi="Calibri"/>
          <w:sz w:val="22"/>
          <w:szCs w:val="22"/>
        </w:rPr>
        <w:t>Gold</w:t>
      </w:r>
      <w:r>
        <w:rPr>
          <w:rFonts w:ascii="Calibri" w:hAnsi="Calibri"/>
          <w:sz w:val="22"/>
          <w:szCs w:val="22"/>
        </w:rPr>
        <w:t>Team.  Nevertheless, if core system or scoring system faults are discovered, every effort will be made towards corrective action together with modification of scores to maintain equity and fairness.</w:t>
      </w:r>
    </w:p>
    <w:p w14:paraId="69CDE612" w14:textId="08E55FE4" w:rsidR="000C0288" w:rsidRPr="000C0288" w:rsidRDefault="000C0288" w:rsidP="00F31B91">
      <w:pPr>
        <w:numPr>
          <w:ilvl w:val="0"/>
          <w:numId w:val="25"/>
        </w:numPr>
        <w:rPr>
          <w:rFonts w:ascii="Calibri" w:hAnsi="Calibri"/>
          <w:sz w:val="22"/>
          <w:szCs w:val="22"/>
        </w:rPr>
      </w:pPr>
      <w:r w:rsidRPr="000C0288">
        <w:rPr>
          <w:rFonts w:ascii="Calibri" w:hAnsi="Calibri"/>
          <w:color w:val="000000"/>
          <w:sz w:val="22"/>
          <w:szCs w:val="22"/>
        </w:rPr>
        <w:t xml:space="preserve">The </w:t>
      </w:r>
      <w:r w:rsidR="000923CC">
        <w:rPr>
          <w:rFonts w:ascii="Calibri" w:hAnsi="Calibri"/>
          <w:color w:val="000000"/>
          <w:sz w:val="22"/>
          <w:szCs w:val="22"/>
        </w:rPr>
        <w:t>Gold</w:t>
      </w:r>
      <w:r w:rsidRPr="000C0288">
        <w:rPr>
          <w:rFonts w:ascii="Calibri" w:hAnsi="Calibri"/>
          <w:color w:val="000000"/>
          <w:sz w:val="22"/>
          <w:szCs w:val="22"/>
        </w:rPr>
        <w:t xml:space="preserve"> Team is responsible</w:t>
      </w:r>
      <w:r w:rsidR="00855B64">
        <w:rPr>
          <w:rFonts w:ascii="Calibri" w:hAnsi="Calibri"/>
          <w:color w:val="000000"/>
          <w:sz w:val="22"/>
          <w:szCs w:val="22"/>
        </w:rPr>
        <w:t xml:space="preserve"> for</w:t>
      </w:r>
      <w:r w:rsidRPr="000C0288">
        <w:rPr>
          <w:rFonts w:ascii="Calibri" w:hAnsi="Calibri"/>
          <w:color w:val="000000"/>
          <w:sz w:val="22"/>
          <w:szCs w:val="22"/>
        </w:rPr>
        <w:t xml:space="preserve"> implementing the scenario events, refereeing, team scoring and tabulation.</w:t>
      </w:r>
    </w:p>
    <w:p w14:paraId="1B0021F3" w14:textId="77777777" w:rsidR="000C0288" w:rsidRPr="00C25F86" w:rsidRDefault="000C0288" w:rsidP="00F31B91">
      <w:pPr>
        <w:numPr>
          <w:ilvl w:val="0"/>
          <w:numId w:val="25"/>
        </w:numPr>
        <w:rPr>
          <w:rFonts w:ascii="Calibri" w:hAnsi="Calibri"/>
          <w:sz w:val="22"/>
          <w:szCs w:val="22"/>
        </w:rPr>
      </w:pPr>
      <w:r w:rsidRPr="000C0288">
        <w:rPr>
          <w:rFonts w:ascii="Calibri" w:hAnsi="Calibri"/>
          <w:color w:val="000000"/>
          <w:sz w:val="22"/>
          <w:szCs w:val="22"/>
        </w:rPr>
        <w:t xml:space="preserve">Scoring will be based on keeping required services up, controlling/preventing un-authorized access, and completing business tasks in </w:t>
      </w:r>
      <w:r w:rsidR="00A75E19">
        <w:rPr>
          <w:rFonts w:ascii="Calibri" w:hAnsi="Calibri"/>
          <w:color w:val="000000"/>
          <w:sz w:val="22"/>
          <w:szCs w:val="22"/>
        </w:rPr>
        <w:t xml:space="preserve">a </w:t>
      </w:r>
      <w:r w:rsidRPr="000C0288">
        <w:rPr>
          <w:rFonts w:ascii="Calibri" w:hAnsi="Calibri"/>
          <w:color w:val="000000"/>
          <w:sz w:val="22"/>
          <w:szCs w:val="22"/>
        </w:rPr>
        <w:t>timely manner that will be provided throughout the competition</w:t>
      </w:r>
      <w:r w:rsidR="00A75E19">
        <w:rPr>
          <w:rFonts w:ascii="Calibri" w:hAnsi="Calibri"/>
          <w:color w:val="000000"/>
          <w:sz w:val="22"/>
          <w:szCs w:val="22"/>
        </w:rPr>
        <w:t>.</w:t>
      </w:r>
    </w:p>
    <w:p w14:paraId="6F231FD8" w14:textId="0912AFF6" w:rsidR="00C25F86" w:rsidRDefault="000C0288" w:rsidP="00C25F86">
      <w:pPr>
        <w:numPr>
          <w:ilvl w:val="0"/>
          <w:numId w:val="25"/>
        </w:numPr>
        <w:rPr>
          <w:rFonts w:ascii="Calibri" w:hAnsi="Calibri"/>
          <w:color w:val="000000"/>
          <w:sz w:val="22"/>
          <w:szCs w:val="22"/>
        </w:rPr>
      </w:pPr>
      <w:r w:rsidRPr="00C25F86">
        <w:rPr>
          <w:rFonts w:ascii="Calibri" w:hAnsi="Calibri"/>
          <w:color w:val="000000"/>
          <w:sz w:val="22"/>
          <w:szCs w:val="22"/>
        </w:rPr>
        <w:t xml:space="preserve">Scores </w:t>
      </w:r>
      <w:r w:rsidR="003B5C1E">
        <w:rPr>
          <w:rFonts w:ascii="Calibri" w:hAnsi="Calibri"/>
          <w:color w:val="000000"/>
          <w:sz w:val="22"/>
          <w:szCs w:val="22"/>
        </w:rPr>
        <w:t xml:space="preserve">for inject completion and incident reports </w:t>
      </w:r>
      <w:r w:rsidRPr="00C25F86">
        <w:rPr>
          <w:rFonts w:ascii="Calibri" w:hAnsi="Calibri"/>
          <w:color w:val="000000"/>
          <w:sz w:val="22"/>
          <w:szCs w:val="22"/>
        </w:rPr>
        <w:t xml:space="preserve">will be maintained by the </w:t>
      </w:r>
      <w:r w:rsidR="000923CC">
        <w:rPr>
          <w:rFonts w:ascii="Calibri" w:hAnsi="Calibri"/>
          <w:color w:val="000000"/>
          <w:sz w:val="22"/>
          <w:szCs w:val="22"/>
        </w:rPr>
        <w:t>Gold</w:t>
      </w:r>
      <w:r w:rsidRPr="00C25F86">
        <w:rPr>
          <w:rFonts w:ascii="Calibri" w:hAnsi="Calibri"/>
          <w:color w:val="000000"/>
          <w:sz w:val="22"/>
          <w:szCs w:val="22"/>
        </w:rPr>
        <w:t xml:space="preserve"> Team, </w:t>
      </w:r>
      <w:r w:rsidR="00C25F86" w:rsidRPr="00C25F86">
        <w:rPr>
          <w:rFonts w:ascii="Calibri" w:hAnsi="Calibri"/>
          <w:color w:val="000000"/>
          <w:sz w:val="22"/>
          <w:szCs w:val="22"/>
        </w:rPr>
        <w:t xml:space="preserve">and will not be shared with Blue Team members. </w:t>
      </w:r>
      <w:r w:rsidR="00A75E19">
        <w:rPr>
          <w:rFonts w:ascii="Calibri" w:hAnsi="Calibri"/>
          <w:color w:val="000000"/>
          <w:sz w:val="22"/>
          <w:szCs w:val="22"/>
        </w:rPr>
        <w:t xml:space="preserve"> </w:t>
      </w:r>
      <w:r w:rsidR="00C25F86">
        <w:rPr>
          <w:rFonts w:ascii="Calibri" w:hAnsi="Calibri"/>
          <w:color w:val="000000"/>
          <w:sz w:val="22"/>
          <w:szCs w:val="22"/>
        </w:rPr>
        <w:t>Running totals will not be provided during the competition.</w:t>
      </w:r>
      <w:r w:rsidR="00A75E19">
        <w:rPr>
          <w:rFonts w:ascii="Calibri" w:hAnsi="Calibri"/>
          <w:color w:val="000000"/>
          <w:sz w:val="22"/>
          <w:szCs w:val="22"/>
        </w:rPr>
        <w:t xml:space="preserve">  Some debriefing of a general nature is likely at the end of the competition.</w:t>
      </w:r>
    </w:p>
    <w:p w14:paraId="3189A6FE" w14:textId="5213F6A9" w:rsidR="00A22AAE" w:rsidRDefault="00C25F86" w:rsidP="00C25F86">
      <w:pPr>
        <w:numPr>
          <w:ilvl w:val="0"/>
          <w:numId w:val="25"/>
        </w:numPr>
        <w:rPr>
          <w:rFonts w:ascii="Calibri" w:hAnsi="Calibri"/>
          <w:color w:val="000000"/>
          <w:sz w:val="22"/>
          <w:szCs w:val="22"/>
        </w:rPr>
      </w:pPr>
      <w:r>
        <w:rPr>
          <w:rFonts w:ascii="Calibri" w:hAnsi="Calibri"/>
          <w:color w:val="000000"/>
          <w:sz w:val="22"/>
          <w:szCs w:val="22"/>
        </w:rPr>
        <w:t xml:space="preserve">If a scenario or event arises that may negatively impact the integrity or fairness of </w:t>
      </w:r>
      <w:r w:rsidR="003F3E0B">
        <w:rPr>
          <w:rFonts w:ascii="Calibri" w:hAnsi="Calibri"/>
          <w:color w:val="000000"/>
          <w:sz w:val="22"/>
          <w:szCs w:val="22"/>
        </w:rPr>
        <w:t xml:space="preserve">any aspect of </w:t>
      </w:r>
      <w:r>
        <w:rPr>
          <w:rFonts w:ascii="Calibri" w:hAnsi="Calibri"/>
          <w:color w:val="000000"/>
          <w:sz w:val="22"/>
          <w:szCs w:val="22"/>
        </w:rPr>
        <w:t xml:space="preserve">the competition that was not previously anticipated, it is the final decision and discretion of the Chief Judge </w:t>
      </w:r>
      <w:r w:rsidR="003B5C1E">
        <w:rPr>
          <w:rFonts w:ascii="Calibri" w:hAnsi="Calibri"/>
          <w:color w:val="000000"/>
          <w:sz w:val="22"/>
          <w:szCs w:val="22"/>
        </w:rPr>
        <w:t>to make adjustments in scores, or deploy new policies</w:t>
      </w:r>
      <w:r w:rsidR="003F3E0B">
        <w:rPr>
          <w:rFonts w:ascii="Calibri" w:hAnsi="Calibri"/>
          <w:color w:val="000000"/>
          <w:sz w:val="22"/>
          <w:szCs w:val="22"/>
        </w:rPr>
        <w:t xml:space="preserve">. </w:t>
      </w:r>
      <w:r>
        <w:rPr>
          <w:rFonts w:ascii="Calibri" w:hAnsi="Calibri"/>
          <w:color w:val="000000"/>
          <w:sz w:val="22"/>
          <w:szCs w:val="22"/>
        </w:rPr>
        <w:t xml:space="preserve"> </w:t>
      </w:r>
    </w:p>
    <w:p w14:paraId="08D82C21" w14:textId="77777777" w:rsidR="00945F27" w:rsidRDefault="00945F27" w:rsidP="00945F27">
      <w:pPr>
        <w:ind w:left="720"/>
        <w:rPr>
          <w:rFonts w:ascii="Calibri" w:hAnsi="Calibri"/>
          <w:color w:val="000000"/>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9E2951" w:rsidRPr="00D86D26" w14:paraId="6BA6D623" w14:textId="77777777">
        <w:tc>
          <w:tcPr>
            <w:tcW w:w="9378" w:type="dxa"/>
            <w:shd w:val="pct25" w:color="auto" w:fill="FFFFFF"/>
          </w:tcPr>
          <w:p w14:paraId="682196E6" w14:textId="77777777" w:rsidR="009E2951" w:rsidRPr="00D86D26" w:rsidRDefault="009E2951" w:rsidP="00437E31">
            <w:pPr>
              <w:pStyle w:val="Heading2"/>
            </w:pPr>
            <w:bookmarkStart w:id="48" w:name="_Toc250418987"/>
            <w:bookmarkStart w:id="49" w:name="_Toc250575578"/>
            <w:bookmarkStart w:id="50" w:name="_Toc67398016"/>
            <w:r w:rsidRPr="00D86D26">
              <w:lastRenderedPageBreak/>
              <w:t>Competition Rules</w:t>
            </w:r>
            <w:r>
              <w:t xml:space="preserve">: </w:t>
            </w:r>
            <w:r w:rsidR="00286DF5">
              <w:t>Internet Usage</w:t>
            </w:r>
            <w:bookmarkEnd w:id="48"/>
            <w:bookmarkEnd w:id="49"/>
            <w:bookmarkEnd w:id="50"/>
          </w:p>
        </w:tc>
      </w:tr>
    </w:tbl>
    <w:p w14:paraId="7A71DBB8" w14:textId="77777777" w:rsidR="004A3174" w:rsidRPr="00140334" w:rsidRDefault="009E2951" w:rsidP="009E2951">
      <w:pPr>
        <w:pStyle w:val="NormalWeb"/>
        <w:numPr>
          <w:ilvl w:val="0"/>
          <w:numId w:val="28"/>
        </w:numPr>
        <w:rPr>
          <w:rFonts w:ascii="Calibri" w:hAnsi="Calibri"/>
          <w:b/>
          <w:color w:val="000000"/>
          <w:sz w:val="22"/>
          <w:szCs w:val="22"/>
        </w:rPr>
      </w:pPr>
      <w:r w:rsidRPr="000C0288">
        <w:rPr>
          <w:rFonts w:ascii="Calibri" w:hAnsi="Calibri"/>
          <w:color w:val="000000"/>
          <w:sz w:val="22"/>
          <w:szCs w:val="22"/>
        </w:rPr>
        <w:t xml:space="preserve">Competition systems will have </w:t>
      </w:r>
      <w:r w:rsidR="004A3174">
        <w:rPr>
          <w:rFonts w:ascii="Calibri" w:hAnsi="Calibri"/>
          <w:color w:val="000000"/>
          <w:sz w:val="22"/>
          <w:szCs w:val="22"/>
        </w:rPr>
        <w:t xml:space="preserve">controlled </w:t>
      </w:r>
      <w:r w:rsidRPr="000C0288">
        <w:rPr>
          <w:rFonts w:ascii="Calibri" w:hAnsi="Calibri"/>
          <w:color w:val="000000"/>
          <w:sz w:val="22"/>
          <w:szCs w:val="22"/>
        </w:rPr>
        <w:t>access to the Internet</w:t>
      </w:r>
      <w:r w:rsidR="00C25F86">
        <w:rPr>
          <w:rFonts w:ascii="Calibri" w:hAnsi="Calibri"/>
          <w:color w:val="000000"/>
          <w:sz w:val="22"/>
          <w:szCs w:val="22"/>
        </w:rPr>
        <w:t xml:space="preserve"> </w:t>
      </w:r>
      <w:r w:rsidRPr="000C0288">
        <w:rPr>
          <w:rFonts w:ascii="Calibri" w:hAnsi="Calibri"/>
          <w:color w:val="000000"/>
          <w:sz w:val="22"/>
          <w:szCs w:val="22"/>
        </w:rPr>
        <w:t xml:space="preserve">for the purposes of research and downloading patches. </w:t>
      </w:r>
      <w:r w:rsidR="004A3174">
        <w:rPr>
          <w:rFonts w:ascii="Calibri" w:hAnsi="Calibri"/>
          <w:color w:val="000000"/>
          <w:sz w:val="22"/>
          <w:szCs w:val="22"/>
        </w:rPr>
        <w:t xml:space="preserve"> </w:t>
      </w:r>
      <w:r w:rsidR="004A3174" w:rsidRPr="00140334">
        <w:rPr>
          <w:rFonts w:ascii="Calibri" w:hAnsi="Calibri"/>
          <w:b/>
          <w:color w:val="000000"/>
          <w:sz w:val="22"/>
          <w:szCs w:val="22"/>
        </w:rPr>
        <w:t>All internet access from the competition network will be through a web proxy.</w:t>
      </w:r>
    </w:p>
    <w:p w14:paraId="7D072E55" w14:textId="77777777" w:rsidR="004A3174" w:rsidRDefault="004A3174" w:rsidP="009E2951">
      <w:pPr>
        <w:pStyle w:val="NormalWeb"/>
        <w:numPr>
          <w:ilvl w:val="0"/>
          <w:numId w:val="28"/>
        </w:numPr>
        <w:rPr>
          <w:rFonts w:ascii="Calibri" w:hAnsi="Calibri"/>
          <w:color w:val="000000"/>
          <w:sz w:val="22"/>
          <w:szCs w:val="22"/>
        </w:rPr>
      </w:pPr>
      <w:r>
        <w:rPr>
          <w:rFonts w:ascii="Calibri" w:hAnsi="Calibri"/>
          <w:color w:val="000000"/>
          <w:sz w:val="22"/>
          <w:szCs w:val="22"/>
        </w:rPr>
        <w:t>The web proxy will permit a predetermined set of common web sites including several used for software repositories.  Per National CCDC practice, the complete list of accessible sites will not be published.</w:t>
      </w:r>
    </w:p>
    <w:p w14:paraId="178962E6" w14:textId="77777777" w:rsidR="009E2951" w:rsidRPr="000C0288" w:rsidRDefault="00686E90" w:rsidP="009E2951">
      <w:pPr>
        <w:pStyle w:val="NormalWeb"/>
        <w:numPr>
          <w:ilvl w:val="0"/>
          <w:numId w:val="28"/>
        </w:numPr>
        <w:rPr>
          <w:rFonts w:ascii="Calibri" w:hAnsi="Calibri"/>
          <w:color w:val="000000"/>
          <w:sz w:val="22"/>
          <w:szCs w:val="22"/>
        </w:rPr>
      </w:pPr>
      <w:r>
        <w:rPr>
          <w:rFonts w:ascii="Calibri" w:hAnsi="Calibri"/>
          <w:color w:val="000000"/>
          <w:sz w:val="22"/>
          <w:szCs w:val="22"/>
        </w:rPr>
        <w:t>I</w:t>
      </w:r>
      <w:r w:rsidR="009E2951" w:rsidRPr="000C0288">
        <w:rPr>
          <w:rFonts w:ascii="Calibri" w:hAnsi="Calibri"/>
          <w:color w:val="000000"/>
          <w:sz w:val="22"/>
          <w:szCs w:val="22"/>
        </w:rPr>
        <w:t>nternet activity will be monitored</w:t>
      </w:r>
      <w:r>
        <w:rPr>
          <w:rFonts w:ascii="Calibri" w:hAnsi="Calibri"/>
          <w:color w:val="000000"/>
          <w:sz w:val="22"/>
          <w:szCs w:val="22"/>
        </w:rPr>
        <w:t xml:space="preserve"> throughout the competition to assure compliance with competition rules</w:t>
      </w:r>
      <w:r w:rsidR="006C37C3">
        <w:rPr>
          <w:rFonts w:ascii="Calibri" w:hAnsi="Calibri"/>
          <w:color w:val="000000"/>
          <w:sz w:val="22"/>
          <w:szCs w:val="22"/>
        </w:rPr>
        <w:t xml:space="preserve">.  </w:t>
      </w:r>
    </w:p>
    <w:p w14:paraId="0CA3DA50" w14:textId="2E3F0A14" w:rsidR="006C37C3" w:rsidRPr="00744640" w:rsidRDefault="006C37C3" w:rsidP="006C37C3">
      <w:pPr>
        <w:pStyle w:val="NormalWeb"/>
        <w:numPr>
          <w:ilvl w:val="0"/>
          <w:numId w:val="28"/>
        </w:numPr>
        <w:rPr>
          <w:rFonts w:ascii="Calibri" w:hAnsi="Calibri"/>
          <w:color w:val="000000"/>
          <w:sz w:val="22"/>
          <w:szCs w:val="22"/>
        </w:rPr>
      </w:pPr>
      <w:r w:rsidRPr="00744640">
        <w:rPr>
          <w:rFonts w:ascii="Calibri" w:hAnsi="Calibri"/>
          <w:color w:val="000000"/>
          <w:sz w:val="22"/>
          <w:szCs w:val="22"/>
        </w:rPr>
        <w:t>No peer to peer</w:t>
      </w:r>
      <w:r>
        <w:rPr>
          <w:rFonts w:ascii="Calibri" w:hAnsi="Calibri"/>
          <w:color w:val="000000"/>
          <w:sz w:val="22"/>
          <w:szCs w:val="22"/>
        </w:rPr>
        <w:t xml:space="preserve">, </w:t>
      </w:r>
      <w:r w:rsidRPr="00744640">
        <w:rPr>
          <w:rFonts w:ascii="Calibri" w:hAnsi="Calibri"/>
          <w:color w:val="000000"/>
          <w:sz w:val="22"/>
          <w:szCs w:val="22"/>
        </w:rPr>
        <w:t>distributed file sharing clients or servers are permitted on competition networks.</w:t>
      </w:r>
    </w:p>
    <w:p w14:paraId="04FAF0DA" w14:textId="77777777" w:rsidR="006C37C3" w:rsidRDefault="006C37C3" w:rsidP="009E2951">
      <w:pPr>
        <w:pStyle w:val="NormalWeb"/>
        <w:numPr>
          <w:ilvl w:val="0"/>
          <w:numId w:val="28"/>
        </w:numPr>
        <w:rPr>
          <w:rFonts w:ascii="Calibri" w:hAnsi="Calibri"/>
          <w:color w:val="000000"/>
          <w:sz w:val="22"/>
          <w:szCs w:val="22"/>
        </w:rPr>
      </w:pPr>
      <w:r>
        <w:rPr>
          <w:rFonts w:ascii="Calibri" w:hAnsi="Calibri"/>
          <w:color w:val="000000"/>
          <w:sz w:val="22"/>
          <w:szCs w:val="22"/>
        </w:rPr>
        <w:t xml:space="preserve">Additional software or tools must be either free or open source within the limits of pre-determined internet accessibility.  </w:t>
      </w:r>
    </w:p>
    <w:p w14:paraId="29F6A11B" w14:textId="09FE9514" w:rsidR="006C37C3" w:rsidRDefault="009E2951" w:rsidP="009E2951">
      <w:pPr>
        <w:pStyle w:val="NormalWeb"/>
        <w:numPr>
          <w:ilvl w:val="0"/>
          <w:numId w:val="28"/>
        </w:numPr>
        <w:rPr>
          <w:rFonts w:ascii="Calibri" w:hAnsi="Calibri"/>
          <w:color w:val="000000"/>
          <w:sz w:val="22"/>
          <w:szCs w:val="22"/>
        </w:rPr>
      </w:pPr>
      <w:r w:rsidRPr="006C37C3">
        <w:rPr>
          <w:rFonts w:ascii="Calibri" w:hAnsi="Calibri"/>
          <w:color w:val="000000"/>
          <w:sz w:val="22"/>
          <w:szCs w:val="22"/>
        </w:rPr>
        <w:t>Teams may not use any external, private electronic staging area or FTP site for patches, softwar</w:t>
      </w:r>
      <w:r w:rsidR="00686E90">
        <w:rPr>
          <w:rFonts w:ascii="Calibri" w:hAnsi="Calibri"/>
          <w:color w:val="000000"/>
          <w:sz w:val="22"/>
          <w:szCs w:val="22"/>
        </w:rPr>
        <w:t>e, etc. during the competition.</w:t>
      </w:r>
    </w:p>
    <w:p w14:paraId="758F4E57" w14:textId="77777777" w:rsidR="009E2951" w:rsidRPr="006C37C3" w:rsidRDefault="009E2951" w:rsidP="009E2951">
      <w:pPr>
        <w:pStyle w:val="NormalWeb"/>
        <w:numPr>
          <w:ilvl w:val="0"/>
          <w:numId w:val="28"/>
        </w:numPr>
        <w:rPr>
          <w:rFonts w:ascii="Calibri" w:hAnsi="Calibri"/>
          <w:color w:val="000000"/>
          <w:sz w:val="22"/>
          <w:szCs w:val="22"/>
        </w:rPr>
      </w:pPr>
      <w:r w:rsidRPr="006C37C3">
        <w:rPr>
          <w:rFonts w:ascii="Calibri" w:hAnsi="Calibri"/>
          <w:color w:val="000000"/>
          <w:sz w:val="22"/>
          <w:szCs w:val="22"/>
        </w:rPr>
        <w:t>All network activity that takes place on the competition network may be logged and is subject to release.</w:t>
      </w:r>
      <w:r w:rsidR="006C37C3">
        <w:rPr>
          <w:rFonts w:ascii="Calibri" w:hAnsi="Calibri"/>
          <w:color w:val="000000"/>
          <w:sz w:val="22"/>
          <w:szCs w:val="22"/>
        </w:rPr>
        <w:t xml:space="preserve"> </w:t>
      </w:r>
      <w:r w:rsidRPr="006C37C3">
        <w:rPr>
          <w:rFonts w:ascii="Calibri" w:hAnsi="Calibri"/>
          <w:color w:val="000000"/>
          <w:sz w:val="22"/>
          <w:szCs w:val="22"/>
        </w:rPr>
        <w:t xml:space="preserve"> </w:t>
      </w:r>
      <w:r w:rsidRPr="006C37C3">
        <w:rPr>
          <w:rFonts w:ascii="Calibri" w:hAnsi="Calibri"/>
          <w:b/>
          <w:color w:val="000000"/>
          <w:sz w:val="22"/>
          <w:szCs w:val="22"/>
        </w:rPr>
        <w:t>Competition officials are not responsible for the security of any personal information, including login credentials that competitors place on the competition network.</w:t>
      </w:r>
      <w:r w:rsidRPr="006C37C3">
        <w:rPr>
          <w:rFonts w:ascii="Calibri" w:hAnsi="Calibri"/>
          <w:color w:val="000000"/>
          <w:sz w:val="22"/>
          <w:szCs w:val="22"/>
        </w:rPr>
        <w:t xml:space="preserve"> </w:t>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003A63" w:rsidRPr="00D86D26" w14:paraId="1A8D76EB" w14:textId="77777777">
        <w:tc>
          <w:tcPr>
            <w:tcW w:w="9378" w:type="dxa"/>
            <w:shd w:val="pct25" w:color="auto" w:fill="FFFFFF"/>
          </w:tcPr>
          <w:p w14:paraId="15BD4F07" w14:textId="77777777" w:rsidR="00003A63" w:rsidRPr="00D86D26" w:rsidRDefault="007F1589" w:rsidP="00437E31">
            <w:pPr>
              <w:pStyle w:val="Heading2"/>
            </w:pPr>
            <w:bookmarkStart w:id="51" w:name="_Toc250418988"/>
            <w:bookmarkStart w:id="52" w:name="_Toc250575579"/>
            <w:bookmarkStart w:id="53" w:name="_Toc67398017"/>
            <w:r w:rsidRPr="00D86D26">
              <w:t>Competition Rules</w:t>
            </w:r>
            <w:r>
              <w:t xml:space="preserve">: </w:t>
            </w:r>
            <w:r w:rsidR="00003A63" w:rsidRPr="00D86D26">
              <w:t>Scoring</w:t>
            </w:r>
            <w:bookmarkEnd w:id="51"/>
            <w:bookmarkEnd w:id="52"/>
            <w:bookmarkEnd w:id="53"/>
            <w:r w:rsidR="00D66CEF" w:rsidRPr="00D86D26">
              <w:tab/>
            </w:r>
          </w:p>
        </w:tc>
      </w:tr>
    </w:tbl>
    <w:p w14:paraId="4017D1C3" w14:textId="77777777" w:rsidR="00003A63" w:rsidRDefault="00003A63" w:rsidP="00003A63">
      <w:pPr>
        <w:rPr>
          <w:rFonts w:ascii="Calibri" w:hAnsi="Calibri"/>
        </w:rPr>
      </w:pPr>
    </w:p>
    <w:p w14:paraId="6CD70F1D" w14:textId="77777777" w:rsidR="009E2951" w:rsidRPr="000C0288" w:rsidRDefault="009E2951" w:rsidP="009E2951">
      <w:pPr>
        <w:numPr>
          <w:ilvl w:val="0"/>
          <w:numId w:val="27"/>
        </w:numPr>
        <w:rPr>
          <w:rFonts w:ascii="Calibri" w:hAnsi="Calibri"/>
          <w:sz w:val="22"/>
          <w:szCs w:val="22"/>
        </w:rPr>
      </w:pPr>
      <w:r w:rsidRPr="000C0288">
        <w:rPr>
          <w:rFonts w:ascii="Calibri" w:hAnsi="Calibri"/>
          <w:sz w:val="22"/>
          <w:szCs w:val="22"/>
        </w:rPr>
        <w:t xml:space="preserve">Scoring will be based on keeping required services up, controlling/preventing un-authorized access, </w:t>
      </w:r>
      <w:r w:rsidR="00A0444A">
        <w:rPr>
          <w:rFonts w:ascii="Calibri" w:hAnsi="Calibri"/>
          <w:sz w:val="22"/>
          <w:szCs w:val="22"/>
        </w:rPr>
        <w:t xml:space="preserve">mitigating vulnerabilities, </w:t>
      </w:r>
      <w:r w:rsidRPr="000C0288">
        <w:rPr>
          <w:rFonts w:ascii="Calibri" w:hAnsi="Calibri"/>
          <w:sz w:val="22"/>
          <w:szCs w:val="22"/>
        </w:rPr>
        <w:t>and completing business tasks that will be provided throughout the competition. Teams accumulate points by successfully completing injects</w:t>
      </w:r>
      <w:r w:rsidR="00E675C9">
        <w:rPr>
          <w:rFonts w:ascii="Calibri" w:hAnsi="Calibri"/>
          <w:sz w:val="22"/>
          <w:szCs w:val="22"/>
        </w:rPr>
        <w:t>,</w:t>
      </w:r>
      <w:r w:rsidRPr="000C0288">
        <w:rPr>
          <w:rFonts w:ascii="Calibri" w:hAnsi="Calibri"/>
          <w:sz w:val="22"/>
          <w:szCs w:val="22"/>
        </w:rPr>
        <w:t xml:space="preserve"> maintaining services</w:t>
      </w:r>
      <w:r w:rsidR="00E675C9">
        <w:rPr>
          <w:rFonts w:ascii="Calibri" w:hAnsi="Calibri"/>
          <w:sz w:val="22"/>
          <w:szCs w:val="22"/>
        </w:rPr>
        <w:t>,</w:t>
      </w:r>
      <w:r w:rsidR="00A0444A">
        <w:rPr>
          <w:rFonts w:ascii="Calibri" w:hAnsi="Calibri"/>
          <w:sz w:val="22"/>
          <w:szCs w:val="22"/>
        </w:rPr>
        <w:t xml:space="preserve"> and by submitting </w:t>
      </w:r>
      <w:r w:rsidR="0034196F">
        <w:rPr>
          <w:rFonts w:ascii="Calibri" w:hAnsi="Calibri"/>
          <w:sz w:val="22"/>
          <w:szCs w:val="22"/>
        </w:rPr>
        <w:t>incident</w:t>
      </w:r>
      <w:r w:rsidR="00A0444A">
        <w:rPr>
          <w:rFonts w:ascii="Calibri" w:hAnsi="Calibri"/>
          <w:sz w:val="22"/>
          <w:szCs w:val="22"/>
        </w:rPr>
        <w:t xml:space="preserve"> reports</w:t>
      </w:r>
      <w:r w:rsidRPr="000C0288">
        <w:rPr>
          <w:rFonts w:ascii="Calibri" w:hAnsi="Calibri"/>
          <w:sz w:val="22"/>
          <w:szCs w:val="22"/>
        </w:rPr>
        <w:t>.</w:t>
      </w:r>
      <w:r w:rsidR="00A0444A">
        <w:rPr>
          <w:rFonts w:ascii="Calibri" w:hAnsi="Calibri"/>
          <w:sz w:val="22"/>
          <w:szCs w:val="22"/>
        </w:rPr>
        <w:t xml:space="preserve"> </w:t>
      </w:r>
      <w:r w:rsidRPr="000C0288">
        <w:rPr>
          <w:rFonts w:ascii="Calibri" w:hAnsi="Calibri"/>
          <w:sz w:val="22"/>
          <w:szCs w:val="22"/>
        </w:rPr>
        <w:t xml:space="preserve"> Teams lose points by violating service level agreements</w:t>
      </w:r>
      <w:r w:rsidR="003E67D8">
        <w:rPr>
          <w:rFonts w:ascii="Calibri" w:hAnsi="Calibri"/>
          <w:sz w:val="22"/>
          <w:szCs w:val="22"/>
        </w:rPr>
        <w:t xml:space="preserve"> after services have been unavailable</w:t>
      </w:r>
      <w:r w:rsidRPr="000C0288">
        <w:rPr>
          <w:rFonts w:ascii="Calibri" w:hAnsi="Calibri"/>
          <w:sz w:val="22"/>
          <w:szCs w:val="22"/>
        </w:rPr>
        <w:t>, usage of recovery services, and successful penetrations by the Red Team.</w:t>
      </w:r>
    </w:p>
    <w:p w14:paraId="116BAD3F" w14:textId="2F1D6E7C" w:rsidR="00A0444A" w:rsidRPr="007E0049" w:rsidRDefault="009E2951" w:rsidP="007E0049">
      <w:pPr>
        <w:numPr>
          <w:ilvl w:val="0"/>
          <w:numId w:val="27"/>
        </w:numPr>
        <w:rPr>
          <w:rFonts w:ascii="Calibri" w:hAnsi="Calibri"/>
          <w:sz w:val="22"/>
          <w:szCs w:val="22"/>
        </w:rPr>
      </w:pPr>
      <w:r w:rsidRPr="00A0444A">
        <w:rPr>
          <w:rFonts w:ascii="Calibri" w:hAnsi="Calibri"/>
          <w:sz w:val="22"/>
          <w:szCs w:val="22"/>
        </w:rPr>
        <w:t>Scores will be maintained by th</w:t>
      </w:r>
      <w:r w:rsidR="00A0444A">
        <w:rPr>
          <w:rFonts w:ascii="Calibri" w:hAnsi="Calibri"/>
          <w:sz w:val="22"/>
          <w:szCs w:val="22"/>
        </w:rPr>
        <w:t xml:space="preserve">e </w:t>
      </w:r>
      <w:r w:rsidR="007D4780">
        <w:rPr>
          <w:rFonts w:ascii="Calibri" w:hAnsi="Calibri"/>
          <w:sz w:val="22"/>
          <w:szCs w:val="22"/>
        </w:rPr>
        <w:t>Gold</w:t>
      </w:r>
      <w:r w:rsidR="00A0444A">
        <w:rPr>
          <w:rFonts w:ascii="Calibri" w:hAnsi="Calibri"/>
          <w:sz w:val="22"/>
          <w:szCs w:val="22"/>
        </w:rPr>
        <w:t xml:space="preserve"> Team.  Individual tracking of services will be available to respective teams during the competition.</w:t>
      </w:r>
      <w:r w:rsidR="007E0049">
        <w:rPr>
          <w:rFonts w:ascii="Calibri" w:hAnsi="Calibri"/>
          <w:sz w:val="22"/>
          <w:szCs w:val="22"/>
        </w:rPr>
        <w:t xml:space="preserve">  Blue Team members should use available service reports and internal testing to assess the integrity of their network.  Blue Team members should refrain from</w:t>
      </w:r>
      <w:r w:rsidR="007E0049" w:rsidRPr="007E0049">
        <w:rPr>
          <w:rFonts w:ascii="Calibri" w:hAnsi="Calibri"/>
          <w:sz w:val="22"/>
          <w:szCs w:val="22"/>
        </w:rPr>
        <w:t xml:space="preserve"> making direct requests to the </w:t>
      </w:r>
      <w:r w:rsidR="007D4780">
        <w:rPr>
          <w:rFonts w:ascii="Calibri" w:hAnsi="Calibri"/>
          <w:sz w:val="22"/>
          <w:szCs w:val="22"/>
        </w:rPr>
        <w:t>Gold</w:t>
      </w:r>
      <w:r w:rsidR="007E0049" w:rsidRPr="007E0049">
        <w:rPr>
          <w:rFonts w:ascii="Calibri" w:hAnsi="Calibri"/>
          <w:sz w:val="22"/>
          <w:szCs w:val="22"/>
        </w:rPr>
        <w:t xml:space="preserve"> Team for </w:t>
      </w:r>
      <w:r w:rsidR="00C356B4">
        <w:rPr>
          <w:rFonts w:ascii="Calibri" w:hAnsi="Calibri"/>
          <w:sz w:val="22"/>
          <w:szCs w:val="22"/>
        </w:rPr>
        <w:t xml:space="preserve">routine </w:t>
      </w:r>
      <w:r w:rsidR="007E0049" w:rsidRPr="007E0049">
        <w:rPr>
          <w:rFonts w:ascii="Calibri" w:hAnsi="Calibri"/>
          <w:sz w:val="22"/>
          <w:szCs w:val="22"/>
        </w:rPr>
        <w:t>service verification.</w:t>
      </w:r>
    </w:p>
    <w:p w14:paraId="6AE1F7F7" w14:textId="77777777" w:rsidR="009E2951" w:rsidRPr="00A0444A" w:rsidRDefault="009E2951" w:rsidP="009E2951">
      <w:pPr>
        <w:numPr>
          <w:ilvl w:val="0"/>
          <w:numId w:val="27"/>
        </w:numPr>
        <w:rPr>
          <w:rFonts w:ascii="Calibri" w:hAnsi="Calibri"/>
          <w:sz w:val="22"/>
          <w:szCs w:val="22"/>
        </w:rPr>
      </w:pPr>
      <w:r w:rsidRPr="00A0444A">
        <w:rPr>
          <w:rFonts w:ascii="Calibri" w:hAnsi="Calibri"/>
          <w:sz w:val="22"/>
          <w:szCs w:val="22"/>
        </w:rPr>
        <w:t xml:space="preserve">Any team action that interrupts the scoring system is exclusively the fault of that team and </w:t>
      </w:r>
      <w:r w:rsidR="00C356B4">
        <w:rPr>
          <w:rFonts w:ascii="Calibri" w:hAnsi="Calibri"/>
          <w:sz w:val="22"/>
          <w:szCs w:val="22"/>
        </w:rPr>
        <w:t xml:space="preserve">will </w:t>
      </w:r>
      <w:r w:rsidRPr="00A0444A">
        <w:rPr>
          <w:rFonts w:ascii="Calibri" w:hAnsi="Calibri"/>
          <w:sz w:val="22"/>
          <w:szCs w:val="22"/>
        </w:rPr>
        <w:t>result in a lower score. Should any question arise about specific scripts or how they are functioning, the Team Captain should immediately contact the competition officials to address the issue.</w:t>
      </w:r>
    </w:p>
    <w:p w14:paraId="79F2B3C4" w14:textId="77777777" w:rsidR="009E2951" w:rsidRPr="000C0288" w:rsidRDefault="009E2951" w:rsidP="009E2951">
      <w:pPr>
        <w:numPr>
          <w:ilvl w:val="0"/>
          <w:numId w:val="27"/>
        </w:numPr>
        <w:rPr>
          <w:rFonts w:ascii="Calibri" w:hAnsi="Calibri"/>
          <w:sz w:val="22"/>
          <w:szCs w:val="22"/>
        </w:rPr>
      </w:pPr>
      <w:r w:rsidRPr="000C0288">
        <w:rPr>
          <w:rFonts w:ascii="Calibri" w:hAnsi="Calibri"/>
          <w:sz w:val="22"/>
          <w:szCs w:val="22"/>
        </w:rPr>
        <w:t>Any team that tampers with or interferes with the scoring or operations of another team’s systems will be disqualified.</w:t>
      </w:r>
    </w:p>
    <w:p w14:paraId="6EE75BEA" w14:textId="34D60884" w:rsidR="00E675C9" w:rsidRPr="00F1311F" w:rsidRDefault="009E2951" w:rsidP="00437E31">
      <w:pPr>
        <w:numPr>
          <w:ilvl w:val="0"/>
          <w:numId w:val="27"/>
        </w:numPr>
        <w:rPr>
          <w:rFonts w:ascii="Calibri" w:hAnsi="Calibri"/>
          <w:sz w:val="22"/>
          <w:szCs w:val="22"/>
        </w:rPr>
      </w:pPr>
      <w:r w:rsidRPr="00F1311F">
        <w:rPr>
          <w:rFonts w:ascii="Calibri" w:hAnsi="Calibri"/>
          <w:sz w:val="22"/>
          <w:szCs w:val="22"/>
        </w:rPr>
        <w:t xml:space="preserve">Teams are </w:t>
      </w:r>
      <w:r w:rsidR="00E675C9" w:rsidRPr="00F1311F">
        <w:rPr>
          <w:rFonts w:ascii="Calibri" w:hAnsi="Calibri"/>
          <w:sz w:val="22"/>
          <w:szCs w:val="22"/>
        </w:rPr>
        <w:t>required</w:t>
      </w:r>
      <w:r w:rsidRPr="00F1311F">
        <w:rPr>
          <w:rFonts w:ascii="Calibri" w:hAnsi="Calibri"/>
          <w:sz w:val="22"/>
          <w:szCs w:val="22"/>
        </w:rPr>
        <w:t xml:space="preserve"> to provide incident reports for each Red Team incident they detect. Incident reports can </w:t>
      </w:r>
      <w:r w:rsidR="000B18FA">
        <w:rPr>
          <w:rFonts w:ascii="Calibri" w:hAnsi="Calibri"/>
          <w:sz w:val="22"/>
          <w:szCs w:val="22"/>
        </w:rPr>
        <w:t xml:space="preserve">generally </w:t>
      </w:r>
      <w:r w:rsidRPr="00F1311F">
        <w:rPr>
          <w:rFonts w:ascii="Calibri" w:hAnsi="Calibri"/>
          <w:sz w:val="22"/>
          <w:szCs w:val="22"/>
        </w:rPr>
        <w:t xml:space="preserve">be completed as needed throughout the competition and </w:t>
      </w:r>
      <w:r w:rsidR="00437E31" w:rsidRPr="00F1311F">
        <w:rPr>
          <w:rFonts w:ascii="Calibri" w:hAnsi="Calibri"/>
          <w:sz w:val="22"/>
          <w:szCs w:val="22"/>
        </w:rPr>
        <w:t>submitted</w:t>
      </w:r>
      <w:r w:rsidRPr="00F1311F">
        <w:rPr>
          <w:rFonts w:ascii="Calibri" w:hAnsi="Calibri"/>
          <w:sz w:val="22"/>
          <w:szCs w:val="22"/>
        </w:rPr>
        <w:t xml:space="preserve"> to the </w:t>
      </w:r>
      <w:r w:rsidR="007D4780">
        <w:rPr>
          <w:rFonts w:ascii="Calibri" w:hAnsi="Calibri"/>
          <w:sz w:val="22"/>
          <w:szCs w:val="22"/>
        </w:rPr>
        <w:t>Gold</w:t>
      </w:r>
      <w:r w:rsidRPr="00F1311F">
        <w:rPr>
          <w:rFonts w:ascii="Calibri" w:hAnsi="Calibri"/>
          <w:sz w:val="22"/>
          <w:szCs w:val="22"/>
        </w:rPr>
        <w:t xml:space="preserve"> Team</w:t>
      </w:r>
      <w:r w:rsidR="00437E31" w:rsidRPr="00F1311F">
        <w:rPr>
          <w:rFonts w:ascii="Calibri" w:hAnsi="Calibri"/>
          <w:sz w:val="22"/>
          <w:szCs w:val="22"/>
        </w:rPr>
        <w:t>.</w:t>
      </w:r>
      <w:r w:rsidRPr="00F1311F">
        <w:rPr>
          <w:rFonts w:ascii="Calibri" w:hAnsi="Calibri"/>
          <w:sz w:val="22"/>
          <w:szCs w:val="22"/>
        </w:rPr>
        <w:t xml:space="preserve"> </w:t>
      </w:r>
      <w:r w:rsidR="00437E31" w:rsidRPr="00F1311F">
        <w:rPr>
          <w:rFonts w:ascii="Calibri" w:hAnsi="Calibri"/>
          <w:sz w:val="22"/>
          <w:szCs w:val="22"/>
        </w:rPr>
        <w:t xml:space="preserve"> </w:t>
      </w:r>
      <w:r w:rsidR="000B18FA">
        <w:rPr>
          <w:rFonts w:ascii="Calibri" w:hAnsi="Calibri"/>
          <w:sz w:val="22"/>
          <w:szCs w:val="22"/>
        </w:rPr>
        <w:t xml:space="preserve">The </w:t>
      </w:r>
      <w:r w:rsidR="007D4780">
        <w:rPr>
          <w:rFonts w:ascii="Calibri" w:hAnsi="Calibri"/>
          <w:sz w:val="22"/>
          <w:szCs w:val="22"/>
        </w:rPr>
        <w:t>Gold</w:t>
      </w:r>
      <w:r w:rsidR="000B18FA">
        <w:rPr>
          <w:rFonts w:ascii="Calibri" w:hAnsi="Calibri"/>
          <w:sz w:val="22"/>
          <w:szCs w:val="22"/>
        </w:rPr>
        <w:t xml:space="preserve"> Team reserves the right to stipulate the times and manner in which incident reports may be submitted.  </w:t>
      </w:r>
      <w:r w:rsidRPr="00F1311F">
        <w:rPr>
          <w:rFonts w:ascii="Calibri" w:hAnsi="Calibri"/>
          <w:sz w:val="22"/>
          <w:szCs w:val="22"/>
        </w:rPr>
        <w:t>Incident reports must contain a description of what occurred (including source and destination IP addresses, timelines of activity, passwords cracked, etc), a discussion of what was affected, and a remediation plan</w:t>
      </w:r>
      <w:r w:rsidR="00E675C9" w:rsidRPr="00F1311F">
        <w:rPr>
          <w:rFonts w:ascii="Calibri" w:hAnsi="Calibri"/>
          <w:sz w:val="22"/>
          <w:szCs w:val="22"/>
        </w:rPr>
        <w:t xml:space="preserve">. </w:t>
      </w:r>
      <w:r w:rsidR="00A0444A" w:rsidRPr="00F1311F">
        <w:rPr>
          <w:rFonts w:ascii="Calibri" w:hAnsi="Calibri"/>
          <w:sz w:val="22"/>
          <w:szCs w:val="22"/>
        </w:rPr>
        <w:t xml:space="preserve"> The </w:t>
      </w:r>
      <w:r w:rsidR="007D4780">
        <w:rPr>
          <w:rFonts w:ascii="Calibri" w:hAnsi="Calibri"/>
          <w:sz w:val="22"/>
          <w:szCs w:val="22"/>
        </w:rPr>
        <w:t>Gold</w:t>
      </w:r>
      <w:r w:rsidR="003B017F" w:rsidRPr="00F1311F">
        <w:rPr>
          <w:rFonts w:ascii="Calibri" w:hAnsi="Calibri"/>
          <w:sz w:val="22"/>
          <w:szCs w:val="22"/>
        </w:rPr>
        <w:t xml:space="preserve"> Team</w:t>
      </w:r>
      <w:r w:rsidR="00686E90">
        <w:rPr>
          <w:rFonts w:ascii="Calibri" w:hAnsi="Calibri"/>
          <w:sz w:val="22"/>
          <w:szCs w:val="22"/>
        </w:rPr>
        <w:t>, in conjunction with the Red Team,</w:t>
      </w:r>
      <w:r w:rsidR="003B017F" w:rsidRPr="00F1311F">
        <w:rPr>
          <w:rFonts w:ascii="Calibri" w:hAnsi="Calibri"/>
          <w:sz w:val="22"/>
          <w:szCs w:val="22"/>
        </w:rPr>
        <w:t xml:space="preserve"> will assess scores </w:t>
      </w:r>
      <w:r w:rsidR="003B017F" w:rsidRPr="00F1311F">
        <w:rPr>
          <w:rFonts w:ascii="Calibri" w:hAnsi="Calibri"/>
          <w:sz w:val="22"/>
          <w:szCs w:val="22"/>
        </w:rPr>
        <w:lastRenderedPageBreak/>
        <w:t xml:space="preserve">for incident report submission based on clarity, thoroughness, and accuracy.  The </w:t>
      </w:r>
      <w:r w:rsidR="007D4780">
        <w:rPr>
          <w:rFonts w:ascii="Calibri" w:hAnsi="Calibri"/>
          <w:sz w:val="22"/>
          <w:szCs w:val="22"/>
        </w:rPr>
        <w:t>Gold</w:t>
      </w:r>
      <w:r w:rsidR="003B017F" w:rsidRPr="00F1311F">
        <w:rPr>
          <w:rFonts w:ascii="Calibri" w:hAnsi="Calibri"/>
          <w:sz w:val="22"/>
          <w:szCs w:val="22"/>
        </w:rPr>
        <w:t xml:space="preserve"> Team may also, at their discretion, assess negative scores for frivolous, unnecessary, or excessive communication.  </w:t>
      </w:r>
    </w:p>
    <w:p w14:paraId="3CBE07A2" w14:textId="77777777" w:rsidR="009E2951" w:rsidRDefault="000C0288" w:rsidP="00003A63">
      <w:pPr>
        <w:numPr>
          <w:ilvl w:val="0"/>
          <w:numId w:val="27"/>
        </w:numPr>
        <w:rPr>
          <w:rFonts w:ascii="Calibri" w:hAnsi="Calibri"/>
          <w:sz w:val="22"/>
          <w:szCs w:val="22"/>
        </w:rPr>
      </w:pPr>
      <w:r w:rsidRPr="00437E31">
        <w:rPr>
          <w:rFonts w:ascii="Calibri" w:hAnsi="Calibri"/>
          <w:sz w:val="22"/>
          <w:szCs w:val="22"/>
        </w:rPr>
        <w:t>The winner will be based on the highest score obtained during the competition. Point values are broken down as follows:</w:t>
      </w:r>
    </w:p>
    <w:p w14:paraId="6137B3C8" w14:textId="77777777" w:rsidR="003E67D8" w:rsidRPr="003E67D8" w:rsidRDefault="003E67D8" w:rsidP="003E67D8">
      <w:pPr>
        <w:ind w:left="720"/>
        <w:rPr>
          <w:rFonts w:ascii="Calibri" w:hAnsi="Calibri"/>
          <w:sz w:val="10"/>
          <w:szCs w:val="1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7"/>
        <w:gridCol w:w="7113"/>
      </w:tblGrid>
      <w:tr w:rsidR="0013438E" w:rsidRPr="00360026" w14:paraId="6D7AB3F4" w14:textId="77777777" w:rsidTr="00810D2C">
        <w:trPr>
          <w:trHeight w:val="455"/>
        </w:trPr>
        <w:tc>
          <w:tcPr>
            <w:tcW w:w="1546" w:type="dxa"/>
          </w:tcPr>
          <w:p w14:paraId="30F8E902" w14:textId="77777777" w:rsidR="0013438E" w:rsidRPr="00437E31" w:rsidRDefault="00E675C9" w:rsidP="00360026">
            <w:pPr>
              <w:jc w:val="center"/>
              <w:rPr>
                <w:rFonts w:ascii="Calibri" w:hAnsi="Calibri"/>
                <w:b/>
                <w:sz w:val="22"/>
                <w:szCs w:val="22"/>
              </w:rPr>
            </w:pPr>
            <w:r w:rsidRPr="00437E31">
              <w:rPr>
                <w:rFonts w:ascii="Calibri" w:hAnsi="Calibri"/>
                <w:b/>
                <w:sz w:val="22"/>
                <w:szCs w:val="22"/>
              </w:rPr>
              <w:t>35</w:t>
            </w:r>
            <w:r w:rsidR="003B017F" w:rsidRPr="00437E31">
              <w:rPr>
                <w:rFonts w:ascii="Calibri" w:hAnsi="Calibri"/>
                <w:b/>
                <w:sz w:val="22"/>
                <w:szCs w:val="22"/>
              </w:rPr>
              <w:t>-50</w:t>
            </w:r>
            <w:r w:rsidR="0013438E" w:rsidRPr="00437E31">
              <w:rPr>
                <w:rFonts w:ascii="Calibri" w:hAnsi="Calibri"/>
                <w:b/>
                <w:sz w:val="22"/>
                <w:szCs w:val="22"/>
              </w:rPr>
              <w:t>%</w:t>
            </w:r>
          </w:p>
        </w:tc>
        <w:tc>
          <w:tcPr>
            <w:tcW w:w="7295" w:type="dxa"/>
          </w:tcPr>
          <w:p w14:paraId="580FB409" w14:textId="77777777" w:rsidR="0013438E" w:rsidRPr="00437E31" w:rsidRDefault="0013438E" w:rsidP="00003A63">
            <w:pPr>
              <w:rPr>
                <w:rFonts w:ascii="Calibri" w:hAnsi="Calibri"/>
                <w:sz w:val="22"/>
                <w:szCs w:val="22"/>
              </w:rPr>
            </w:pPr>
            <w:r w:rsidRPr="00437E31">
              <w:rPr>
                <w:rFonts w:ascii="Calibri" w:hAnsi="Calibri"/>
                <w:sz w:val="22"/>
                <w:szCs w:val="22"/>
              </w:rPr>
              <w:t>Functional services uptime as measured by scoring engine</w:t>
            </w:r>
          </w:p>
        </w:tc>
      </w:tr>
      <w:tr w:rsidR="0013438E" w:rsidRPr="00360026" w14:paraId="117B8D16" w14:textId="77777777" w:rsidTr="00810D2C">
        <w:trPr>
          <w:trHeight w:val="540"/>
        </w:trPr>
        <w:tc>
          <w:tcPr>
            <w:tcW w:w="1546" w:type="dxa"/>
          </w:tcPr>
          <w:p w14:paraId="17568D0E" w14:textId="77777777" w:rsidR="0013438E" w:rsidRPr="00437E31" w:rsidRDefault="00E675C9" w:rsidP="00360026">
            <w:pPr>
              <w:jc w:val="center"/>
              <w:rPr>
                <w:rFonts w:ascii="Calibri" w:hAnsi="Calibri"/>
                <w:b/>
                <w:sz w:val="22"/>
                <w:szCs w:val="22"/>
              </w:rPr>
            </w:pPr>
            <w:r w:rsidRPr="00437E31">
              <w:rPr>
                <w:rFonts w:ascii="Calibri" w:hAnsi="Calibri"/>
                <w:b/>
                <w:sz w:val="22"/>
                <w:szCs w:val="22"/>
              </w:rPr>
              <w:t>35</w:t>
            </w:r>
            <w:r w:rsidR="003B017F" w:rsidRPr="00437E31">
              <w:rPr>
                <w:rFonts w:ascii="Calibri" w:hAnsi="Calibri"/>
                <w:b/>
                <w:sz w:val="22"/>
                <w:szCs w:val="22"/>
              </w:rPr>
              <w:t>-50</w:t>
            </w:r>
            <w:r w:rsidR="0013438E" w:rsidRPr="00437E31">
              <w:rPr>
                <w:rFonts w:ascii="Calibri" w:hAnsi="Calibri"/>
                <w:b/>
                <w:sz w:val="22"/>
                <w:szCs w:val="22"/>
              </w:rPr>
              <w:t>%</w:t>
            </w:r>
          </w:p>
        </w:tc>
        <w:tc>
          <w:tcPr>
            <w:tcW w:w="7295" w:type="dxa"/>
          </w:tcPr>
          <w:p w14:paraId="6E6E1DD6" w14:textId="2E2B45A0" w:rsidR="0013438E" w:rsidRPr="00437E31" w:rsidRDefault="0013438E" w:rsidP="00003A63">
            <w:pPr>
              <w:rPr>
                <w:rFonts w:ascii="Calibri" w:hAnsi="Calibri"/>
                <w:sz w:val="22"/>
                <w:szCs w:val="22"/>
              </w:rPr>
            </w:pPr>
            <w:r w:rsidRPr="00437E31">
              <w:rPr>
                <w:rFonts w:ascii="Calibri" w:hAnsi="Calibri"/>
                <w:sz w:val="22"/>
                <w:szCs w:val="22"/>
              </w:rPr>
              <w:t>Successful completion of inject scenarios will result in varying points, depending upon the importance or complexity of the inject scenario</w:t>
            </w:r>
          </w:p>
        </w:tc>
      </w:tr>
      <w:tr w:rsidR="0013438E" w:rsidRPr="00360026" w14:paraId="46813099" w14:textId="77777777" w:rsidTr="00810D2C">
        <w:trPr>
          <w:trHeight w:val="540"/>
        </w:trPr>
        <w:tc>
          <w:tcPr>
            <w:tcW w:w="1546" w:type="dxa"/>
          </w:tcPr>
          <w:p w14:paraId="4BE03FA9" w14:textId="77777777" w:rsidR="0013438E" w:rsidRPr="00437E31" w:rsidRDefault="003B017F" w:rsidP="00360026">
            <w:pPr>
              <w:jc w:val="center"/>
              <w:rPr>
                <w:rFonts w:ascii="Calibri" w:hAnsi="Calibri"/>
                <w:b/>
                <w:sz w:val="22"/>
                <w:szCs w:val="22"/>
              </w:rPr>
            </w:pPr>
            <w:r w:rsidRPr="00437E31">
              <w:rPr>
                <w:rFonts w:ascii="Calibri" w:hAnsi="Calibri"/>
                <w:b/>
                <w:sz w:val="22"/>
                <w:szCs w:val="22"/>
              </w:rPr>
              <w:t>10-</w:t>
            </w:r>
            <w:r w:rsidR="0013438E" w:rsidRPr="00437E31">
              <w:rPr>
                <w:rFonts w:ascii="Calibri" w:hAnsi="Calibri"/>
                <w:b/>
                <w:sz w:val="22"/>
                <w:szCs w:val="22"/>
              </w:rPr>
              <w:t>20%</w:t>
            </w:r>
          </w:p>
        </w:tc>
        <w:tc>
          <w:tcPr>
            <w:tcW w:w="7295" w:type="dxa"/>
          </w:tcPr>
          <w:p w14:paraId="74F718D9" w14:textId="77777777" w:rsidR="0013438E" w:rsidRPr="00437E31" w:rsidRDefault="00E675C9" w:rsidP="0013438E">
            <w:pPr>
              <w:rPr>
                <w:rFonts w:ascii="Calibri" w:hAnsi="Calibri"/>
                <w:sz w:val="22"/>
                <w:szCs w:val="22"/>
              </w:rPr>
            </w:pPr>
            <w:r w:rsidRPr="00437E31">
              <w:rPr>
                <w:rFonts w:ascii="Calibri" w:hAnsi="Calibri"/>
                <w:sz w:val="22"/>
                <w:szCs w:val="22"/>
              </w:rPr>
              <w:t>Incident Response and Red Team Assessment</w:t>
            </w:r>
          </w:p>
        </w:tc>
      </w:tr>
    </w:tbl>
    <w:p w14:paraId="6532297C" w14:textId="77777777" w:rsidR="00003A63" w:rsidRPr="00D86D26" w:rsidRDefault="00003A63" w:rsidP="00003A63">
      <w:pPr>
        <w:rPr>
          <w:rFonts w:ascii="Calibri" w:hAnsi="Calibri"/>
        </w:rPr>
      </w:pPr>
    </w:p>
    <w:p w14:paraId="506E53F6" w14:textId="77777777" w:rsidR="003B017F" w:rsidRPr="0018617A" w:rsidRDefault="003B017F" w:rsidP="0018617A">
      <w:pPr>
        <w:rPr>
          <w:rStyle w:val="Emphasis"/>
          <w:rFonts w:asciiTheme="minorHAnsi" w:hAnsiTheme="minorHAnsi"/>
          <w:i w:val="0"/>
          <w:sz w:val="22"/>
          <w:szCs w:val="22"/>
        </w:rPr>
      </w:pPr>
      <w:bookmarkStart w:id="54" w:name="_Toc250418989"/>
      <w:bookmarkStart w:id="55" w:name="_Toc250575580"/>
      <w:r w:rsidRPr="0018617A">
        <w:rPr>
          <w:rStyle w:val="Emphasis"/>
          <w:rFonts w:asciiTheme="minorHAnsi" w:hAnsiTheme="minorHAnsi"/>
          <w:i w:val="0"/>
          <w:sz w:val="22"/>
          <w:szCs w:val="22"/>
        </w:rPr>
        <w:t>Precise percentage breakdown will be determined by the White Team</w:t>
      </w:r>
      <w:r w:rsidR="005277C9" w:rsidRPr="0018617A">
        <w:rPr>
          <w:rStyle w:val="Emphasis"/>
          <w:rFonts w:asciiTheme="minorHAnsi" w:hAnsiTheme="minorHAnsi"/>
          <w:i w:val="0"/>
          <w:sz w:val="22"/>
          <w:szCs w:val="22"/>
        </w:rPr>
        <w:t>.</w:t>
      </w:r>
      <w:bookmarkEnd w:id="54"/>
      <w:bookmarkEnd w:id="55"/>
    </w:p>
    <w:p w14:paraId="3397DD02" w14:textId="77777777" w:rsidR="0018617A" w:rsidRPr="00D86D26" w:rsidRDefault="0018617A" w:rsidP="0018617A">
      <w:pPr>
        <w:ind w:left="720"/>
        <w:rPr>
          <w:rFonts w:ascii="Calibri" w:hAnsi="Calibri"/>
          <w:color w:val="000000"/>
        </w:rPr>
      </w:pPr>
      <w:bookmarkStart w:id="56" w:name="_Toc250418991"/>
      <w:bookmarkStart w:id="57" w:name="_Toc250575582"/>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18617A" w:rsidRPr="00D86D26" w14:paraId="6543873C" w14:textId="77777777" w:rsidTr="00437E31">
        <w:tc>
          <w:tcPr>
            <w:tcW w:w="9378" w:type="dxa"/>
            <w:shd w:val="pct25" w:color="auto" w:fill="FFFFFF"/>
          </w:tcPr>
          <w:p w14:paraId="64066AFE" w14:textId="77777777" w:rsidR="0018617A" w:rsidRPr="00D86D26" w:rsidRDefault="0018617A" w:rsidP="00437E31">
            <w:pPr>
              <w:pStyle w:val="Heading2"/>
            </w:pPr>
            <w:bookmarkStart w:id="58" w:name="_Toc67398018"/>
            <w:r w:rsidRPr="00157CAF">
              <w:t>Business Tasks</w:t>
            </w:r>
            <w:bookmarkEnd w:id="58"/>
          </w:p>
        </w:tc>
      </w:tr>
    </w:tbl>
    <w:p w14:paraId="6AA7F764" w14:textId="77777777" w:rsidR="0018617A" w:rsidRDefault="0018617A" w:rsidP="00437E31">
      <w:pPr>
        <w:pStyle w:val="Heading2"/>
      </w:pPr>
    </w:p>
    <w:bookmarkEnd w:id="56"/>
    <w:bookmarkEnd w:id="57"/>
    <w:p w14:paraId="48CA9510" w14:textId="77777777" w:rsidR="00D66CEF" w:rsidRDefault="00003A63" w:rsidP="005277C9">
      <w:pPr>
        <w:rPr>
          <w:rFonts w:ascii="Calibri" w:hAnsi="Calibri"/>
          <w:bCs/>
          <w:sz w:val="22"/>
        </w:rPr>
      </w:pPr>
      <w:r w:rsidRPr="00157CAF">
        <w:rPr>
          <w:rFonts w:ascii="Calibri" w:hAnsi="Calibri"/>
          <w:sz w:val="22"/>
        </w:rPr>
        <w:t>Throughout the competition, each team will be present</w:t>
      </w:r>
      <w:r w:rsidR="005277C9">
        <w:rPr>
          <w:rFonts w:ascii="Calibri" w:hAnsi="Calibri"/>
          <w:sz w:val="22"/>
        </w:rPr>
        <w:t>ed with identical business task</w:t>
      </w:r>
      <w:r w:rsidRPr="00157CAF">
        <w:rPr>
          <w:rFonts w:ascii="Calibri" w:hAnsi="Calibri"/>
          <w:sz w:val="22"/>
        </w:rPr>
        <w:t>s.  Points will be awarded based upon successful com</w:t>
      </w:r>
      <w:r w:rsidR="000726D0" w:rsidRPr="00157CAF">
        <w:rPr>
          <w:rFonts w:ascii="Calibri" w:hAnsi="Calibri"/>
          <w:sz w:val="22"/>
        </w:rPr>
        <w:t>pletion of each business task</w:t>
      </w:r>
      <w:r w:rsidR="005277C9">
        <w:rPr>
          <w:rFonts w:ascii="Calibri" w:hAnsi="Calibri"/>
          <w:sz w:val="22"/>
        </w:rPr>
        <w:t>.</w:t>
      </w:r>
      <w:r w:rsidR="000726D0" w:rsidRPr="00157CAF">
        <w:rPr>
          <w:rFonts w:ascii="Calibri" w:hAnsi="Calibri"/>
          <w:sz w:val="22"/>
        </w:rPr>
        <w:t xml:space="preserve">  Task</w:t>
      </w:r>
      <w:r w:rsidRPr="00157CAF">
        <w:rPr>
          <w:rFonts w:ascii="Calibri" w:hAnsi="Calibri"/>
          <w:sz w:val="22"/>
        </w:rPr>
        <w:t>s will vary in nature and points will be weighted based upon the difficulty and</w:t>
      </w:r>
      <w:r w:rsidR="000726D0" w:rsidRPr="00157CAF">
        <w:rPr>
          <w:rFonts w:ascii="Calibri" w:hAnsi="Calibri"/>
          <w:sz w:val="22"/>
        </w:rPr>
        <w:t xml:space="preserve"> time sensitivity of the assignment</w:t>
      </w:r>
      <w:r w:rsidRPr="00157CAF">
        <w:rPr>
          <w:rFonts w:ascii="Calibri" w:hAnsi="Calibri"/>
          <w:sz w:val="22"/>
        </w:rPr>
        <w:t>.  Tasks may contain multiple parts with point values assigned to each specific part of the tasking.</w:t>
      </w:r>
      <w:r w:rsidR="005277C9">
        <w:rPr>
          <w:rFonts w:ascii="Calibri" w:hAnsi="Calibri"/>
          <w:sz w:val="22"/>
        </w:rPr>
        <w:t xml:space="preserve">  </w:t>
      </w:r>
      <w:r w:rsidR="005277C9">
        <w:rPr>
          <w:rFonts w:ascii="Calibri" w:hAnsi="Calibri"/>
          <w:bCs/>
          <w:sz w:val="22"/>
        </w:rPr>
        <w:t>Each business task</w:t>
      </w:r>
      <w:r w:rsidR="0021047D" w:rsidRPr="00157CAF">
        <w:rPr>
          <w:rFonts w:ascii="Calibri" w:hAnsi="Calibri"/>
          <w:bCs/>
          <w:sz w:val="22"/>
        </w:rPr>
        <w:t xml:space="preserve"> </w:t>
      </w:r>
      <w:r w:rsidR="005277C9">
        <w:rPr>
          <w:rFonts w:ascii="Calibri" w:hAnsi="Calibri"/>
          <w:bCs/>
          <w:sz w:val="22"/>
        </w:rPr>
        <w:t>may</w:t>
      </w:r>
      <w:r w:rsidR="0021047D" w:rsidRPr="00157CAF">
        <w:rPr>
          <w:rFonts w:ascii="Calibri" w:hAnsi="Calibri"/>
          <w:bCs/>
          <w:sz w:val="22"/>
        </w:rPr>
        <w:t xml:space="preserve"> have </w:t>
      </w:r>
      <w:r w:rsidR="005277C9">
        <w:rPr>
          <w:rFonts w:ascii="Calibri" w:hAnsi="Calibri"/>
          <w:bCs/>
          <w:sz w:val="22"/>
        </w:rPr>
        <w:t xml:space="preserve">an indication of relative importance or value </w:t>
      </w:r>
      <w:r w:rsidR="0021047D" w:rsidRPr="00157CAF">
        <w:rPr>
          <w:rFonts w:ascii="Calibri" w:hAnsi="Calibri"/>
          <w:bCs/>
          <w:sz w:val="22"/>
        </w:rPr>
        <w:t>assigned and a specific time period in which the assignment must be completed.</w:t>
      </w:r>
      <w:r w:rsidR="007E0049">
        <w:rPr>
          <w:rFonts w:ascii="Calibri" w:hAnsi="Calibri"/>
          <w:bCs/>
          <w:sz w:val="22"/>
        </w:rPr>
        <w:t xml:space="preserve">  Business tasks may involve modification or addition of services.</w:t>
      </w:r>
    </w:p>
    <w:p w14:paraId="1EC56992" w14:textId="77777777" w:rsidR="00D40E41" w:rsidRDefault="00D40E41">
      <w:pPr>
        <w:rPr>
          <w:rFonts w:ascii="Calibri" w:hAnsi="Calibri"/>
          <w:bCs/>
          <w:sz w:val="22"/>
        </w:rPr>
      </w:pPr>
      <w:r>
        <w:rPr>
          <w:rFonts w:ascii="Calibri" w:hAnsi="Calibri"/>
          <w:bCs/>
          <w:sz w:val="22"/>
        </w:rPr>
        <w:br w:type="page"/>
      </w:r>
    </w:p>
    <w:p w14:paraId="166FC8F4" w14:textId="77777777" w:rsidR="005277C9" w:rsidRPr="00157CAF" w:rsidRDefault="005277C9" w:rsidP="005277C9">
      <w:pPr>
        <w:rPr>
          <w:rFonts w:ascii="Calibri" w:hAnsi="Calibri"/>
          <w:bCs/>
          <w:sz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286DF5" w:rsidRPr="00D86D26" w14:paraId="29A8DEFE" w14:textId="77777777">
        <w:tc>
          <w:tcPr>
            <w:tcW w:w="9378" w:type="dxa"/>
            <w:shd w:val="pct25" w:color="auto" w:fill="FFFFFF"/>
          </w:tcPr>
          <w:p w14:paraId="597CF3FC" w14:textId="77777777" w:rsidR="00286DF5" w:rsidRPr="00D86D26" w:rsidRDefault="00286DF5" w:rsidP="00437E31">
            <w:pPr>
              <w:pStyle w:val="Heading2"/>
            </w:pPr>
            <w:bookmarkStart w:id="59" w:name="_Toc250418992"/>
            <w:bookmarkStart w:id="60" w:name="_Toc250575583"/>
            <w:bookmarkStart w:id="61" w:name="_Toc67398019"/>
            <w:r>
              <w:t>Questions and Disputes</w:t>
            </w:r>
            <w:bookmarkEnd w:id="59"/>
            <w:bookmarkEnd w:id="60"/>
            <w:bookmarkEnd w:id="61"/>
            <w:r w:rsidRPr="00D86D26">
              <w:tab/>
            </w:r>
          </w:p>
        </w:tc>
      </w:tr>
    </w:tbl>
    <w:p w14:paraId="4E7F84F3" w14:textId="12117FC1" w:rsidR="00286DF5" w:rsidRPr="00744640" w:rsidRDefault="00286DF5" w:rsidP="00286DF5">
      <w:pPr>
        <w:pStyle w:val="NormalWeb"/>
        <w:numPr>
          <w:ilvl w:val="0"/>
          <w:numId w:val="29"/>
        </w:numPr>
        <w:rPr>
          <w:rFonts w:ascii="Calibri" w:hAnsi="Calibri"/>
          <w:bCs/>
          <w:sz w:val="22"/>
          <w:szCs w:val="22"/>
        </w:rPr>
      </w:pPr>
      <w:r w:rsidRPr="00744640">
        <w:rPr>
          <w:rFonts w:ascii="Calibri" w:hAnsi="Calibri"/>
          <w:bCs/>
          <w:sz w:val="22"/>
          <w:szCs w:val="22"/>
        </w:rPr>
        <w:t xml:space="preserve">Team captains are encouraged to work with the </w:t>
      </w:r>
      <w:r w:rsidR="00174376">
        <w:rPr>
          <w:rFonts w:ascii="Calibri" w:hAnsi="Calibri"/>
          <w:bCs/>
          <w:sz w:val="22"/>
          <w:szCs w:val="22"/>
        </w:rPr>
        <w:t>Director, the White Team,</w:t>
      </w:r>
      <w:r w:rsidR="00681B24">
        <w:rPr>
          <w:rFonts w:ascii="Calibri" w:hAnsi="Calibri"/>
          <w:bCs/>
          <w:sz w:val="22"/>
          <w:szCs w:val="22"/>
        </w:rPr>
        <w:t xml:space="preserve"> and </w:t>
      </w:r>
      <w:r w:rsidRPr="00744640">
        <w:rPr>
          <w:rFonts w:ascii="Calibri" w:hAnsi="Calibri"/>
          <w:bCs/>
          <w:sz w:val="22"/>
          <w:szCs w:val="22"/>
        </w:rPr>
        <w:t>contest staff to resolve any questions or disputes regarding the rules of the competition or scoring methods before the competition begins.</w:t>
      </w:r>
      <w:r w:rsidR="00744640">
        <w:rPr>
          <w:rFonts w:ascii="Calibri" w:hAnsi="Calibri"/>
          <w:bCs/>
          <w:sz w:val="22"/>
          <w:szCs w:val="22"/>
        </w:rPr>
        <w:t xml:space="preserve">  </w:t>
      </w:r>
      <w:r w:rsidRPr="00744640">
        <w:rPr>
          <w:rFonts w:ascii="Calibri" w:hAnsi="Calibri"/>
          <w:bCs/>
          <w:sz w:val="22"/>
          <w:szCs w:val="22"/>
        </w:rPr>
        <w:t>Protests by any team will be presented by the Team Captain to the competition offi</w:t>
      </w:r>
      <w:r w:rsidR="005C2836" w:rsidRPr="00744640">
        <w:rPr>
          <w:rFonts w:ascii="Calibri" w:hAnsi="Calibri"/>
          <w:bCs/>
          <w:sz w:val="22"/>
          <w:szCs w:val="22"/>
        </w:rPr>
        <w:t>cials as soon as possible. C</w:t>
      </w:r>
      <w:r w:rsidRPr="00744640">
        <w:rPr>
          <w:rFonts w:ascii="Calibri" w:hAnsi="Calibri"/>
          <w:bCs/>
          <w:sz w:val="22"/>
          <w:szCs w:val="22"/>
        </w:rPr>
        <w:t xml:space="preserve">ompetition </w:t>
      </w:r>
      <w:r w:rsidR="005C2836" w:rsidRPr="00744640">
        <w:rPr>
          <w:rFonts w:ascii="Calibri" w:hAnsi="Calibri"/>
          <w:bCs/>
          <w:sz w:val="22"/>
          <w:szCs w:val="22"/>
        </w:rPr>
        <w:t xml:space="preserve">Gold Team </w:t>
      </w:r>
      <w:r w:rsidRPr="00744640">
        <w:rPr>
          <w:rFonts w:ascii="Calibri" w:hAnsi="Calibri"/>
          <w:bCs/>
          <w:sz w:val="22"/>
          <w:szCs w:val="22"/>
        </w:rPr>
        <w:t>officials will be the final arbitrators for any protests or questions arising before, during, or after the competition and rulings by the competition officials are final.</w:t>
      </w:r>
    </w:p>
    <w:p w14:paraId="0D1C2D7B" w14:textId="77777777" w:rsidR="00286DF5" w:rsidRPr="000C0288" w:rsidRDefault="00286DF5" w:rsidP="00286DF5">
      <w:pPr>
        <w:pStyle w:val="NormalWeb"/>
        <w:numPr>
          <w:ilvl w:val="0"/>
          <w:numId w:val="29"/>
        </w:numPr>
        <w:rPr>
          <w:rFonts w:ascii="Calibri" w:hAnsi="Calibri"/>
          <w:bCs/>
          <w:sz w:val="22"/>
          <w:szCs w:val="22"/>
        </w:rPr>
      </w:pPr>
      <w:r w:rsidRPr="000C0288">
        <w:rPr>
          <w:rFonts w:ascii="Calibri" w:hAnsi="Calibri"/>
          <w:bCs/>
          <w:sz w:val="22"/>
          <w:szCs w:val="22"/>
        </w:rPr>
        <w:t>In the event of an individual disqualification, that team member</w:t>
      </w:r>
      <w:r w:rsidR="00C871BF">
        <w:rPr>
          <w:rFonts w:ascii="Calibri" w:hAnsi="Calibri"/>
          <w:bCs/>
          <w:sz w:val="22"/>
          <w:szCs w:val="22"/>
        </w:rPr>
        <w:t xml:space="preserve"> must leave the competition</w:t>
      </w:r>
      <w:r w:rsidRPr="000C0288">
        <w:rPr>
          <w:rFonts w:ascii="Calibri" w:hAnsi="Calibri"/>
          <w:bCs/>
          <w:sz w:val="22"/>
          <w:szCs w:val="22"/>
        </w:rPr>
        <w:t xml:space="preserve"> immediately upon notification of disqualification and must not re-enter the competition area at any time. Disqualified individuals are also ineligible for individual awards or team trophies.</w:t>
      </w:r>
    </w:p>
    <w:p w14:paraId="0D097AF0" w14:textId="77777777" w:rsidR="00437E31" w:rsidRPr="00437E31" w:rsidRDefault="00286DF5" w:rsidP="00437E31">
      <w:pPr>
        <w:pStyle w:val="NormalWeb"/>
        <w:numPr>
          <w:ilvl w:val="0"/>
          <w:numId w:val="29"/>
        </w:numPr>
        <w:rPr>
          <w:rFonts w:ascii="Calibri" w:hAnsi="Calibri"/>
          <w:bCs/>
          <w:sz w:val="22"/>
        </w:rPr>
      </w:pPr>
      <w:r w:rsidRPr="00923198">
        <w:rPr>
          <w:rFonts w:ascii="Calibri" w:hAnsi="Calibri"/>
          <w:bCs/>
          <w:sz w:val="22"/>
          <w:szCs w:val="22"/>
        </w:rPr>
        <w:t xml:space="preserve">In the event of a team disqualification, the entire team </w:t>
      </w:r>
      <w:r w:rsidR="00C871BF">
        <w:rPr>
          <w:rFonts w:ascii="Calibri" w:hAnsi="Calibri"/>
          <w:bCs/>
          <w:sz w:val="22"/>
          <w:szCs w:val="22"/>
        </w:rPr>
        <w:t>will be blocked from the competition environment</w:t>
      </w:r>
      <w:r w:rsidRPr="00923198">
        <w:rPr>
          <w:rFonts w:ascii="Calibri" w:hAnsi="Calibri"/>
          <w:bCs/>
          <w:sz w:val="22"/>
          <w:szCs w:val="22"/>
        </w:rPr>
        <w:t xml:space="preserve"> immediately upon notice of disqualification and is ineligible for any individual or team award. </w:t>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437E31" w:rsidRPr="00D86D26" w14:paraId="77F74764" w14:textId="77777777" w:rsidTr="00437E31">
        <w:tc>
          <w:tcPr>
            <w:tcW w:w="9378" w:type="dxa"/>
            <w:shd w:val="pct25" w:color="auto" w:fill="FFFFFF"/>
          </w:tcPr>
          <w:p w14:paraId="3FBE05F4" w14:textId="77777777" w:rsidR="00437E31" w:rsidRPr="00D86D26" w:rsidRDefault="001E65DE" w:rsidP="00437E31">
            <w:pPr>
              <w:pStyle w:val="Heading2"/>
            </w:pPr>
            <w:bookmarkStart w:id="62" w:name="_Toc67398020"/>
            <w:r>
              <w:t>Aftermath</w:t>
            </w:r>
            <w:bookmarkEnd w:id="62"/>
            <w:r>
              <w:t xml:space="preserve"> </w:t>
            </w:r>
            <w:r w:rsidR="00437E31" w:rsidRPr="00D86D26">
              <w:tab/>
            </w:r>
          </w:p>
        </w:tc>
      </w:tr>
    </w:tbl>
    <w:p w14:paraId="647ABACA" w14:textId="1E3D6BEC" w:rsidR="001E65DE" w:rsidRDefault="001E65DE" w:rsidP="00437E31">
      <w:pPr>
        <w:pStyle w:val="NormalWeb"/>
        <w:rPr>
          <w:rFonts w:ascii="Calibri" w:hAnsi="Calibri"/>
          <w:bCs/>
          <w:sz w:val="22"/>
        </w:rPr>
      </w:pPr>
      <w:r>
        <w:rPr>
          <w:rFonts w:ascii="Calibri" w:hAnsi="Calibri"/>
          <w:bCs/>
          <w:sz w:val="22"/>
        </w:rPr>
        <w:t xml:space="preserve">Members of Gold, White, and </w:t>
      </w:r>
      <w:r w:rsidR="007D4780">
        <w:rPr>
          <w:rFonts w:ascii="Calibri" w:hAnsi="Calibri"/>
          <w:bCs/>
          <w:sz w:val="22"/>
        </w:rPr>
        <w:t>Red</w:t>
      </w:r>
      <w:r>
        <w:rPr>
          <w:rFonts w:ascii="Calibri" w:hAnsi="Calibri"/>
          <w:bCs/>
          <w:sz w:val="22"/>
        </w:rPr>
        <w:t xml:space="preserve"> Teams strive to make </w:t>
      </w:r>
      <w:r w:rsidR="00810D2C">
        <w:rPr>
          <w:rFonts w:ascii="Calibri" w:hAnsi="Calibri"/>
          <w:bCs/>
          <w:sz w:val="22"/>
        </w:rPr>
        <w:t xml:space="preserve">the </w:t>
      </w:r>
      <w:r w:rsidR="007D4780">
        <w:rPr>
          <w:rFonts w:ascii="Calibri" w:hAnsi="Calibri"/>
          <w:bCs/>
          <w:sz w:val="22"/>
        </w:rPr>
        <w:t>RMCCDC</w:t>
      </w:r>
      <w:r>
        <w:rPr>
          <w:rFonts w:ascii="Calibri" w:hAnsi="Calibri"/>
          <w:bCs/>
          <w:sz w:val="22"/>
        </w:rPr>
        <w:t xml:space="preserve"> enriching experiences.  All </w:t>
      </w:r>
      <w:r w:rsidR="00EC4BBC">
        <w:rPr>
          <w:rFonts w:ascii="Calibri" w:hAnsi="Calibri"/>
          <w:bCs/>
          <w:sz w:val="22"/>
        </w:rPr>
        <w:t xml:space="preserve">management and administrative </w:t>
      </w:r>
      <w:r>
        <w:rPr>
          <w:rFonts w:ascii="Calibri" w:hAnsi="Calibri"/>
          <w:bCs/>
          <w:sz w:val="22"/>
        </w:rPr>
        <w:t>teams are open to feedback and suggestions for improvement after the completion of the competition.  This may include areas of concern or dissatisfaction.</w:t>
      </w:r>
    </w:p>
    <w:p w14:paraId="535CD423" w14:textId="38C2A386" w:rsidR="001E65DE" w:rsidRDefault="001E65DE" w:rsidP="00437E31">
      <w:pPr>
        <w:pStyle w:val="NormalWeb"/>
        <w:rPr>
          <w:rFonts w:ascii="Calibri" w:hAnsi="Calibri"/>
          <w:bCs/>
          <w:sz w:val="22"/>
        </w:rPr>
      </w:pPr>
      <w:r>
        <w:rPr>
          <w:rFonts w:ascii="Calibri" w:hAnsi="Calibri"/>
          <w:bCs/>
          <w:sz w:val="22"/>
        </w:rPr>
        <w:t xml:space="preserve">Whether feedback is positive or negative, participants are forbidden from publishing, posting on the internet, or </w:t>
      </w:r>
      <w:r w:rsidR="00EC4BBC">
        <w:rPr>
          <w:rFonts w:ascii="Calibri" w:hAnsi="Calibri"/>
          <w:bCs/>
          <w:sz w:val="22"/>
        </w:rPr>
        <w:t xml:space="preserve">publicly </w:t>
      </w:r>
      <w:r>
        <w:rPr>
          <w:rFonts w:ascii="Calibri" w:hAnsi="Calibri"/>
          <w:bCs/>
          <w:sz w:val="22"/>
        </w:rPr>
        <w:t xml:space="preserve">communicating details of the competition other than what is available at www. </w:t>
      </w:r>
      <w:r w:rsidR="00C871BF">
        <w:rPr>
          <w:rFonts w:ascii="Calibri" w:hAnsi="Calibri"/>
          <w:bCs/>
          <w:sz w:val="22"/>
        </w:rPr>
        <w:t>cssia</w:t>
      </w:r>
      <w:r>
        <w:rPr>
          <w:rFonts w:ascii="Calibri" w:hAnsi="Calibri"/>
          <w:bCs/>
          <w:sz w:val="22"/>
        </w:rPr>
        <w:t>.org</w:t>
      </w:r>
      <w:r w:rsidR="00945F27">
        <w:rPr>
          <w:rFonts w:ascii="Calibri" w:hAnsi="Calibri"/>
          <w:bCs/>
          <w:sz w:val="22"/>
        </w:rPr>
        <w:t>/ccdc</w:t>
      </w:r>
      <w:r>
        <w:rPr>
          <w:rFonts w:ascii="Calibri" w:hAnsi="Calibri"/>
          <w:bCs/>
          <w:sz w:val="22"/>
        </w:rPr>
        <w:t xml:space="preserve">.   </w:t>
      </w:r>
      <w:r w:rsidR="00EC4BBC">
        <w:rPr>
          <w:rFonts w:ascii="Calibri" w:hAnsi="Calibri"/>
          <w:bCs/>
          <w:sz w:val="22"/>
        </w:rPr>
        <w:t xml:space="preserve">They are also forbidden from publishing, posting on the internet, or publicly communicating assessments of the </w:t>
      </w:r>
      <w:r w:rsidR="007D4780">
        <w:rPr>
          <w:rFonts w:ascii="Calibri" w:hAnsi="Calibri"/>
          <w:bCs/>
          <w:sz w:val="22"/>
        </w:rPr>
        <w:t>RM</w:t>
      </w:r>
      <w:r w:rsidR="00EC4BBC">
        <w:rPr>
          <w:rFonts w:ascii="Calibri" w:hAnsi="Calibri"/>
          <w:bCs/>
          <w:sz w:val="22"/>
        </w:rPr>
        <w:t xml:space="preserve">CCDC, nor assessments of the performance of any team, nor speculations concerning different </w:t>
      </w:r>
      <w:r w:rsidR="00152207">
        <w:rPr>
          <w:rFonts w:ascii="Calibri" w:hAnsi="Calibri"/>
          <w:bCs/>
          <w:sz w:val="22"/>
        </w:rPr>
        <w:t xml:space="preserve">possible </w:t>
      </w:r>
      <w:r w:rsidR="00EC4BBC">
        <w:rPr>
          <w:rFonts w:ascii="Calibri" w:hAnsi="Calibri"/>
          <w:bCs/>
          <w:sz w:val="22"/>
        </w:rPr>
        <w:t>outcomes.  Institutions that fail to adhere to this rule may be refused participation in future competitions.</w:t>
      </w:r>
    </w:p>
    <w:p w14:paraId="2B432D1D" w14:textId="6FFDDA68" w:rsidR="006A7EA5" w:rsidRDefault="00EC4BBC" w:rsidP="00B84504">
      <w:pPr>
        <w:pStyle w:val="NormalWeb"/>
        <w:rPr>
          <w:rFonts w:ascii="Calibri" w:hAnsi="Calibri"/>
          <w:bCs/>
          <w:sz w:val="22"/>
        </w:rPr>
      </w:pPr>
      <w:r>
        <w:rPr>
          <w:rFonts w:ascii="Calibri" w:hAnsi="Calibri"/>
          <w:bCs/>
          <w:sz w:val="22"/>
        </w:rPr>
        <w:t xml:space="preserve">Institutions may publish, post on the internet, or publicly communicate news stories of a general nature about the </w:t>
      </w:r>
      <w:r w:rsidR="007D4780">
        <w:rPr>
          <w:rFonts w:ascii="Calibri" w:hAnsi="Calibri"/>
          <w:bCs/>
          <w:sz w:val="22"/>
        </w:rPr>
        <w:t>RM</w:t>
      </w:r>
      <w:r>
        <w:rPr>
          <w:rFonts w:ascii="Calibri" w:hAnsi="Calibri"/>
          <w:bCs/>
          <w:sz w:val="22"/>
        </w:rPr>
        <w:t>CCDC, and may also enumerate participating teams and winners.</w:t>
      </w:r>
    </w:p>
    <w:p w14:paraId="4B2688AD" w14:textId="77777777" w:rsidR="00FC1452" w:rsidRDefault="00FC1452">
      <w:pPr>
        <w:rPr>
          <w:rFonts w:ascii="Calibri" w:hAnsi="Calibri"/>
          <w:bCs/>
          <w:sz w:val="22"/>
        </w:rPr>
      </w:pPr>
      <w:r>
        <w:rPr>
          <w:rFonts w:ascii="Calibri" w:hAnsi="Calibri"/>
          <w:bCs/>
          <w:sz w:val="22"/>
        </w:rPr>
        <w:br w:type="page"/>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FC1452" w:rsidRPr="00D86D26" w14:paraId="26B6F730" w14:textId="77777777" w:rsidTr="00B65213">
        <w:tc>
          <w:tcPr>
            <w:tcW w:w="9378" w:type="dxa"/>
            <w:shd w:val="pct25" w:color="auto" w:fill="FFFFFF"/>
          </w:tcPr>
          <w:p w14:paraId="20563834" w14:textId="77777777" w:rsidR="00FC1452" w:rsidRPr="00D86D26" w:rsidRDefault="00FC1452" w:rsidP="00B65213">
            <w:pPr>
              <w:pStyle w:val="Heading2"/>
            </w:pPr>
            <w:r>
              <w:rPr>
                <w:bCs/>
              </w:rPr>
              <w:lastRenderedPageBreak/>
              <w:br w:type="page"/>
            </w:r>
            <w:bookmarkStart w:id="63" w:name="_Toc250418994"/>
            <w:bookmarkStart w:id="64" w:name="_Toc250575585"/>
            <w:bookmarkStart w:id="65" w:name="_Toc507943432"/>
            <w:bookmarkStart w:id="66" w:name="_Toc67398021"/>
            <w:r>
              <w:t>Sponsors</w:t>
            </w:r>
            <w:r w:rsidRPr="00D86D26">
              <w:t>:</w:t>
            </w:r>
            <w:bookmarkEnd w:id="63"/>
            <w:bookmarkEnd w:id="64"/>
            <w:bookmarkEnd w:id="65"/>
            <w:bookmarkEnd w:id="66"/>
            <w:r w:rsidRPr="00D86D26">
              <w:tab/>
            </w:r>
          </w:p>
        </w:tc>
      </w:tr>
    </w:tbl>
    <w:p w14:paraId="5435AD2D" w14:textId="77777777" w:rsidR="00FC1452" w:rsidRDefault="00FC1452" w:rsidP="00FC1452">
      <w:pPr>
        <w:rPr>
          <w:rFonts w:ascii="Calibri" w:hAnsi="Calibri"/>
        </w:rPr>
      </w:pPr>
    </w:p>
    <w:tbl>
      <w:tblPr>
        <w:tblW w:w="88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A0" w:firstRow="1" w:lastRow="0" w:firstColumn="1" w:lastColumn="0" w:noHBand="0" w:noVBand="1"/>
      </w:tblPr>
      <w:tblGrid>
        <w:gridCol w:w="3168"/>
        <w:gridCol w:w="5688"/>
      </w:tblGrid>
      <w:tr w:rsidR="00FC1452" w:rsidRPr="005169D0" w14:paraId="1CE8A183" w14:textId="77777777" w:rsidTr="00AA45FC">
        <w:tc>
          <w:tcPr>
            <w:tcW w:w="3168" w:type="dxa"/>
          </w:tcPr>
          <w:p w14:paraId="2A416ECA" w14:textId="618220BC" w:rsidR="00FC1452" w:rsidRPr="005169D0" w:rsidRDefault="00014E7D" w:rsidP="00B65213">
            <w:pPr>
              <w:jc w:val="center"/>
              <w:rPr>
                <w:rFonts w:ascii="Calibri" w:hAnsi="Calibri"/>
              </w:rPr>
            </w:pPr>
            <w:r>
              <w:rPr>
                <w:noProof/>
              </w:rPr>
              <w:drawing>
                <wp:inline distT="0" distB="0" distL="0" distR="0" wp14:anchorId="0F549E33" wp14:editId="19FB874C">
                  <wp:extent cx="1874520" cy="332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74520" cy="332105"/>
                          </a:xfrm>
                          <a:prstGeom prst="rect">
                            <a:avLst/>
                          </a:prstGeom>
                          <a:noFill/>
                          <a:ln>
                            <a:noFill/>
                          </a:ln>
                        </pic:spPr>
                      </pic:pic>
                    </a:graphicData>
                  </a:graphic>
                </wp:inline>
              </w:drawing>
            </w:r>
          </w:p>
        </w:tc>
        <w:tc>
          <w:tcPr>
            <w:tcW w:w="5688" w:type="dxa"/>
          </w:tcPr>
          <w:p w14:paraId="6DC99F0F" w14:textId="185DA89F" w:rsidR="00C34850" w:rsidRDefault="00E50625" w:rsidP="00B65213">
            <w:r>
              <w:t>Raytheon Intelligence &amp; Space</w:t>
            </w:r>
          </w:p>
          <w:p w14:paraId="5E311B13" w14:textId="1C3C7FA3" w:rsidR="00FC1452" w:rsidRPr="005169D0" w:rsidRDefault="00E50625" w:rsidP="00B65213">
            <w:pPr>
              <w:rPr>
                <w:rFonts w:ascii="Calibri" w:hAnsi="Calibri"/>
              </w:rPr>
            </w:pPr>
            <w:r w:rsidRPr="00E50625">
              <w:t>https://www.raytheonintelligenceandspace.com/</w:t>
            </w:r>
          </w:p>
        </w:tc>
      </w:tr>
      <w:tr w:rsidR="00FC1452" w:rsidRPr="008307F1" w14:paraId="277E6145" w14:textId="77777777" w:rsidTr="00AA45FC">
        <w:tc>
          <w:tcPr>
            <w:tcW w:w="3168" w:type="dxa"/>
          </w:tcPr>
          <w:p w14:paraId="2388F0DD" w14:textId="6E5F8D4D" w:rsidR="00FC1452" w:rsidRDefault="00AA45FC" w:rsidP="00B65213">
            <w:pPr>
              <w:jc w:val="center"/>
              <w:rPr>
                <w:noProof/>
              </w:rPr>
            </w:pPr>
            <w:r>
              <w:rPr>
                <w:noProof/>
              </w:rPr>
              <w:drawing>
                <wp:inline distT="0" distB="0" distL="0" distR="0" wp14:anchorId="62BCC5CC" wp14:editId="7EFD02A4">
                  <wp:extent cx="1874520" cy="4806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oalto_logo.JPG"/>
                          <pic:cNvPicPr/>
                        </pic:nvPicPr>
                        <pic:blipFill>
                          <a:blip r:embed="rId24">
                            <a:extLst>
                              <a:ext uri="{28A0092B-C50C-407E-A947-70E740481C1C}">
                                <a14:useLocalDpi xmlns:a14="http://schemas.microsoft.com/office/drawing/2010/main" val="0"/>
                              </a:ext>
                            </a:extLst>
                          </a:blip>
                          <a:stretch>
                            <a:fillRect/>
                          </a:stretch>
                        </pic:blipFill>
                        <pic:spPr>
                          <a:xfrm>
                            <a:off x="0" y="0"/>
                            <a:ext cx="1874520" cy="480695"/>
                          </a:xfrm>
                          <a:prstGeom prst="rect">
                            <a:avLst/>
                          </a:prstGeom>
                        </pic:spPr>
                      </pic:pic>
                    </a:graphicData>
                  </a:graphic>
                </wp:inline>
              </w:drawing>
            </w:r>
          </w:p>
        </w:tc>
        <w:tc>
          <w:tcPr>
            <w:tcW w:w="5688" w:type="dxa"/>
          </w:tcPr>
          <w:p w14:paraId="45B6E674" w14:textId="77777777" w:rsidR="00AA45FC" w:rsidRDefault="00AA45FC" w:rsidP="00AA45FC">
            <w:pPr>
              <w:rPr>
                <w:rFonts w:ascii="Calibri" w:hAnsi="Calibri"/>
                <w:lang w:val="it-IT"/>
              </w:rPr>
            </w:pPr>
            <w:r>
              <w:rPr>
                <w:rFonts w:ascii="Calibri" w:hAnsi="Calibri"/>
                <w:lang w:val="it-IT"/>
              </w:rPr>
              <w:t>Palo Alto Networks</w:t>
            </w:r>
          </w:p>
          <w:p w14:paraId="5A130A48" w14:textId="14B3C650" w:rsidR="00FC1452" w:rsidRPr="008307F1" w:rsidRDefault="00032BFC" w:rsidP="00AA45FC">
            <w:pPr>
              <w:rPr>
                <w:rFonts w:ascii="Calibri" w:hAnsi="Calibri"/>
                <w:lang w:val="it-IT"/>
              </w:rPr>
            </w:pPr>
            <w:hyperlink r:id="rId25" w:history="1">
              <w:r w:rsidR="00AA45FC" w:rsidRPr="00581841">
                <w:rPr>
                  <w:rStyle w:val="Hyperlink"/>
                  <w:rFonts w:ascii="Calibri" w:hAnsi="Calibri"/>
                  <w:lang w:val="it-IT"/>
                </w:rPr>
                <w:t>https://www.paloaltonetworks.com/</w:t>
              </w:r>
            </w:hyperlink>
          </w:p>
        </w:tc>
      </w:tr>
      <w:tr w:rsidR="00FC1452" w:rsidRPr="008307F1" w14:paraId="3303465F" w14:textId="77777777" w:rsidTr="00AA45FC">
        <w:trPr>
          <w:trHeight w:val="837"/>
        </w:trPr>
        <w:tc>
          <w:tcPr>
            <w:tcW w:w="3168" w:type="dxa"/>
          </w:tcPr>
          <w:p w14:paraId="36666A3C" w14:textId="29EBEA31" w:rsidR="00FC1452" w:rsidRDefault="00AA45FC" w:rsidP="00B65213">
            <w:pPr>
              <w:jc w:val="center"/>
              <w:rPr>
                <w:noProof/>
              </w:rPr>
            </w:pPr>
            <w:r>
              <w:rPr>
                <w:noProof/>
              </w:rPr>
              <w:drawing>
                <wp:inline distT="0" distB="0" distL="0" distR="0" wp14:anchorId="5A841AC3" wp14:editId="19039730">
                  <wp:extent cx="1874520" cy="9340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4520" cy="934085"/>
                          </a:xfrm>
                          <a:prstGeom prst="rect">
                            <a:avLst/>
                          </a:prstGeom>
                          <a:noFill/>
                          <a:ln>
                            <a:noFill/>
                          </a:ln>
                        </pic:spPr>
                      </pic:pic>
                    </a:graphicData>
                  </a:graphic>
                </wp:inline>
              </w:drawing>
            </w:r>
          </w:p>
        </w:tc>
        <w:tc>
          <w:tcPr>
            <w:tcW w:w="5688" w:type="dxa"/>
          </w:tcPr>
          <w:p w14:paraId="1206554B" w14:textId="67C7E201" w:rsidR="00C34850" w:rsidRDefault="00AA45FC" w:rsidP="00B65213">
            <w:pPr>
              <w:rPr>
                <w:rFonts w:ascii="Calibri" w:hAnsi="Calibri"/>
                <w:lang w:val="it-IT"/>
              </w:rPr>
            </w:pPr>
            <w:r>
              <w:rPr>
                <w:rFonts w:ascii="Calibri" w:hAnsi="Calibri"/>
                <w:lang w:val="it-IT"/>
              </w:rPr>
              <w:t>ISACA Denver Chapter</w:t>
            </w:r>
          </w:p>
          <w:p w14:paraId="6C632805" w14:textId="351CBF1D" w:rsidR="00FC1452" w:rsidRPr="008307F1" w:rsidRDefault="00E50625" w:rsidP="00B65213">
            <w:pPr>
              <w:rPr>
                <w:rFonts w:ascii="Calibri" w:hAnsi="Calibri"/>
                <w:lang w:val="it-IT"/>
              </w:rPr>
            </w:pPr>
            <w:r w:rsidRPr="00E50625">
              <w:t>https://engage.isaca.org/denverchapter/home</w:t>
            </w:r>
          </w:p>
        </w:tc>
      </w:tr>
      <w:tr w:rsidR="00AE7FA8" w:rsidRPr="008307F1" w14:paraId="06866511" w14:textId="77777777" w:rsidTr="00AA45FC">
        <w:trPr>
          <w:trHeight w:val="963"/>
        </w:trPr>
        <w:tc>
          <w:tcPr>
            <w:tcW w:w="3168" w:type="dxa"/>
          </w:tcPr>
          <w:p w14:paraId="1FAF7C69" w14:textId="77777777" w:rsidR="00AE7FA8" w:rsidRDefault="006E7E19" w:rsidP="00B65213">
            <w:pPr>
              <w:jc w:val="center"/>
              <w:rPr>
                <w:rFonts w:ascii="Calibri" w:hAnsi="Calibri"/>
                <w:noProof/>
              </w:rPr>
            </w:pPr>
            <w:r>
              <w:rPr>
                <w:rFonts w:ascii="Calibri" w:hAnsi="Calibri"/>
                <w:noProof/>
              </w:rPr>
              <w:drawing>
                <wp:inline distT="0" distB="0" distL="0" distR="0" wp14:anchorId="3037F60D" wp14:editId="6DE71907">
                  <wp:extent cx="1874520" cy="485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altstrike-logo-header.png"/>
                          <pic:cNvPicPr/>
                        </pic:nvPicPr>
                        <pic:blipFill>
                          <a:blip r:embed="rId27">
                            <a:extLst>
                              <a:ext uri="{28A0092B-C50C-407E-A947-70E740481C1C}">
                                <a14:useLocalDpi xmlns:a14="http://schemas.microsoft.com/office/drawing/2010/main" val="0"/>
                              </a:ext>
                            </a:extLst>
                          </a:blip>
                          <a:stretch>
                            <a:fillRect/>
                          </a:stretch>
                        </pic:blipFill>
                        <pic:spPr>
                          <a:xfrm>
                            <a:off x="0" y="0"/>
                            <a:ext cx="1874520" cy="485140"/>
                          </a:xfrm>
                          <a:prstGeom prst="rect">
                            <a:avLst/>
                          </a:prstGeom>
                        </pic:spPr>
                      </pic:pic>
                    </a:graphicData>
                  </a:graphic>
                </wp:inline>
              </w:drawing>
            </w:r>
          </w:p>
        </w:tc>
        <w:tc>
          <w:tcPr>
            <w:tcW w:w="5688" w:type="dxa"/>
          </w:tcPr>
          <w:p w14:paraId="2A449014" w14:textId="77777777" w:rsidR="00750E86" w:rsidRDefault="00687B25" w:rsidP="00B65213">
            <w:pPr>
              <w:rPr>
                <w:rFonts w:ascii="Calibri" w:hAnsi="Calibri"/>
                <w:lang w:val="it-IT"/>
              </w:rPr>
            </w:pPr>
            <w:r>
              <w:rPr>
                <w:rFonts w:ascii="Calibri" w:hAnsi="Calibri"/>
                <w:lang w:val="it-IT"/>
              </w:rPr>
              <w:t>HelpSystems, LLC</w:t>
            </w:r>
          </w:p>
          <w:p w14:paraId="23581121" w14:textId="77777777" w:rsidR="00750E86" w:rsidRDefault="00687B25" w:rsidP="00B65213">
            <w:pPr>
              <w:rPr>
                <w:rFonts w:ascii="Calibri" w:hAnsi="Calibri"/>
                <w:lang w:val="it-IT"/>
              </w:rPr>
            </w:pPr>
            <w:r w:rsidRPr="00687B25">
              <w:rPr>
                <w:rStyle w:val="Hyperlink"/>
              </w:rPr>
              <w:t xml:space="preserve">https://www.cobaltstrike.com </w:t>
            </w:r>
          </w:p>
          <w:p w14:paraId="0495EBDE" w14:textId="77777777" w:rsidR="00AE7FA8" w:rsidRPr="008307F1" w:rsidRDefault="00AE7FA8" w:rsidP="00B65213">
            <w:pPr>
              <w:rPr>
                <w:rFonts w:ascii="Calibri" w:hAnsi="Calibri"/>
                <w:lang w:val="it-IT"/>
              </w:rPr>
            </w:pPr>
          </w:p>
        </w:tc>
      </w:tr>
    </w:tbl>
    <w:p w14:paraId="698345C9" w14:textId="77777777" w:rsidR="00FC1452" w:rsidRDefault="00FC1452" w:rsidP="00FC1452">
      <w:pPr>
        <w:rPr>
          <w:rFonts w:ascii="Calibri" w:hAnsi="Calibri"/>
          <w:noProof/>
        </w:rPr>
      </w:pPr>
    </w:p>
    <w:p w14:paraId="6C190C8E" w14:textId="77777777" w:rsidR="00FC1452" w:rsidRDefault="00FC1452" w:rsidP="00FC1452">
      <w:pPr>
        <w:rPr>
          <w:rFonts w:ascii="Calibri" w:hAnsi="Calibri"/>
          <w:noProof/>
        </w:rPr>
      </w:pPr>
    </w:p>
    <w:p w14:paraId="180389F1" w14:textId="77777777" w:rsidR="00FC1452" w:rsidRDefault="00FC1452" w:rsidP="00FC1452">
      <w:pPr>
        <w:rPr>
          <w:rFonts w:ascii="Calibri" w:hAnsi="Calibri"/>
          <w:noProof/>
        </w:rPr>
      </w:pPr>
    </w:p>
    <w:p w14:paraId="5ACF9AD2" w14:textId="77777777" w:rsidR="006A7EA5" w:rsidRDefault="006A7EA5" w:rsidP="00B84504">
      <w:pPr>
        <w:pStyle w:val="NormalWeb"/>
      </w:pPr>
    </w:p>
    <w:sectPr w:rsidR="006A7EA5" w:rsidSect="00B82268">
      <w:headerReference w:type="default" r:id="rId28"/>
      <w:footerReference w:type="default" r:id="rId2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AFE81" w14:textId="77777777" w:rsidR="004F6BFA" w:rsidRDefault="004F6BFA">
      <w:r>
        <w:separator/>
      </w:r>
    </w:p>
  </w:endnote>
  <w:endnote w:type="continuationSeparator" w:id="0">
    <w:p w14:paraId="53FAA790" w14:textId="77777777" w:rsidR="004F6BFA" w:rsidRDefault="004F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Neue">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572505"/>
      <w:docPartObj>
        <w:docPartGallery w:val="Page Numbers (Bottom of Page)"/>
        <w:docPartUnique/>
      </w:docPartObj>
    </w:sdtPr>
    <w:sdtEndPr>
      <w:rPr>
        <w:noProof/>
      </w:rPr>
    </w:sdtEndPr>
    <w:sdtContent>
      <w:p w14:paraId="61E7EA25" w14:textId="5D658FBC" w:rsidR="00032BFC" w:rsidRDefault="00032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4A6F0E" w14:textId="77777777" w:rsidR="00032BFC" w:rsidRPr="00D86D26" w:rsidRDefault="00032BFC" w:rsidP="00FF400E">
    <w:pPr>
      <w:pStyle w:val="Footer"/>
      <w:jc w:val="cen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CE777" w14:textId="77777777" w:rsidR="004F6BFA" w:rsidRDefault="004F6BFA">
      <w:r>
        <w:separator/>
      </w:r>
    </w:p>
  </w:footnote>
  <w:footnote w:type="continuationSeparator" w:id="0">
    <w:p w14:paraId="472AD479" w14:textId="77777777" w:rsidR="004F6BFA" w:rsidRDefault="004F6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33FD1" w14:textId="77777777" w:rsidR="00032BFC" w:rsidRDefault="00032BFC" w:rsidP="00FF400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5B6F"/>
    <w:multiLevelType w:val="multilevel"/>
    <w:tmpl w:val="42AC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60A39"/>
    <w:multiLevelType w:val="hybridMultilevel"/>
    <w:tmpl w:val="A5A094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3129A8"/>
    <w:multiLevelType w:val="multilevel"/>
    <w:tmpl w:val="B048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B7AB8"/>
    <w:multiLevelType w:val="multilevel"/>
    <w:tmpl w:val="5ABC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C0D81"/>
    <w:multiLevelType w:val="hybridMultilevel"/>
    <w:tmpl w:val="6236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E2191"/>
    <w:multiLevelType w:val="multilevel"/>
    <w:tmpl w:val="7282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57819"/>
    <w:multiLevelType w:val="hybridMultilevel"/>
    <w:tmpl w:val="47D6289A"/>
    <w:lvl w:ilvl="0" w:tplc="04090001">
      <w:start w:val="1"/>
      <w:numFmt w:val="bullet"/>
      <w:lvlText w:val=""/>
      <w:lvlJc w:val="left"/>
      <w:pPr>
        <w:ind w:left="720" w:hanging="360"/>
      </w:pPr>
      <w:rPr>
        <w:rFonts w:ascii="Symbol" w:hAnsi="Symbol" w:hint="default"/>
      </w:rPr>
    </w:lvl>
    <w:lvl w:ilvl="1" w:tplc="B0183D78">
      <w:start w:val="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F68A9"/>
    <w:multiLevelType w:val="hybridMultilevel"/>
    <w:tmpl w:val="ADAC28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947AEF"/>
    <w:multiLevelType w:val="hybridMultilevel"/>
    <w:tmpl w:val="E6526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B01C8C"/>
    <w:multiLevelType w:val="hybridMultilevel"/>
    <w:tmpl w:val="DC8C9C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C89677E"/>
    <w:multiLevelType w:val="hybridMultilevel"/>
    <w:tmpl w:val="2DCE896C"/>
    <w:lvl w:ilvl="0" w:tplc="84669C38">
      <w:start w:val="10"/>
      <w:numFmt w:val="decimal"/>
      <w:lvlText w:val="%1."/>
      <w:lvlJc w:val="left"/>
      <w:pPr>
        <w:tabs>
          <w:tab w:val="num" w:pos="720"/>
        </w:tabs>
        <w:ind w:left="720" w:hanging="360"/>
      </w:pPr>
    </w:lvl>
    <w:lvl w:ilvl="1" w:tplc="963CEA66" w:tentative="1">
      <w:start w:val="1"/>
      <w:numFmt w:val="decimal"/>
      <w:lvlText w:val="%2."/>
      <w:lvlJc w:val="left"/>
      <w:pPr>
        <w:tabs>
          <w:tab w:val="num" w:pos="1440"/>
        </w:tabs>
        <w:ind w:left="1440" w:hanging="360"/>
      </w:pPr>
    </w:lvl>
    <w:lvl w:ilvl="2" w:tplc="D79406B2" w:tentative="1">
      <w:start w:val="1"/>
      <w:numFmt w:val="decimal"/>
      <w:lvlText w:val="%3."/>
      <w:lvlJc w:val="left"/>
      <w:pPr>
        <w:tabs>
          <w:tab w:val="num" w:pos="2160"/>
        </w:tabs>
        <w:ind w:left="2160" w:hanging="360"/>
      </w:pPr>
    </w:lvl>
    <w:lvl w:ilvl="3" w:tplc="483485EC" w:tentative="1">
      <w:start w:val="1"/>
      <w:numFmt w:val="decimal"/>
      <w:lvlText w:val="%4."/>
      <w:lvlJc w:val="left"/>
      <w:pPr>
        <w:tabs>
          <w:tab w:val="num" w:pos="2880"/>
        </w:tabs>
        <w:ind w:left="2880" w:hanging="360"/>
      </w:pPr>
    </w:lvl>
    <w:lvl w:ilvl="4" w:tplc="4D227B6A" w:tentative="1">
      <w:start w:val="1"/>
      <w:numFmt w:val="decimal"/>
      <w:lvlText w:val="%5."/>
      <w:lvlJc w:val="left"/>
      <w:pPr>
        <w:tabs>
          <w:tab w:val="num" w:pos="3600"/>
        </w:tabs>
        <w:ind w:left="3600" w:hanging="360"/>
      </w:pPr>
    </w:lvl>
    <w:lvl w:ilvl="5" w:tplc="F9F60F82" w:tentative="1">
      <w:start w:val="1"/>
      <w:numFmt w:val="decimal"/>
      <w:lvlText w:val="%6."/>
      <w:lvlJc w:val="left"/>
      <w:pPr>
        <w:tabs>
          <w:tab w:val="num" w:pos="4320"/>
        </w:tabs>
        <w:ind w:left="4320" w:hanging="360"/>
      </w:pPr>
    </w:lvl>
    <w:lvl w:ilvl="6" w:tplc="4D6450B0" w:tentative="1">
      <w:start w:val="1"/>
      <w:numFmt w:val="decimal"/>
      <w:lvlText w:val="%7."/>
      <w:lvlJc w:val="left"/>
      <w:pPr>
        <w:tabs>
          <w:tab w:val="num" w:pos="5040"/>
        </w:tabs>
        <w:ind w:left="5040" w:hanging="360"/>
      </w:pPr>
    </w:lvl>
    <w:lvl w:ilvl="7" w:tplc="C80AE03E" w:tentative="1">
      <w:start w:val="1"/>
      <w:numFmt w:val="decimal"/>
      <w:lvlText w:val="%8."/>
      <w:lvlJc w:val="left"/>
      <w:pPr>
        <w:tabs>
          <w:tab w:val="num" w:pos="5760"/>
        </w:tabs>
        <w:ind w:left="5760" w:hanging="360"/>
      </w:pPr>
    </w:lvl>
    <w:lvl w:ilvl="8" w:tplc="4BAC54C0" w:tentative="1">
      <w:start w:val="1"/>
      <w:numFmt w:val="decimal"/>
      <w:lvlText w:val="%9."/>
      <w:lvlJc w:val="left"/>
      <w:pPr>
        <w:tabs>
          <w:tab w:val="num" w:pos="6480"/>
        </w:tabs>
        <w:ind w:left="6480" w:hanging="360"/>
      </w:pPr>
    </w:lvl>
  </w:abstractNum>
  <w:abstractNum w:abstractNumId="11" w15:restartNumberingAfterBreak="0">
    <w:nsid w:val="1FB17C74"/>
    <w:multiLevelType w:val="hybridMultilevel"/>
    <w:tmpl w:val="8F343A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349694D"/>
    <w:multiLevelType w:val="hybridMultilevel"/>
    <w:tmpl w:val="A1A02598"/>
    <w:lvl w:ilvl="0" w:tplc="499428DA">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3" w15:restartNumberingAfterBreak="0">
    <w:nsid w:val="23D43F07"/>
    <w:multiLevelType w:val="hybridMultilevel"/>
    <w:tmpl w:val="785A9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7C2BB2"/>
    <w:multiLevelType w:val="hybridMultilevel"/>
    <w:tmpl w:val="EFCCF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1308EE"/>
    <w:multiLevelType w:val="multilevel"/>
    <w:tmpl w:val="7282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25909"/>
    <w:multiLevelType w:val="hybridMultilevel"/>
    <w:tmpl w:val="36FA7F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FA165C4"/>
    <w:multiLevelType w:val="hybridMultilevel"/>
    <w:tmpl w:val="CC6010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3F71D3"/>
    <w:multiLevelType w:val="hybridMultilevel"/>
    <w:tmpl w:val="91A84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8E4341"/>
    <w:multiLevelType w:val="multilevel"/>
    <w:tmpl w:val="9D1E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62284A"/>
    <w:multiLevelType w:val="multilevel"/>
    <w:tmpl w:val="D304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3A7539"/>
    <w:multiLevelType w:val="hybridMultilevel"/>
    <w:tmpl w:val="CD167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A02B89"/>
    <w:multiLevelType w:val="hybridMultilevel"/>
    <w:tmpl w:val="2CA4F63A"/>
    <w:lvl w:ilvl="0" w:tplc="CD6E7334">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E0E6EEC"/>
    <w:multiLevelType w:val="hybridMultilevel"/>
    <w:tmpl w:val="3CB2E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957B86"/>
    <w:multiLevelType w:val="hybridMultilevel"/>
    <w:tmpl w:val="FDA8E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BE2356"/>
    <w:multiLevelType w:val="hybridMultilevel"/>
    <w:tmpl w:val="C1B604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1D00FA3"/>
    <w:multiLevelType w:val="hybridMultilevel"/>
    <w:tmpl w:val="45D0C7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43C76"/>
    <w:multiLevelType w:val="hybridMultilevel"/>
    <w:tmpl w:val="672C58DC"/>
    <w:lvl w:ilvl="0" w:tplc="49989A76">
      <w:start w:val="1"/>
      <w:numFmt w:val="bullet"/>
      <w:lvlText w:val="•"/>
      <w:lvlJc w:val="left"/>
      <w:pPr>
        <w:tabs>
          <w:tab w:val="num" w:pos="720"/>
        </w:tabs>
        <w:ind w:left="720" w:hanging="360"/>
      </w:pPr>
      <w:rPr>
        <w:rFonts w:ascii="Times New Roman" w:hAnsi="Times New Roman" w:hint="default"/>
      </w:rPr>
    </w:lvl>
    <w:lvl w:ilvl="1" w:tplc="192E636E" w:tentative="1">
      <w:start w:val="1"/>
      <w:numFmt w:val="bullet"/>
      <w:lvlText w:val="•"/>
      <w:lvlJc w:val="left"/>
      <w:pPr>
        <w:tabs>
          <w:tab w:val="num" w:pos="1440"/>
        </w:tabs>
        <w:ind w:left="1440" w:hanging="360"/>
      </w:pPr>
      <w:rPr>
        <w:rFonts w:ascii="Times New Roman" w:hAnsi="Times New Roman" w:hint="default"/>
      </w:rPr>
    </w:lvl>
    <w:lvl w:ilvl="2" w:tplc="DA42BD9E" w:tentative="1">
      <w:start w:val="1"/>
      <w:numFmt w:val="bullet"/>
      <w:lvlText w:val="•"/>
      <w:lvlJc w:val="left"/>
      <w:pPr>
        <w:tabs>
          <w:tab w:val="num" w:pos="2160"/>
        </w:tabs>
        <w:ind w:left="2160" w:hanging="360"/>
      </w:pPr>
      <w:rPr>
        <w:rFonts w:ascii="Times New Roman" w:hAnsi="Times New Roman" w:hint="default"/>
      </w:rPr>
    </w:lvl>
    <w:lvl w:ilvl="3" w:tplc="E9CCB9DA" w:tentative="1">
      <w:start w:val="1"/>
      <w:numFmt w:val="bullet"/>
      <w:lvlText w:val="•"/>
      <w:lvlJc w:val="left"/>
      <w:pPr>
        <w:tabs>
          <w:tab w:val="num" w:pos="2880"/>
        </w:tabs>
        <w:ind w:left="2880" w:hanging="360"/>
      </w:pPr>
      <w:rPr>
        <w:rFonts w:ascii="Times New Roman" w:hAnsi="Times New Roman" w:hint="default"/>
      </w:rPr>
    </w:lvl>
    <w:lvl w:ilvl="4" w:tplc="8D68550A" w:tentative="1">
      <w:start w:val="1"/>
      <w:numFmt w:val="bullet"/>
      <w:lvlText w:val="•"/>
      <w:lvlJc w:val="left"/>
      <w:pPr>
        <w:tabs>
          <w:tab w:val="num" w:pos="3600"/>
        </w:tabs>
        <w:ind w:left="3600" w:hanging="360"/>
      </w:pPr>
      <w:rPr>
        <w:rFonts w:ascii="Times New Roman" w:hAnsi="Times New Roman" w:hint="default"/>
      </w:rPr>
    </w:lvl>
    <w:lvl w:ilvl="5" w:tplc="F9500C88" w:tentative="1">
      <w:start w:val="1"/>
      <w:numFmt w:val="bullet"/>
      <w:lvlText w:val="•"/>
      <w:lvlJc w:val="left"/>
      <w:pPr>
        <w:tabs>
          <w:tab w:val="num" w:pos="4320"/>
        </w:tabs>
        <w:ind w:left="4320" w:hanging="360"/>
      </w:pPr>
      <w:rPr>
        <w:rFonts w:ascii="Times New Roman" w:hAnsi="Times New Roman" w:hint="default"/>
      </w:rPr>
    </w:lvl>
    <w:lvl w:ilvl="6" w:tplc="199240D6" w:tentative="1">
      <w:start w:val="1"/>
      <w:numFmt w:val="bullet"/>
      <w:lvlText w:val="•"/>
      <w:lvlJc w:val="left"/>
      <w:pPr>
        <w:tabs>
          <w:tab w:val="num" w:pos="5040"/>
        </w:tabs>
        <w:ind w:left="5040" w:hanging="360"/>
      </w:pPr>
      <w:rPr>
        <w:rFonts w:ascii="Times New Roman" w:hAnsi="Times New Roman" w:hint="default"/>
      </w:rPr>
    </w:lvl>
    <w:lvl w:ilvl="7" w:tplc="B5B8006A" w:tentative="1">
      <w:start w:val="1"/>
      <w:numFmt w:val="bullet"/>
      <w:lvlText w:val="•"/>
      <w:lvlJc w:val="left"/>
      <w:pPr>
        <w:tabs>
          <w:tab w:val="num" w:pos="5760"/>
        </w:tabs>
        <w:ind w:left="5760" w:hanging="360"/>
      </w:pPr>
      <w:rPr>
        <w:rFonts w:ascii="Times New Roman" w:hAnsi="Times New Roman" w:hint="default"/>
      </w:rPr>
    </w:lvl>
    <w:lvl w:ilvl="8" w:tplc="2460BEA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8CD3031"/>
    <w:multiLevelType w:val="multilevel"/>
    <w:tmpl w:val="518A8914"/>
    <w:lvl w:ilvl="0">
      <w:start w:val="1"/>
      <w:numFmt w:val="decimal"/>
      <w:lvlText w:val="%1."/>
      <w:lvlJc w:val="left"/>
      <w:pPr>
        <w:tabs>
          <w:tab w:val="num" w:pos="720"/>
        </w:tabs>
        <w:ind w:left="720" w:hanging="360"/>
      </w:pPr>
    </w:lvl>
    <w:lvl w:ilvl="1">
      <w:numFmt w:val="bullet"/>
      <w:lvlText w:val="•"/>
      <w:lvlJc w:val="left"/>
      <w:pPr>
        <w:ind w:left="1800" w:hanging="72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632DA9"/>
    <w:multiLevelType w:val="hybridMultilevel"/>
    <w:tmpl w:val="6A8AB7B0"/>
    <w:lvl w:ilvl="0" w:tplc="D622785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2B17A2"/>
    <w:multiLevelType w:val="hybridMultilevel"/>
    <w:tmpl w:val="B3A4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6F06A7"/>
    <w:multiLevelType w:val="hybridMultilevel"/>
    <w:tmpl w:val="E552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7E1A7D"/>
    <w:multiLevelType w:val="hybridMultilevel"/>
    <w:tmpl w:val="BB2864A8"/>
    <w:lvl w:ilvl="0" w:tplc="04090001">
      <w:start w:val="1"/>
      <w:numFmt w:val="bullet"/>
      <w:lvlText w:val=""/>
      <w:lvlJc w:val="left"/>
      <w:pPr>
        <w:tabs>
          <w:tab w:val="num" w:pos="720"/>
        </w:tabs>
        <w:ind w:left="720" w:hanging="360"/>
      </w:pPr>
      <w:rPr>
        <w:rFonts w:ascii="Symbol" w:hAnsi="Symbol" w:hint="default"/>
      </w:rPr>
    </w:lvl>
    <w:lvl w:ilvl="1" w:tplc="B0183D78">
      <w:start w:val="6"/>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891845"/>
    <w:multiLevelType w:val="hybridMultilevel"/>
    <w:tmpl w:val="65C49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935375"/>
    <w:multiLevelType w:val="hybridMultilevel"/>
    <w:tmpl w:val="D5D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1219D"/>
    <w:multiLevelType w:val="hybridMultilevel"/>
    <w:tmpl w:val="B20A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1"/>
  </w:num>
  <w:num w:numId="4">
    <w:abstractNumId w:val="11"/>
  </w:num>
  <w:num w:numId="5">
    <w:abstractNumId w:val="7"/>
  </w:num>
  <w:num w:numId="6">
    <w:abstractNumId w:val="25"/>
  </w:num>
  <w:num w:numId="7">
    <w:abstractNumId w:val="23"/>
  </w:num>
  <w:num w:numId="8">
    <w:abstractNumId w:val="9"/>
  </w:num>
  <w:num w:numId="9">
    <w:abstractNumId w:val="16"/>
  </w:num>
  <w:num w:numId="10">
    <w:abstractNumId w:val="29"/>
  </w:num>
  <w:num w:numId="11">
    <w:abstractNumId w:val="32"/>
  </w:num>
  <w:num w:numId="12">
    <w:abstractNumId w:val="0"/>
  </w:num>
  <w:num w:numId="13">
    <w:abstractNumId w:val="10"/>
  </w:num>
  <w:num w:numId="14">
    <w:abstractNumId w:val="27"/>
  </w:num>
  <w:num w:numId="15">
    <w:abstractNumId w:val="22"/>
  </w:num>
  <w:num w:numId="16">
    <w:abstractNumId w:val="18"/>
  </w:num>
  <w:num w:numId="17">
    <w:abstractNumId w:val="12"/>
  </w:num>
  <w:num w:numId="18">
    <w:abstractNumId w:val="14"/>
  </w:num>
  <w:num w:numId="19">
    <w:abstractNumId w:val="33"/>
  </w:num>
  <w:num w:numId="20">
    <w:abstractNumId w:val="30"/>
  </w:num>
  <w:num w:numId="21">
    <w:abstractNumId w:val="31"/>
  </w:num>
  <w:num w:numId="22">
    <w:abstractNumId w:val="13"/>
  </w:num>
  <w:num w:numId="23">
    <w:abstractNumId w:val="21"/>
  </w:num>
  <w:num w:numId="24">
    <w:abstractNumId w:val="15"/>
  </w:num>
  <w:num w:numId="25">
    <w:abstractNumId w:val="28"/>
  </w:num>
  <w:num w:numId="26">
    <w:abstractNumId w:val="3"/>
  </w:num>
  <w:num w:numId="27">
    <w:abstractNumId w:val="19"/>
  </w:num>
  <w:num w:numId="28">
    <w:abstractNumId w:val="2"/>
  </w:num>
  <w:num w:numId="29">
    <w:abstractNumId w:val="20"/>
  </w:num>
  <w:num w:numId="30">
    <w:abstractNumId w:val="6"/>
  </w:num>
  <w:num w:numId="31">
    <w:abstractNumId w:val="26"/>
  </w:num>
  <w:num w:numId="32">
    <w:abstractNumId w:val="35"/>
  </w:num>
  <w:num w:numId="33">
    <w:abstractNumId w:val="5"/>
  </w:num>
  <w:num w:numId="34">
    <w:abstractNumId w:val="24"/>
  </w:num>
  <w:num w:numId="35">
    <w:abstractNumId w:val="34"/>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35"/>
    <w:rsid w:val="00001395"/>
    <w:rsid w:val="00002571"/>
    <w:rsid w:val="00003A63"/>
    <w:rsid w:val="00010264"/>
    <w:rsid w:val="00014E7D"/>
    <w:rsid w:val="000200F4"/>
    <w:rsid w:val="00024663"/>
    <w:rsid w:val="00025D44"/>
    <w:rsid w:val="00026F04"/>
    <w:rsid w:val="00030308"/>
    <w:rsid w:val="00032164"/>
    <w:rsid w:val="00032BFC"/>
    <w:rsid w:val="00034488"/>
    <w:rsid w:val="000415C1"/>
    <w:rsid w:val="00043D1B"/>
    <w:rsid w:val="00044E68"/>
    <w:rsid w:val="000472CF"/>
    <w:rsid w:val="00051998"/>
    <w:rsid w:val="00052D14"/>
    <w:rsid w:val="00063BA2"/>
    <w:rsid w:val="000659DD"/>
    <w:rsid w:val="000672F7"/>
    <w:rsid w:val="000674E5"/>
    <w:rsid w:val="000726D0"/>
    <w:rsid w:val="000873B0"/>
    <w:rsid w:val="00090A87"/>
    <w:rsid w:val="00091F26"/>
    <w:rsid w:val="00092302"/>
    <w:rsid w:val="000923CC"/>
    <w:rsid w:val="0009408A"/>
    <w:rsid w:val="000A2889"/>
    <w:rsid w:val="000A60AD"/>
    <w:rsid w:val="000A7265"/>
    <w:rsid w:val="000B02A1"/>
    <w:rsid w:val="000B0F35"/>
    <w:rsid w:val="000B18FA"/>
    <w:rsid w:val="000B4975"/>
    <w:rsid w:val="000B5122"/>
    <w:rsid w:val="000B5346"/>
    <w:rsid w:val="000B7779"/>
    <w:rsid w:val="000C0288"/>
    <w:rsid w:val="000C540A"/>
    <w:rsid w:val="000C5EFE"/>
    <w:rsid w:val="000D1D9B"/>
    <w:rsid w:val="000D2293"/>
    <w:rsid w:val="000D3769"/>
    <w:rsid w:val="000E629B"/>
    <w:rsid w:val="000E64C7"/>
    <w:rsid w:val="000F2D9A"/>
    <w:rsid w:val="000F38BA"/>
    <w:rsid w:val="000F71CD"/>
    <w:rsid w:val="0010208E"/>
    <w:rsid w:val="001027E6"/>
    <w:rsid w:val="00104A85"/>
    <w:rsid w:val="00112965"/>
    <w:rsid w:val="0012361A"/>
    <w:rsid w:val="00125F56"/>
    <w:rsid w:val="00127FC4"/>
    <w:rsid w:val="0013438E"/>
    <w:rsid w:val="00140334"/>
    <w:rsid w:val="00143BEC"/>
    <w:rsid w:val="001451E0"/>
    <w:rsid w:val="00145EBD"/>
    <w:rsid w:val="001469A8"/>
    <w:rsid w:val="00152207"/>
    <w:rsid w:val="0015469A"/>
    <w:rsid w:val="00154869"/>
    <w:rsid w:val="0015778E"/>
    <w:rsid w:val="00157CAF"/>
    <w:rsid w:val="00163964"/>
    <w:rsid w:val="0016496A"/>
    <w:rsid w:val="00165A63"/>
    <w:rsid w:val="00167770"/>
    <w:rsid w:val="001737ED"/>
    <w:rsid w:val="00174376"/>
    <w:rsid w:val="00175C3B"/>
    <w:rsid w:val="0017699D"/>
    <w:rsid w:val="001819BA"/>
    <w:rsid w:val="00182DD8"/>
    <w:rsid w:val="00184852"/>
    <w:rsid w:val="0018617A"/>
    <w:rsid w:val="00187BD4"/>
    <w:rsid w:val="00190401"/>
    <w:rsid w:val="0019509E"/>
    <w:rsid w:val="001A228C"/>
    <w:rsid w:val="001A3F22"/>
    <w:rsid w:val="001A4592"/>
    <w:rsid w:val="001B47F2"/>
    <w:rsid w:val="001B5ECD"/>
    <w:rsid w:val="001B6D1B"/>
    <w:rsid w:val="001B72F2"/>
    <w:rsid w:val="001C29AB"/>
    <w:rsid w:val="001C371D"/>
    <w:rsid w:val="001C54F0"/>
    <w:rsid w:val="001D468D"/>
    <w:rsid w:val="001D55A4"/>
    <w:rsid w:val="001D625E"/>
    <w:rsid w:val="001D6C85"/>
    <w:rsid w:val="001E0E7F"/>
    <w:rsid w:val="001E546F"/>
    <w:rsid w:val="001E55FA"/>
    <w:rsid w:val="001E5C9B"/>
    <w:rsid w:val="001E65DE"/>
    <w:rsid w:val="001F2505"/>
    <w:rsid w:val="001F4934"/>
    <w:rsid w:val="00202E71"/>
    <w:rsid w:val="00202E7F"/>
    <w:rsid w:val="0021047D"/>
    <w:rsid w:val="00215DEB"/>
    <w:rsid w:val="002237F6"/>
    <w:rsid w:val="0022449E"/>
    <w:rsid w:val="00224C37"/>
    <w:rsid w:val="00224E6C"/>
    <w:rsid w:val="00226C0E"/>
    <w:rsid w:val="0023100A"/>
    <w:rsid w:val="00231559"/>
    <w:rsid w:val="002336F9"/>
    <w:rsid w:val="00233B86"/>
    <w:rsid w:val="002342EA"/>
    <w:rsid w:val="002506FD"/>
    <w:rsid w:val="00257A52"/>
    <w:rsid w:val="00270F59"/>
    <w:rsid w:val="00270FE3"/>
    <w:rsid w:val="00273D98"/>
    <w:rsid w:val="00273DD2"/>
    <w:rsid w:val="002742BC"/>
    <w:rsid w:val="00277999"/>
    <w:rsid w:val="002800D9"/>
    <w:rsid w:val="002802CD"/>
    <w:rsid w:val="00285B19"/>
    <w:rsid w:val="00286DF5"/>
    <w:rsid w:val="00291AF5"/>
    <w:rsid w:val="00296D5E"/>
    <w:rsid w:val="002A2387"/>
    <w:rsid w:val="002B0C95"/>
    <w:rsid w:val="002B47C5"/>
    <w:rsid w:val="002C5423"/>
    <w:rsid w:val="002D12C5"/>
    <w:rsid w:val="002D559C"/>
    <w:rsid w:val="002E109A"/>
    <w:rsid w:val="002E1161"/>
    <w:rsid w:val="002F68EA"/>
    <w:rsid w:val="00311328"/>
    <w:rsid w:val="0031202D"/>
    <w:rsid w:val="00316176"/>
    <w:rsid w:val="00316778"/>
    <w:rsid w:val="00316957"/>
    <w:rsid w:val="00322D8E"/>
    <w:rsid w:val="00323BD5"/>
    <w:rsid w:val="003273CB"/>
    <w:rsid w:val="00330C20"/>
    <w:rsid w:val="003349A4"/>
    <w:rsid w:val="00340862"/>
    <w:rsid w:val="00340A61"/>
    <w:rsid w:val="0034196F"/>
    <w:rsid w:val="0034229D"/>
    <w:rsid w:val="00347F4A"/>
    <w:rsid w:val="00353845"/>
    <w:rsid w:val="00356DC3"/>
    <w:rsid w:val="00360026"/>
    <w:rsid w:val="00360236"/>
    <w:rsid w:val="00363308"/>
    <w:rsid w:val="00364EDE"/>
    <w:rsid w:val="00370AC6"/>
    <w:rsid w:val="00372242"/>
    <w:rsid w:val="00381038"/>
    <w:rsid w:val="003813E9"/>
    <w:rsid w:val="003838B1"/>
    <w:rsid w:val="0038437E"/>
    <w:rsid w:val="00386669"/>
    <w:rsid w:val="00393716"/>
    <w:rsid w:val="0039442C"/>
    <w:rsid w:val="0039706F"/>
    <w:rsid w:val="00397EF5"/>
    <w:rsid w:val="003A0043"/>
    <w:rsid w:val="003A1EE6"/>
    <w:rsid w:val="003A2362"/>
    <w:rsid w:val="003A27E0"/>
    <w:rsid w:val="003A2AAB"/>
    <w:rsid w:val="003A44CF"/>
    <w:rsid w:val="003A6CC6"/>
    <w:rsid w:val="003B017F"/>
    <w:rsid w:val="003B2E20"/>
    <w:rsid w:val="003B2F8A"/>
    <w:rsid w:val="003B5C1E"/>
    <w:rsid w:val="003C1AA8"/>
    <w:rsid w:val="003C3BF4"/>
    <w:rsid w:val="003C3E4A"/>
    <w:rsid w:val="003C45CA"/>
    <w:rsid w:val="003D5734"/>
    <w:rsid w:val="003D5B64"/>
    <w:rsid w:val="003E18F9"/>
    <w:rsid w:val="003E67D8"/>
    <w:rsid w:val="003E6DEE"/>
    <w:rsid w:val="003E729A"/>
    <w:rsid w:val="003F3E0B"/>
    <w:rsid w:val="00400AC2"/>
    <w:rsid w:val="0040654A"/>
    <w:rsid w:val="00407752"/>
    <w:rsid w:val="00407FB9"/>
    <w:rsid w:val="004112CE"/>
    <w:rsid w:val="00413469"/>
    <w:rsid w:val="004148D0"/>
    <w:rsid w:val="00417EC9"/>
    <w:rsid w:val="00422BE9"/>
    <w:rsid w:val="00423E88"/>
    <w:rsid w:val="004310CB"/>
    <w:rsid w:val="00433C76"/>
    <w:rsid w:val="00434187"/>
    <w:rsid w:val="00437E31"/>
    <w:rsid w:val="00440215"/>
    <w:rsid w:val="00440EB2"/>
    <w:rsid w:val="0044600F"/>
    <w:rsid w:val="0045750B"/>
    <w:rsid w:val="00466983"/>
    <w:rsid w:val="00466986"/>
    <w:rsid w:val="004678C1"/>
    <w:rsid w:val="004706D4"/>
    <w:rsid w:val="004715D6"/>
    <w:rsid w:val="004755EB"/>
    <w:rsid w:val="004761F6"/>
    <w:rsid w:val="0047632E"/>
    <w:rsid w:val="004769B3"/>
    <w:rsid w:val="00485B71"/>
    <w:rsid w:val="00490FA3"/>
    <w:rsid w:val="00492049"/>
    <w:rsid w:val="00493B26"/>
    <w:rsid w:val="00497B9F"/>
    <w:rsid w:val="004A0B5F"/>
    <w:rsid w:val="004A0C2C"/>
    <w:rsid w:val="004A3174"/>
    <w:rsid w:val="004B459D"/>
    <w:rsid w:val="004B66DB"/>
    <w:rsid w:val="004B7634"/>
    <w:rsid w:val="004C17AD"/>
    <w:rsid w:val="004C45D3"/>
    <w:rsid w:val="004C518B"/>
    <w:rsid w:val="004C60B9"/>
    <w:rsid w:val="004C6B33"/>
    <w:rsid w:val="004D2A5B"/>
    <w:rsid w:val="004D2DCA"/>
    <w:rsid w:val="004D3971"/>
    <w:rsid w:val="004D6EBE"/>
    <w:rsid w:val="004D78FF"/>
    <w:rsid w:val="004D7BCC"/>
    <w:rsid w:val="004E21E3"/>
    <w:rsid w:val="004E45F3"/>
    <w:rsid w:val="004E6A3E"/>
    <w:rsid w:val="004F055F"/>
    <w:rsid w:val="004F0706"/>
    <w:rsid w:val="004F0A19"/>
    <w:rsid w:val="004F6AEC"/>
    <w:rsid w:val="004F6BFA"/>
    <w:rsid w:val="00501799"/>
    <w:rsid w:val="0050390B"/>
    <w:rsid w:val="00510597"/>
    <w:rsid w:val="005128A2"/>
    <w:rsid w:val="00512E06"/>
    <w:rsid w:val="0051304D"/>
    <w:rsid w:val="00514110"/>
    <w:rsid w:val="005169D0"/>
    <w:rsid w:val="0051762E"/>
    <w:rsid w:val="00520922"/>
    <w:rsid w:val="00521987"/>
    <w:rsid w:val="00522B76"/>
    <w:rsid w:val="0052517C"/>
    <w:rsid w:val="00527239"/>
    <w:rsid w:val="005277C9"/>
    <w:rsid w:val="005308EA"/>
    <w:rsid w:val="00530B71"/>
    <w:rsid w:val="005359D4"/>
    <w:rsid w:val="00536483"/>
    <w:rsid w:val="005408E6"/>
    <w:rsid w:val="00541E5C"/>
    <w:rsid w:val="0054399A"/>
    <w:rsid w:val="00544968"/>
    <w:rsid w:val="0055161C"/>
    <w:rsid w:val="00551BD0"/>
    <w:rsid w:val="005556BF"/>
    <w:rsid w:val="00557427"/>
    <w:rsid w:val="00560D3F"/>
    <w:rsid w:val="00561737"/>
    <w:rsid w:val="00565639"/>
    <w:rsid w:val="00567AEF"/>
    <w:rsid w:val="00572384"/>
    <w:rsid w:val="005724E1"/>
    <w:rsid w:val="00574896"/>
    <w:rsid w:val="00577DF1"/>
    <w:rsid w:val="0059161B"/>
    <w:rsid w:val="00592960"/>
    <w:rsid w:val="005942CB"/>
    <w:rsid w:val="005A3B7E"/>
    <w:rsid w:val="005A40C9"/>
    <w:rsid w:val="005A422D"/>
    <w:rsid w:val="005A7835"/>
    <w:rsid w:val="005A7E8B"/>
    <w:rsid w:val="005B3904"/>
    <w:rsid w:val="005C0F73"/>
    <w:rsid w:val="005C2836"/>
    <w:rsid w:val="005D5AEE"/>
    <w:rsid w:val="005E14D8"/>
    <w:rsid w:val="005E244F"/>
    <w:rsid w:val="005E484E"/>
    <w:rsid w:val="005E4E92"/>
    <w:rsid w:val="005E522B"/>
    <w:rsid w:val="006025E1"/>
    <w:rsid w:val="00606248"/>
    <w:rsid w:val="0061058D"/>
    <w:rsid w:val="00611CA2"/>
    <w:rsid w:val="00615C0D"/>
    <w:rsid w:val="006214D2"/>
    <w:rsid w:val="00623194"/>
    <w:rsid w:val="006236AD"/>
    <w:rsid w:val="00627291"/>
    <w:rsid w:val="00627EEC"/>
    <w:rsid w:val="006327C3"/>
    <w:rsid w:val="00632A5C"/>
    <w:rsid w:val="00637540"/>
    <w:rsid w:val="00642F2F"/>
    <w:rsid w:val="006444B6"/>
    <w:rsid w:val="0064534F"/>
    <w:rsid w:val="006463EB"/>
    <w:rsid w:val="006466A9"/>
    <w:rsid w:val="00656036"/>
    <w:rsid w:val="0066265D"/>
    <w:rsid w:val="00663FCF"/>
    <w:rsid w:val="0066747F"/>
    <w:rsid w:val="00671893"/>
    <w:rsid w:val="00673169"/>
    <w:rsid w:val="00674478"/>
    <w:rsid w:val="00681B24"/>
    <w:rsid w:val="00682445"/>
    <w:rsid w:val="00682B39"/>
    <w:rsid w:val="006869C4"/>
    <w:rsid w:val="00686DB7"/>
    <w:rsid w:val="00686E90"/>
    <w:rsid w:val="00687B25"/>
    <w:rsid w:val="006916D8"/>
    <w:rsid w:val="00691D85"/>
    <w:rsid w:val="006926F3"/>
    <w:rsid w:val="006944ED"/>
    <w:rsid w:val="006965B3"/>
    <w:rsid w:val="006A0400"/>
    <w:rsid w:val="006A6E2F"/>
    <w:rsid w:val="006A7EA5"/>
    <w:rsid w:val="006B01F7"/>
    <w:rsid w:val="006B0472"/>
    <w:rsid w:val="006B57C6"/>
    <w:rsid w:val="006C37C3"/>
    <w:rsid w:val="006C3F75"/>
    <w:rsid w:val="006C5816"/>
    <w:rsid w:val="006D085A"/>
    <w:rsid w:val="006D6112"/>
    <w:rsid w:val="006D65F1"/>
    <w:rsid w:val="006E21CE"/>
    <w:rsid w:val="006E3CDA"/>
    <w:rsid w:val="006E7B62"/>
    <w:rsid w:val="006E7E19"/>
    <w:rsid w:val="006F04C1"/>
    <w:rsid w:val="006F1467"/>
    <w:rsid w:val="006F30F4"/>
    <w:rsid w:val="007015C9"/>
    <w:rsid w:val="007057D4"/>
    <w:rsid w:val="00705C83"/>
    <w:rsid w:val="00712A99"/>
    <w:rsid w:val="007151D3"/>
    <w:rsid w:val="007249AE"/>
    <w:rsid w:val="0074090D"/>
    <w:rsid w:val="00740C5B"/>
    <w:rsid w:val="00742876"/>
    <w:rsid w:val="00743442"/>
    <w:rsid w:val="00744640"/>
    <w:rsid w:val="00750E86"/>
    <w:rsid w:val="007537EC"/>
    <w:rsid w:val="007579ED"/>
    <w:rsid w:val="007648CC"/>
    <w:rsid w:val="0077384B"/>
    <w:rsid w:val="00780D9B"/>
    <w:rsid w:val="0079550B"/>
    <w:rsid w:val="0079675A"/>
    <w:rsid w:val="00797912"/>
    <w:rsid w:val="007A4942"/>
    <w:rsid w:val="007A5B75"/>
    <w:rsid w:val="007B2CCA"/>
    <w:rsid w:val="007B3442"/>
    <w:rsid w:val="007B77E3"/>
    <w:rsid w:val="007C379F"/>
    <w:rsid w:val="007C69D9"/>
    <w:rsid w:val="007D39C2"/>
    <w:rsid w:val="007D442D"/>
    <w:rsid w:val="007D4780"/>
    <w:rsid w:val="007D4C7D"/>
    <w:rsid w:val="007D5504"/>
    <w:rsid w:val="007E0049"/>
    <w:rsid w:val="007E3903"/>
    <w:rsid w:val="007E7498"/>
    <w:rsid w:val="007F1589"/>
    <w:rsid w:val="007F74FC"/>
    <w:rsid w:val="00805624"/>
    <w:rsid w:val="00810D2C"/>
    <w:rsid w:val="00811F9E"/>
    <w:rsid w:val="008121BD"/>
    <w:rsid w:val="00814B7D"/>
    <w:rsid w:val="0082195D"/>
    <w:rsid w:val="00824FE9"/>
    <w:rsid w:val="0082551D"/>
    <w:rsid w:val="0082589C"/>
    <w:rsid w:val="0082618A"/>
    <w:rsid w:val="0082717D"/>
    <w:rsid w:val="008307F1"/>
    <w:rsid w:val="00837E1A"/>
    <w:rsid w:val="00837F64"/>
    <w:rsid w:val="008402C4"/>
    <w:rsid w:val="008536CB"/>
    <w:rsid w:val="00855B64"/>
    <w:rsid w:val="0086386F"/>
    <w:rsid w:val="0086548B"/>
    <w:rsid w:val="00866D42"/>
    <w:rsid w:val="0087016C"/>
    <w:rsid w:val="00870B81"/>
    <w:rsid w:val="0087275A"/>
    <w:rsid w:val="00873784"/>
    <w:rsid w:val="008747C4"/>
    <w:rsid w:val="00874B22"/>
    <w:rsid w:val="00876F3A"/>
    <w:rsid w:val="00881490"/>
    <w:rsid w:val="00884DB4"/>
    <w:rsid w:val="008869B7"/>
    <w:rsid w:val="0089110B"/>
    <w:rsid w:val="00892DBB"/>
    <w:rsid w:val="008967C2"/>
    <w:rsid w:val="008A64D7"/>
    <w:rsid w:val="008A685A"/>
    <w:rsid w:val="008B140D"/>
    <w:rsid w:val="008B670C"/>
    <w:rsid w:val="008C363D"/>
    <w:rsid w:val="008D0370"/>
    <w:rsid w:val="008D2E03"/>
    <w:rsid w:val="008D353A"/>
    <w:rsid w:val="008D5D13"/>
    <w:rsid w:val="008E025D"/>
    <w:rsid w:val="008E05FD"/>
    <w:rsid w:val="008E0AAD"/>
    <w:rsid w:val="008E14EB"/>
    <w:rsid w:val="008E1990"/>
    <w:rsid w:val="008E3927"/>
    <w:rsid w:val="008E392B"/>
    <w:rsid w:val="008E46D9"/>
    <w:rsid w:val="008F252D"/>
    <w:rsid w:val="008F7366"/>
    <w:rsid w:val="008F739F"/>
    <w:rsid w:val="00905264"/>
    <w:rsid w:val="00905345"/>
    <w:rsid w:val="00905650"/>
    <w:rsid w:val="00912789"/>
    <w:rsid w:val="00913B34"/>
    <w:rsid w:val="009166F8"/>
    <w:rsid w:val="00923198"/>
    <w:rsid w:val="00932319"/>
    <w:rsid w:val="009325FF"/>
    <w:rsid w:val="009351F8"/>
    <w:rsid w:val="00937945"/>
    <w:rsid w:val="00943AEB"/>
    <w:rsid w:val="00945F27"/>
    <w:rsid w:val="009508EA"/>
    <w:rsid w:val="00951EA9"/>
    <w:rsid w:val="00955399"/>
    <w:rsid w:val="00961977"/>
    <w:rsid w:val="009637CD"/>
    <w:rsid w:val="009651ED"/>
    <w:rsid w:val="009712F6"/>
    <w:rsid w:val="009716F1"/>
    <w:rsid w:val="00972CE4"/>
    <w:rsid w:val="0097444E"/>
    <w:rsid w:val="00984C3F"/>
    <w:rsid w:val="0098527D"/>
    <w:rsid w:val="0098568F"/>
    <w:rsid w:val="009879A9"/>
    <w:rsid w:val="00987D9F"/>
    <w:rsid w:val="00995621"/>
    <w:rsid w:val="009A0EBE"/>
    <w:rsid w:val="009B2ACA"/>
    <w:rsid w:val="009B2F39"/>
    <w:rsid w:val="009B5CAC"/>
    <w:rsid w:val="009C6498"/>
    <w:rsid w:val="009D4F4C"/>
    <w:rsid w:val="009D7D89"/>
    <w:rsid w:val="009D7E26"/>
    <w:rsid w:val="009E0265"/>
    <w:rsid w:val="009E1980"/>
    <w:rsid w:val="009E2951"/>
    <w:rsid w:val="009E433A"/>
    <w:rsid w:val="009E4923"/>
    <w:rsid w:val="009E5A87"/>
    <w:rsid w:val="009F4163"/>
    <w:rsid w:val="00A010B1"/>
    <w:rsid w:val="00A036E0"/>
    <w:rsid w:val="00A0444A"/>
    <w:rsid w:val="00A044CB"/>
    <w:rsid w:val="00A05820"/>
    <w:rsid w:val="00A06E24"/>
    <w:rsid w:val="00A1124D"/>
    <w:rsid w:val="00A1476D"/>
    <w:rsid w:val="00A20240"/>
    <w:rsid w:val="00A210C8"/>
    <w:rsid w:val="00A22AAE"/>
    <w:rsid w:val="00A23764"/>
    <w:rsid w:val="00A23AE3"/>
    <w:rsid w:val="00A25ADC"/>
    <w:rsid w:val="00A25C24"/>
    <w:rsid w:val="00A25E6C"/>
    <w:rsid w:val="00A27A2A"/>
    <w:rsid w:val="00A371E4"/>
    <w:rsid w:val="00A43B15"/>
    <w:rsid w:val="00A53339"/>
    <w:rsid w:val="00A5640D"/>
    <w:rsid w:val="00A57094"/>
    <w:rsid w:val="00A63ABC"/>
    <w:rsid w:val="00A67BDB"/>
    <w:rsid w:val="00A70947"/>
    <w:rsid w:val="00A746A3"/>
    <w:rsid w:val="00A74C0F"/>
    <w:rsid w:val="00A75E19"/>
    <w:rsid w:val="00A82261"/>
    <w:rsid w:val="00A90676"/>
    <w:rsid w:val="00A913C5"/>
    <w:rsid w:val="00A92854"/>
    <w:rsid w:val="00A96407"/>
    <w:rsid w:val="00A97873"/>
    <w:rsid w:val="00AA0B2C"/>
    <w:rsid w:val="00AA1AE3"/>
    <w:rsid w:val="00AA2AA6"/>
    <w:rsid w:val="00AA3243"/>
    <w:rsid w:val="00AA3A1E"/>
    <w:rsid w:val="00AA3B9D"/>
    <w:rsid w:val="00AA3C16"/>
    <w:rsid w:val="00AA45FC"/>
    <w:rsid w:val="00AA4D3E"/>
    <w:rsid w:val="00AA60DF"/>
    <w:rsid w:val="00AA747E"/>
    <w:rsid w:val="00AB7EAA"/>
    <w:rsid w:val="00AC4639"/>
    <w:rsid w:val="00AC69F5"/>
    <w:rsid w:val="00AD2140"/>
    <w:rsid w:val="00AD2D38"/>
    <w:rsid w:val="00AD6B3A"/>
    <w:rsid w:val="00AE14FB"/>
    <w:rsid w:val="00AE7B5C"/>
    <w:rsid w:val="00AE7FA8"/>
    <w:rsid w:val="00AF2E94"/>
    <w:rsid w:val="00AF6536"/>
    <w:rsid w:val="00AF7308"/>
    <w:rsid w:val="00AF764F"/>
    <w:rsid w:val="00AF79C0"/>
    <w:rsid w:val="00B00931"/>
    <w:rsid w:val="00B12CE1"/>
    <w:rsid w:val="00B16597"/>
    <w:rsid w:val="00B17714"/>
    <w:rsid w:val="00B17A00"/>
    <w:rsid w:val="00B203AE"/>
    <w:rsid w:val="00B207F7"/>
    <w:rsid w:val="00B211F3"/>
    <w:rsid w:val="00B24695"/>
    <w:rsid w:val="00B249D9"/>
    <w:rsid w:val="00B27B0D"/>
    <w:rsid w:val="00B27C57"/>
    <w:rsid w:val="00B3141E"/>
    <w:rsid w:val="00B32791"/>
    <w:rsid w:val="00B32BD9"/>
    <w:rsid w:val="00B37C91"/>
    <w:rsid w:val="00B407CC"/>
    <w:rsid w:val="00B426E0"/>
    <w:rsid w:val="00B43F91"/>
    <w:rsid w:val="00B46C47"/>
    <w:rsid w:val="00B46EC7"/>
    <w:rsid w:val="00B4700D"/>
    <w:rsid w:val="00B473D5"/>
    <w:rsid w:val="00B50F9E"/>
    <w:rsid w:val="00B53265"/>
    <w:rsid w:val="00B547F4"/>
    <w:rsid w:val="00B548FE"/>
    <w:rsid w:val="00B54DFE"/>
    <w:rsid w:val="00B55023"/>
    <w:rsid w:val="00B56603"/>
    <w:rsid w:val="00B57DD5"/>
    <w:rsid w:val="00B600D5"/>
    <w:rsid w:val="00B613BB"/>
    <w:rsid w:val="00B65213"/>
    <w:rsid w:val="00B66784"/>
    <w:rsid w:val="00B677FF"/>
    <w:rsid w:val="00B67EBA"/>
    <w:rsid w:val="00B709B1"/>
    <w:rsid w:val="00B7236D"/>
    <w:rsid w:val="00B82268"/>
    <w:rsid w:val="00B83443"/>
    <w:rsid w:val="00B84504"/>
    <w:rsid w:val="00B870DA"/>
    <w:rsid w:val="00B9273B"/>
    <w:rsid w:val="00B9521B"/>
    <w:rsid w:val="00B97A4D"/>
    <w:rsid w:val="00BA07C7"/>
    <w:rsid w:val="00BA1718"/>
    <w:rsid w:val="00BA1D67"/>
    <w:rsid w:val="00BA7F85"/>
    <w:rsid w:val="00BB1250"/>
    <w:rsid w:val="00BB2F47"/>
    <w:rsid w:val="00BB4CEB"/>
    <w:rsid w:val="00BB5F82"/>
    <w:rsid w:val="00BC0DC0"/>
    <w:rsid w:val="00BC2535"/>
    <w:rsid w:val="00BC40A1"/>
    <w:rsid w:val="00BC756B"/>
    <w:rsid w:val="00BD1192"/>
    <w:rsid w:val="00BD1D58"/>
    <w:rsid w:val="00BD3061"/>
    <w:rsid w:val="00BD3AC4"/>
    <w:rsid w:val="00BD413D"/>
    <w:rsid w:val="00BD5DCE"/>
    <w:rsid w:val="00BE1A21"/>
    <w:rsid w:val="00BE5130"/>
    <w:rsid w:val="00BE51C1"/>
    <w:rsid w:val="00BE6B22"/>
    <w:rsid w:val="00BE6CB3"/>
    <w:rsid w:val="00BF0633"/>
    <w:rsid w:val="00BF19D4"/>
    <w:rsid w:val="00BF2095"/>
    <w:rsid w:val="00BF3FB3"/>
    <w:rsid w:val="00BF74FE"/>
    <w:rsid w:val="00C00E81"/>
    <w:rsid w:val="00C02776"/>
    <w:rsid w:val="00C02B3D"/>
    <w:rsid w:val="00C05820"/>
    <w:rsid w:val="00C063BA"/>
    <w:rsid w:val="00C12148"/>
    <w:rsid w:val="00C17652"/>
    <w:rsid w:val="00C23A50"/>
    <w:rsid w:val="00C25F86"/>
    <w:rsid w:val="00C34153"/>
    <w:rsid w:val="00C34850"/>
    <w:rsid w:val="00C356B4"/>
    <w:rsid w:val="00C4007F"/>
    <w:rsid w:val="00C41595"/>
    <w:rsid w:val="00C41F6F"/>
    <w:rsid w:val="00C47859"/>
    <w:rsid w:val="00C55197"/>
    <w:rsid w:val="00C56FCC"/>
    <w:rsid w:val="00C64585"/>
    <w:rsid w:val="00C66C25"/>
    <w:rsid w:val="00C72C26"/>
    <w:rsid w:val="00C8095F"/>
    <w:rsid w:val="00C81AA2"/>
    <w:rsid w:val="00C871BF"/>
    <w:rsid w:val="00C96EC6"/>
    <w:rsid w:val="00CA5D05"/>
    <w:rsid w:val="00CA6BE9"/>
    <w:rsid w:val="00CB0755"/>
    <w:rsid w:val="00CB2AE1"/>
    <w:rsid w:val="00CB52D6"/>
    <w:rsid w:val="00CC00DE"/>
    <w:rsid w:val="00CC2ECD"/>
    <w:rsid w:val="00CC6078"/>
    <w:rsid w:val="00CC6583"/>
    <w:rsid w:val="00CC6DBB"/>
    <w:rsid w:val="00CC6F51"/>
    <w:rsid w:val="00CD2736"/>
    <w:rsid w:val="00CD634C"/>
    <w:rsid w:val="00CE0139"/>
    <w:rsid w:val="00CE1B0E"/>
    <w:rsid w:val="00CF27D4"/>
    <w:rsid w:val="00D035DE"/>
    <w:rsid w:val="00D11145"/>
    <w:rsid w:val="00D13A31"/>
    <w:rsid w:val="00D13BA9"/>
    <w:rsid w:val="00D21A7E"/>
    <w:rsid w:val="00D27A1A"/>
    <w:rsid w:val="00D31868"/>
    <w:rsid w:val="00D32E10"/>
    <w:rsid w:val="00D3515C"/>
    <w:rsid w:val="00D35B13"/>
    <w:rsid w:val="00D40E41"/>
    <w:rsid w:val="00D436DF"/>
    <w:rsid w:val="00D51936"/>
    <w:rsid w:val="00D54701"/>
    <w:rsid w:val="00D602E7"/>
    <w:rsid w:val="00D63E33"/>
    <w:rsid w:val="00D66CEF"/>
    <w:rsid w:val="00D7413F"/>
    <w:rsid w:val="00D775FE"/>
    <w:rsid w:val="00D86A94"/>
    <w:rsid w:val="00D86CF6"/>
    <w:rsid w:val="00D86D26"/>
    <w:rsid w:val="00D874DA"/>
    <w:rsid w:val="00D87779"/>
    <w:rsid w:val="00D9057B"/>
    <w:rsid w:val="00D92502"/>
    <w:rsid w:val="00D926AC"/>
    <w:rsid w:val="00D944DE"/>
    <w:rsid w:val="00D958EB"/>
    <w:rsid w:val="00DA00A1"/>
    <w:rsid w:val="00DA15B9"/>
    <w:rsid w:val="00DA30B7"/>
    <w:rsid w:val="00DA6068"/>
    <w:rsid w:val="00DA63A5"/>
    <w:rsid w:val="00DA7AF0"/>
    <w:rsid w:val="00DB6DA2"/>
    <w:rsid w:val="00DB79F0"/>
    <w:rsid w:val="00DD3A73"/>
    <w:rsid w:val="00DD4301"/>
    <w:rsid w:val="00DD4D0E"/>
    <w:rsid w:val="00DE4EA0"/>
    <w:rsid w:val="00DF1DFA"/>
    <w:rsid w:val="00DF79C7"/>
    <w:rsid w:val="00E0347C"/>
    <w:rsid w:val="00E04CD5"/>
    <w:rsid w:val="00E04CFA"/>
    <w:rsid w:val="00E11562"/>
    <w:rsid w:val="00E11D69"/>
    <w:rsid w:val="00E120DF"/>
    <w:rsid w:val="00E1229C"/>
    <w:rsid w:val="00E146E5"/>
    <w:rsid w:val="00E16157"/>
    <w:rsid w:val="00E23991"/>
    <w:rsid w:val="00E33B93"/>
    <w:rsid w:val="00E3569E"/>
    <w:rsid w:val="00E36D08"/>
    <w:rsid w:val="00E374BE"/>
    <w:rsid w:val="00E4061D"/>
    <w:rsid w:val="00E4085E"/>
    <w:rsid w:val="00E41492"/>
    <w:rsid w:val="00E43348"/>
    <w:rsid w:val="00E471C2"/>
    <w:rsid w:val="00E50625"/>
    <w:rsid w:val="00E5295F"/>
    <w:rsid w:val="00E53238"/>
    <w:rsid w:val="00E56BC6"/>
    <w:rsid w:val="00E675C9"/>
    <w:rsid w:val="00E70044"/>
    <w:rsid w:val="00E7204A"/>
    <w:rsid w:val="00E771D0"/>
    <w:rsid w:val="00E82AD2"/>
    <w:rsid w:val="00E841AE"/>
    <w:rsid w:val="00E84A8C"/>
    <w:rsid w:val="00E94E6C"/>
    <w:rsid w:val="00E95769"/>
    <w:rsid w:val="00E97B45"/>
    <w:rsid w:val="00EA64D1"/>
    <w:rsid w:val="00EB7F26"/>
    <w:rsid w:val="00EC4BBC"/>
    <w:rsid w:val="00EC6653"/>
    <w:rsid w:val="00ED5A44"/>
    <w:rsid w:val="00EE104F"/>
    <w:rsid w:val="00EE2ED2"/>
    <w:rsid w:val="00EE38FA"/>
    <w:rsid w:val="00EE3BA1"/>
    <w:rsid w:val="00EE400E"/>
    <w:rsid w:val="00EF05C8"/>
    <w:rsid w:val="00EF5E16"/>
    <w:rsid w:val="00EF6619"/>
    <w:rsid w:val="00F004CD"/>
    <w:rsid w:val="00F016B8"/>
    <w:rsid w:val="00F07C8C"/>
    <w:rsid w:val="00F1311F"/>
    <w:rsid w:val="00F259E3"/>
    <w:rsid w:val="00F266AB"/>
    <w:rsid w:val="00F27073"/>
    <w:rsid w:val="00F31B91"/>
    <w:rsid w:val="00F323A1"/>
    <w:rsid w:val="00F3509D"/>
    <w:rsid w:val="00F36623"/>
    <w:rsid w:val="00F36F22"/>
    <w:rsid w:val="00F37899"/>
    <w:rsid w:val="00F40582"/>
    <w:rsid w:val="00F40BD7"/>
    <w:rsid w:val="00F421E1"/>
    <w:rsid w:val="00F511C1"/>
    <w:rsid w:val="00F56C6A"/>
    <w:rsid w:val="00F576F6"/>
    <w:rsid w:val="00F57B5B"/>
    <w:rsid w:val="00F635D9"/>
    <w:rsid w:val="00F63BCA"/>
    <w:rsid w:val="00F6730D"/>
    <w:rsid w:val="00F70DE5"/>
    <w:rsid w:val="00F7586D"/>
    <w:rsid w:val="00F81FE7"/>
    <w:rsid w:val="00F84405"/>
    <w:rsid w:val="00F85AD7"/>
    <w:rsid w:val="00F86094"/>
    <w:rsid w:val="00F86228"/>
    <w:rsid w:val="00F916FA"/>
    <w:rsid w:val="00F9717D"/>
    <w:rsid w:val="00F97C8B"/>
    <w:rsid w:val="00FA233C"/>
    <w:rsid w:val="00FA5AE7"/>
    <w:rsid w:val="00FA6C4C"/>
    <w:rsid w:val="00FB2AB1"/>
    <w:rsid w:val="00FB7415"/>
    <w:rsid w:val="00FC07A4"/>
    <w:rsid w:val="00FC08E4"/>
    <w:rsid w:val="00FC1452"/>
    <w:rsid w:val="00FD247D"/>
    <w:rsid w:val="00FD3C33"/>
    <w:rsid w:val="00FD4006"/>
    <w:rsid w:val="00FE369E"/>
    <w:rsid w:val="00FE480E"/>
    <w:rsid w:val="00FE645B"/>
    <w:rsid w:val="00FE79AE"/>
    <w:rsid w:val="00FF3CD2"/>
    <w:rsid w:val="00FF400E"/>
    <w:rsid w:val="00FF75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05D8CA4"/>
  <w15:docId w15:val="{C7CC25DF-1AE4-46F5-BDE8-E5438276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99A"/>
    <w:rPr>
      <w:sz w:val="24"/>
      <w:szCs w:val="24"/>
    </w:rPr>
  </w:style>
  <w:style w:type="paragraph" w:styleId="Heading1">
    <w:name w:val="heading 1"/>
    <w:basedOn w:val="Normal"/>
    <w:next w:val="Normal"/>
    <w:link w:val="Heading1Char"/>
    <w:qFormat/>
    <w:rsid w:val="009651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qFormat/>
    <w:rsid w:val="00437E31"/>
    <w:pPr>
      <w:keepNext/>
      <w:outlineLvl w:val="1"/>
    </w:pPr>
    <w:rPr>
      <w:rFonts w:ascii="Calibri" w:eastAsia="Times" w:hAnsi="Calibri"/>
      <w:b/>
      <w:color w:val="000000"/>
      <w:szCs w:val="22"/>
    </w:rPr>
  </w:style>
  <w:style w:type="paragraph" w:styleId="Heading3">
    <w:name w:val="heading 3"/>
    <w:basedOn w:val="Normal"/>
    <w:next w:val="Normal"/>
    <w:link w:val="Heading3Char"/>
    <w:semiHidden/>
    <w:unhideWhenUsed/>
    <w:qFormat/>
    <w:rsid w:val="00490F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400E"/>
    <w:pPr>
      <w:tabs>
        <w:tab w:val="center" w:pos="4320"/>
        <w:tab w:val="right" w:pos="8640"/>
      </w:tabs>
    </w:pPr>
    <w:rPr>
      <w:rFonts w:ascii="Times" w:eastAsia="Times" w:hAnsi="Times"/>
      <w:szCs w:val="20"/>
    </w:rPr>
  </w:style>
  <w:style w:type="paragraph" w:styleId="Footer">
    <w:name w:val="footer"/>
    <w:basedOn w:val="Normal"/>
    <w:link w:val="FooterChar"/>
    <w:uiPriority w:val="99"/>
    <w:rsid w:val="00FF400E"/>
    <w:pPr>
      <w:tabs>
        <w:tab w:val="center" w:pos="4320"/>
        <w:tab w:val="right" w:pos="8640"/>
      </w:tabs>
    </w:pPr>
  </w:style>
  <w:style w:type="paragraph" w:styleId="NormalWeb">
    <w:name w:val="Normal (Web)"/>
    <w:basedOn w:val="Normal"/>
    <w:rsid w:val="00B9521B"/>
    <w:pPr>
      <w:spacing w:before="100" w:beforeAutospacing="1" w:after="100" w:afterAutospacing="1"/>
    </w:pPr>
  </w:style>
  <w:style w:type="character" w:styleId="PageNumber">
    <w:name w:val="page number"/>
    <w:basedOn w:val="DefaultParagraphFont"/>
    <w:rsid w:val="00A1476D"/>
  </w:style>
  <w:style w:type="paragraph" w:styleId="BalloonText">
    <w:name w:val="Balloon Text"/>
    <w:basedOn w:val="Normal"/>
    <w:semiHidden/>
    <w:rsid w:val="008967C2"/>
    <w:rPr>
      <w:rFonts w:ascii="Tahoma" w:hAnsi="Tahoma" w:cs="Tahoma"/>
      <w:sz w:val="16"/>
      <w:szCs w:val="16"/>
    </w:rPr>
  </w:style>
  <w:style w:type="character" w:styleId="CommentReference">
    <w:name w:val="annotation reference"/>
    <w:basedOn w:val="DefaultParagraphFont"/>
    <w:semiHidden/>
    <w:rsid w:val="00285B19"/>
    <w:rPr>
      <w:sz w:val="16"/>
      <w:szCs w:val="16"/>
    </w:rPr>
  </w:style>
  <w:style w:type="paragraph" w:styleId="CommentText">
    <w:name w:val="annotation text"/>
    <w:basedOn w:val="Normal"/>
    <w:semiHidden/>
    <w:rsid w:val="00285B19"/>
    <w:rPr>
      <w:sz w:val="20"/>
      <w:szCs w:val="20"/>
    </w:rPr>
  </w:style>
  <w:style w:type="paragraph" w:styleId="CommentSubject">
    <w:name w:val="annotation subject"/>
    <w:basedOn w:val="CommentText"/>
    <w:next w:val="CommentText"/>
    <w:semiHidden/>
    <w:rsid w:val="00285B19"/>
    <w:rPr>
      <w:b/>
      <w:bCs/>
    </w:rPr>
  </w:style>
  <w:style w:type="character" w:styleId="Hyperlink">
    <w:name w:val="Hyperlink"/>
    <w:basedOn w:val="DefaultParagraphFont"/>
    <w:uiPriority w:val="99"/>
    <w:rsid w:val="0077384B"/>
    <w:rPr>
      <w:color w:val="0000FF"/>
      <w:u w:val="single"/>
    </w:rPr>
  </w:style>
  <w:style w:type="table" w:styleId="TableGrid">
    <w:name w:val="Table Grid"/>
    <w:basedOn w:val="TableNormal"/>
    <w:uiPriority w:val="39"/>
    <w:rsid w:val="0013438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B600D5"/>
    <w:rPr>
      <w:sz w:val="24"/>
      <w:szCs w:val="24"/>
    </w:rPr>
  </w:style>
  <w:style w:type="paragraph" w:styleId="ListParagraph">
    <w:name w:val="List Paragraph"/>
    <w:basedOn w:val="Normal"/>
    <w:uiPriority w:val="34"/>
    <w:qFormat/>
    <w:rsid w:val="00527239"/>
    <w:pPr>
      <w:ind w:left="720"/>
      <w:contextualSpacing/>
    </w:pPr>
  </w:style>
  <w:style w:type="character" w:customStyle="1" w:styleId="Heading1Char">
    <w:name w:val="Heading 1 Char"/>
    <w:basedOn w:val="DefaultParagraphFont"/>
    <w:link w:val="Heading1"/>
    <w:rsid w:val="009651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1ED"/>
    <w:pPr>
      <w:spacing w:line="276" w:lineRule="auto"/>
      <w:outlineLvl w:val="9"/>
    </w:pPr>
  </w:style>
  <w:style w:type="paragraph" w:styleId="TOC2">
    <w:name w:val="toc 2"/>
    <w:basedOn w:val="Normal"/>
    <w:next w:val="Normal"/>
    <w:autoRedefine/>
    <w:uiPriority w:val="39"/>
    <w:rsid w:val="009651ED"/>
    <w:pPr>
      <w:spacing w:after="100"/>
      <w:ind w:left="240"/>
    </w:pPr>
  </w:style>
  <w:style w:type="character" w:styleId="Emphasis">
    <w:name w:val="Emphasis"/>
    <w:basedOn w:val="DefaultParagraphFont"/>
    <w:qFormat/>
    <w:rsid w:val="0018617A"/>
    <w:rPr>
      <w:i/>
      <w:iCs/>
    </w:rPr>
  </w:style>
  <w:style w:type="paragraph" w:styleId="PlainText">
    <w:name w:val="Plain Text"/>
    <w:basedOn w:val="Normal"/>
    <w:link w:val="PlainTextChar"/>
    <w:uiPriority w:val="99"/>
    <w:unhideWhenUsed/>
    <w:rsid w:val="00BA7F8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A7F85"/>
    <w:rPr>
      <w:rFonts w:ascii="Consolas" w:eastAsiaTheme="minorHAnsi" w:hAnsi="Consolas" w:cstheme="minorBidi"/>
      <w:sz w:val="21"/>
      <w:szCs w:val="21"/>
    </w:rPr>
  </w:style>
  <w:style w:type="character" w:customStyle="1" w:styleId="Heading2Char">
    <w:name w:val="Heading 2 Char"/>
    <w:basedOn w:val="DefaultParagraphFont"/>
    <w:link w:val="Heading2"/>
    <w:rsid w:val="005C0F73"/>
    <w:rPr>
      <w:rFonts w:ascii="Calibri" w:eastAsia="Times" w:hAnsi="Calibri"/>
      <w:b/>
      <w:color w:val="000000"/>
      <w:sz w:val="24"/>
      <w:szCs w:val="22"/>
    </w:rPr>
  </w:style>
  <w:style w:type="character" w:styleId="FollowedHyperlink">
    <w:name w:val="FollowedHyperlink"/>
    <w:basedOn w:val="DefaultParagraphFont"/>
    <w:rsid w:val="005A40C9"/>
    <w:rPr>
      <w:color w:val="800080" w:themeColor="followedHyperlink"/>
      <w:u w:val="single"/>
    </w:rPr>
  </w:style>
  <w:style w:type="character" w:customStyle="1" w:styleId="Heading3Char">
    <w:name w:val="Heading 3 Char"/>
    <w:basedOn w:val="DefaultParagraphFont"/>
    <w:link w:val="Heading3"/>
    <w:semiHidden/>
    <w:rsid w:val="00490FA3"/>
    <w:rPr>
      <w:rFonts w:asciiTheme="majorHAnsi" w:eastAsiaTheme="majorEastAsia" w:hAnsiTheme="majorHAnsi" w:cstheme="majorBidi"/>
      <w:b/>
      <w:bCs/>
      <w:color w:val="4F81BD" w:themeColor="accent1"/>
      <w:sz w:val="24"/>
      <w:szCs w:val="24"/>
    </w:rPr>
  </w:style>
  <w:style w:type="paragraph" w:customStyle="1" w:styleId="StyleCalibri11ptBoldBlackBefore5ptAfter5pt">
    <w:name w:val="Style Calibri 11 pt Bold Black Before:  5 pt After:  5 pt"/>
    <w:basedOn w:val="Normal"/>
    <w:rsid w:val="00A371E4"/>
    <w:rPr>
      <w:rFonts w:ascii="Calibri" w:hAnsi="Calibri"/>
      <w:b/>
      <w:bCs/>
      <w:color w:val="000000"/>
      <w:sz w:val="22"/>
      <w:szCs w:val="20"/>
    </w:rPr>
  </w:style>
  <w:style w:type="paragraph" w:customStyle="1" w:styleId="Default">
    <w:name w:val="Default"/>
    <w:rsid w:val="00F85AD7"/>
    <w:pPr>
      <w:autoSpaceDE w:val="0"/>
      <w:autoSpaceDN w:val="0"/>
      <w:adjustRightInd w:val="0"/>
    </w:pPr>
    <w:rPr>
      <w:rFonts w:ascii="Calibri" w:hAnsi="Calibri" w:cs="Calibri"/>
      <w:color w:val="000000"/>
      <w:sz w:val="24"/>
      <w:szCs w:val="24"/>
    </w:rPr>
  </w:style>
  <w:style w:type="paragraph" w:styleId="NoSpacing">
    <w:name w:val="No Spacing"/>
    <w:uiPriority w:val="1"/>
    <w:qFormat/>
    <w:rsid w:val="00623194"/>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498448">
      <w:bodyDiv w:val="1"/>
      <w:marLeft w:val="0"/>
      <w:marRight w:val="0"/>
      <w:marTop w:val="0"/>
      <w:marBottom w:val="0"/>
      <w:divBdr>
        <w:top w:val="none" w:sz="0" w:space="0" w:color="auto"/>
        <w:left w:val="none" w:sz="0" w:space="0" w:color="auto"/>
        <w:bottom w:val="none" w:sz="0" w:space="0" w:color="auto"/>
        <w:right w:val="none" w:sz="0" w:space="0" w:color="auto"/>
      </w:divBdr>
      <w:divsChild>
        <w:div w:id="1396582323">
          <w:marLeft w:val="0"/>
          <w:marRight w:val="0"/>
          <w:marTop w:val="0"/>
          <w:marBottom w:val="0"/>
          <w:divBdr>
            <w:top w:val="none" w:sz="0" w:space="0" w:color="auto"/>
            <w:left w:val="none" w:sz="0" w:space="0" w:color="auto"/>
            <w:bottom w:val="none" w:sz="0" w:space="0" w:color="auto"/>
            <w:right w:val="none" w:sz="0" w:space="0" w:color="auto"/>
          </w:divBdr>
          <w:divsChild>
            <w:div w:id="112017663">
              <w:marLeft w:val="0"/>
              <w:marRight w:val="0"/>
              <w:marTop w:val="0"/>
              <w:marBottom w:val="0"/>
              <w:divBdr>
                <w:top w:val="none" w:sz="0" w:space="0" w:color="auto"/>
                <w:left w:val="none" w:sz="0" w:space="0" w:color="auto"/>
                <w:bottom w:val="none" w:sz="0" w:space="0" w:color="auto"/>
                <w:right w:val="none" w:sz="0" w:space="0" w:color="auto"/>
              </w:divBdr>
            </w:div>
            <w:div w:id="513350328">
              <w:marLeft w:val="0"/>
              <w:marRight w:val="0"/>
              <w:marTop w:val="0"/>
              <w:marBottom w:val="0"/>
              <w:divBdr>
                <w:top w:val="none" w:sz="0" w:space="0" w:color="auto"/>
                <w:left w:val="none" w:sz="0" w:space="0" w:color="auto"/>
                <w:bottom w:val="none" w:sz="0" w:space="0" w:color="auto"/>
                <w:right w:val="none" w:sz="0" w:space="0" w:color="auto"/>
              </w:divBdr>
            </w:div>
            <w:div w:id="547297514">
              <w:marLeft w:val="0"/>
              <w:marRight w:val="0"/>
              <w:marTop w:val="0"/>
              <w:marBottom w:val="0"/>
              <w:divBdr>
                <w:top w:val="none" w:sz="0" w:space="0" w:color="auto"/>
                <w:left w:val="none" w:sz="0" w:space="0" w:color="auto"/>
                <w:bottom w:val="none" w:sz="0" w:space="0" w:color="auto"/>
                <w:right w:val="none" w:sz="0" w:space="0" w:color="auto"/>
              </w:divBdr>
            </w:div>
            <w:div w:id="747070557">
              <w:marLeft w:val="0"/>
              <w:marRight w:val="0"/>
              <w:marTop w:val="0"/>
              <w:marBottom w:val="0"/>
              <w:divBdr>
                <w:top w:val="none" w:sz="0" w:space="0" w:color="auto"/>
                <w:left w:val="none" w:sz="0" w:space="0" w:color="auto"/>
                <w:bottom w:val="none" w:sz="0" w:space="0" w:color="auto"/>
                <w:right w:val="none" w:sz="0" w:space="0" w:color="auto"/>
              </w:divBdr>
            </w:div>
            <w:div w:id="1014068538">
              <w:marLeft w:val="0"/>
              <w:marRight w:val="0"/>
              <w:marTop w:val="0"/>
              <w:marBottom w:val="0"/>
              <w:divBdr>
                <w:top w:val="none" w:sz="0" w:space="0" w:color="auto"/>
                <w:left w:val="none" w:sz="0" w:space="0" w:color="auto"/>
                <w:bottom w:val="none" w:sz="0" w:space="0" w:color="auto"/>
                <w:right w:val="none" w:sz="0" w:space="0" w:color="auto"/>
              </w:divBdr>
            </w:div>
            <w:div w:id="1023286617">
              <w:marLeft w:val="0"/>
              <w:marRight w:val="0"/>
              <w:marTop w:val="0"/>
              <w:marBottom w:val="0"/>
              <w:divBdr>
                <w:top w:val="none" w:sz="0" w:space="0" w:color="auto"/>
                <w:left w:val="none" w:sz="0" w:space="0" w:color="auto"/>
                <w:bottom w:val="none" w:sz="0" w:space="0" w:color="auto"/>
                <w:right w:val="none" w:sz="0" w:space="0" w:color="auto"/>
              </w:divBdr>
            </w:div>
            <w:div w:id="1196843396">
              <w:marLeft w:val="0"/>
              <w:marRight w:val="0"/>
              <w:marTop w:val="0"/>
              <w:marBottom w:val="0"/>
              <w:divBdr>
                <w:top w:val="none" w:sz="0" w:space="0" w:color="auto"/>
                <w:left w:val="none" w:sz="0" w:space="0" w:color="auto"/>
                <w:bottom w:val="none" w:sz="0" w:space="0" w:color="auto"/>
                <w:right w:val="none" w:sz="0" w:space="0" w:color="auto"/>
              </w:divBdr>
            </w:div>
            <w:div w:id="1232889972">
              <w:marLeft w:val="0"/>
              <w:marRight w:val="0"/>
              <w:marTop w:val="0"/>
              <w:marBottom w:val="0"/>
              <w:divBdr>
                <w:top w:val="none" w:sz="0" w:space="0" w:color="auto"/>
                <w:left w:val="none" w:sz="0" w:space="0" w:color="auto"/>
                <w:bottom w:val="none" w:sz="0" w:space="0" w:color="auto"/>
                <w:right w:val="none" w:sz="0" w:space="0" w:color="auto"/>
              </w:divBdr>
            </w:div>
            <w:div w:id="1303467685">
              <w:marLeft w:val="0"/>
              <w:marRight w:val="0"/>
              <w:marTop w:val="0"/>
              <w:marBottom w:val="0"/>
              <w:divBdr>
                <w:top w:val="none" w:sz="0" w:space="0" w:color="auto"/>
                <w:left w:val="none" w:sz="0" w:space="0" w:color="auto"/>
                <w:bottom w:val="none" w:sz="0" w:space="0" w:color="auto"/>
                <w:right w:val="none" w:sz="0" w:space="0" w:color="auto"/>
              </w:divBdr>
            </w:div>
            <w:div w:id="1420980801">
              <w:marLeft w:val="0"/>
              <w:marRight w:val="0"/>
              <w:marTop w:val="0"/>
              <w:marBottom w:val="0"/>
              <w:divBdr>
                <w:top w:val="none" w:sz="0" w:space="0" w:color="auto"/>
                <w:left w:val="none" w:sz="0" w:space="0" w:color="auto"/>
                <w:bottom w:val="none" w:sz="0" w:space="0" w:color="auto"/>
                <w:right w:val="none" w:sz="0" w:space="0" w:color="auto"/>
              </w:divBdr>
            </w:div>
            <w:div w:id="1471633166">
              <w:marLeft w:val="0"/>
              <w:marRight w:val="0"/>
              <w:marTop w:val="0"/>
              <w:marBottom w:val="0"/>
              <w:divBdr>
                <w:top w:val="none" w:sz="0" w:space="0" w:color="auto"/>
                <w:left w:val="none" w:sz="0" w:space="0" w:color="auto"/>
                <w:bottom w:val="none" w:sz="0" w:space="0" w:color="auto"/>
                <w:right w:val="none" w:sz="0" w:space="0" w:color="auto"/>
              </w:divBdr>
            </w:div>
            <w:div w:id="1556238579">
              <w:marLeft w:val="0"/>
              <w:marRight w:val="0"/>
              <w:marTop w:val="0"/>
              <w:marBottom w:val="0"/>
              <w:divBdr>
                <w:top w:val="none" w:sz="0" w:space="0" w:color="auto"/>
                <w:left w:val="none" w:sz="0" w:space="0" w:color="auto"/>
                <w:bottom w:val="none" w:sz="0" w:space="0" w:color="auto"/>
                <w:right w:val="none" w:sz="0" w:space="0" w:color="auto"/>
              </w:divBdr>
            </w:div>
            <w:div w:id="1594123677">
              <w:marLeft w:val="0"/>
              <w:marRight w:val="0"/>
              <w:marTop w:val="0"/>
              <w:marBottom w:val="0"/>
              <w:divBdr>
                <w:top w:val="none" w:sz="0" w:space="0" w:color="auto"/>
                <w:left w:val="none" w:sz="0" w:space="0" w:color="auto"/>
                <w:bottom w:val="none" w:sz="0" w:space="0" w:color="auto"/>
                <w:right w:val="none" w:sz="0" w:space="0" w:color="auto"/>
              </w:divBdr>
            </w:div>
            <w:div w:id="1623996108">
              <w:marLeft w:val="0"/>
              <w:marRight w:val="0"/>
              <w:marTop w:val="0"/>
              <w:marBottom w:val="0"/>
              <w:divBdr>
                <w:top w:val="none" w:sz="0" w:space="0" w:color="auto"/>
                <w:left w:val="none" w:sz="0" w:space="0" w:color="auto"/>
                <w:bottom w:val="none" w:sz="0" w:space="0" w:color="auto"/>
                <w:right w:val="none" w:sz="0" w:space="0" w:color="auto"/>
              </w:divBdr>
            </w:div>
            <w:div w:id="1626689661">
              <w:marLeft w:val="0"/>
              <w:marRight w:val="0"/>
              <w:marTop w:val="0"/>
              <w:marBottom w:val="0"/>
              <w:divBdr>
                <w:top w:val="none" w:sz="0" w:space="0" w:color="auto"/>
                <w:left w:val="none" w:sz="0" w:space="0" w:color="auto"/>
                <w:bottom w:val="none" w:sz="0" w:space="0" w:color="auto"/>
                <w:right w:val="none" w:sz="0" w:space="0" w:color="auto"/>
              </w:divBdr>
            </w:div>
            <w:div w:id="18063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2229">
      <w:bodyDiv w:val="1"/>
      <w:marLeft w:val="0"/>
      <w:marRight w:val="0"/>
      <w:marTop w:val="0"/>
      <w:marBottom w:val="0"/>
      <w:divBdr>
        <w:top w:val="none" w:sz="0" w:space="0" w:color="auto"/>
        <w:left w:val="none" w:sz="0" w:space="0" w:color="auto"/>
        <w:bottom w:val="none" w:sz="0" w:space="0" w:color="auto"/>
        <w:right w:val="none" w:sz="0" w:space="0" w:color="auto"/>
      </w:divBdr>
    </w:div>
    <w:div w:id="599217643">
      <w:bodyDiv w:val="1"/>
      <w:marLeft w:val="0"/>
      <w:marRight w:val="0"/>
      <w:marTop w:val="0"/>
      <w:marBottom w:val="0"/>
      <w:divBdr>
        <w:top w:val="none" w:sz="0" w:space="0" w:color="auto"/>
        <w:left w:val="none" w:sz="0" w:space="0" w:color="auto"/>
        <w:bottom w:val="none" w:sz="0" w:space="0" w:color="auto"/>
        <w:right w:val="none" w:sz="0" w:space="0" w:color="auto"/>
      </w:divBdr>
      <w:divsChild>
        <w:div w:id="1594125277">
          <w:marLeft w:val="0"/>
          <w:marRight w:val="0"/>
          <w:marTop w:val="0"/>
          <w:marBottom w:val="0"/>
          <w:divBdr>
            <w:top w:val="none" w:sz="0" w:space="0" w:color="auto"/>
            <w:left w:val="none" w:sz="0" w:space="0" w:color="auto"/>
            <w:bottom w:val="none" w:sz="0" w:space="0" w:color="auto"/>
            <w:right w:val="none" w:sz="0" w:space="0" w:color="auto"/>
          </w:divBdr>
          <w:divsChild>
            <w:div w:id="82992977">
              <w:marLeft w:val="0"/>
              <w:marRight w:val="0"/>
              <w:marTop w:val="0"/>
              <w:marBottom w:val="0"/>
              <w:divBdr>
                <w:top w:val="none" w:sz="0" w:space="0" w:color="auto"/>
                <w:left w:val="none" w:sz="0" w:space="0" w:color="auto"/>
                <w:bottom w:val="none" w:sz="0" w:space="0" w:color="auto"/>
                <w:right w:val="none" w:sz="0" w:space="0" w:color="auto"/>
              </w:divBdr>
            </w:div>
            <w:div w:id="220557800">
              <w:marLeft w:val="0"/>
              <w:marRight w:val="0"/>
              <w:marTop w:val="0"/>
              <w:marBottom w:val="0"/>
              <w:divBdr>
                <w:top w:val="none" w:sz="0" w:space="0" w:color="auto"/>
                <w:left w:val="none" w:sz="0" w:space="0" w:color="auto"/>
                <w:bottom w:val="none" w:sz="0" w:space="0" w:color="auto"/>
                <w:right w:val="none" w:sz="0" w:space="0" w:color="auto"/>
              </w:divBdr>
            </w:div>
            <w:div w:id="381297916">
              <w:marLeft w:val="0"/>
              <w:marRight w:val="0"/>
              <w:marTop w:val="0"/>
              <w:marBottom w:val="0"/>
              <w:divBdr>
                <w:top w:val="none" w:sz="0" w:space="0" w:color="auto"/>
                <w:left w:val="none" w:sz="0" w:space="0" w:color="auto"/>
                <w:bottom w:val="none" w:sz="0" w:space="0" w:color="auto"/>
                <w:right w:val="none" w:sz="0" w:space="0" w:color="auto"/>
              </w:divBdr>
            </w:div>
            <w:div w:id="896821391">
              <w:marLeft w:val="0"/>
              <w:marRight w:val="0"/>
              <w:marTop w:val="0"/>
              <w:marBottom w:val="0"/>
              <w:divBdr>
                <w:top w:val="none" w:sz="0" w:space="0" w:color="auto"/>
                <w:left w:val="none" w:sz="0" w:space="0" w:color="auto"/>
                <w:bottom w:val="none" w:sz="0" w:space="0" w:color="auto"/>
                <w:right w:val="none" w:sz="0" w:space="0" w:color="auto"/>
              </w:divBdr>
            </w:div>
            <w:div w:id="1111976632">
              <w:marLeft w:val="0"/>
              <w:marRight w:val="0"/>
              <w:marTop w:val="0"/>
              <w:marBottom w:val="0"/>
              <w:divBdr>
                <w:top w:val="none" w:sz="0" w:space="0" w:color="auto"/>
                <w:left w:val="none" w:sz="0" w:space="0" w:color="auto"/>
                <w:bottom w:val="none" w:sz="0" w:space="0" w:color="auto"/>
                <w:right w:val="none" w:sz="0" w:space="0" w:color="auto"/>
              </w:divBdr>
            </w:div>
            <w:div w:id="1173493983">
              <w:marLeft w:val="0"/>
              <w:marRight w:val="0"/>
              <w:marTop w:val="0"/>
              <w:marBottom w:val="0"/>
              <w:divBdr>
                <w:top w:val="none" w:sz="0" w:space="0" w:color="auto"/>
                <w:left w:val="none" w:sz="0" w:space="0" w:color="auto"/>
                <w:bottom w:val="none" w:sz="0" w:space="0" w:color="auto"/>
                <w:right w:val="none" w:sz="0" w:space="0" w:color="auto"/>
              </w:divBdr>
            </w:div>
            <w:div w:id="1305040310">
              <w:marLeft w:val="0"/>
              <w:marRight w:val="0"/>
              <w:marTop w:val="0"/>
              <w:marBottom w:val="0"/>
              <w:divBdr>
                <w:top w:val="none" w:sz="0" w:space="0" w:color="auto"/>
                <w:left w:val="none" w:sz="0" w:space="0" w:color="auto"/>
                <w:bottom w:val="none" w:sz="0" w:space="0" w:color="auto"/>
                <w:right w:val="none" w:sz="0" w:space="0" w:color="auto"/>
              </w:divBdr>
            </w:div>
            <w:div w:id="1463964911">
              <w:marLeft w:val="0"/>
              <w:marRight w:val="0"/>
              <w:marTop w:val="0"/>
              <w:marBottom w:val="0"/>
              <w:divBdr>
                <w:top w:val="none" w:sz="0" w:space="0" w:color="auto"/>
                <w:left w:val="none" w:sz="0" w:space="0" w:color="auto"/>
                <w:bottom w:val="none" w:sz="0" w:space="0" w:color="auto"/>
                <w:right w:val="none" w:sz="0" w:space="0" w:color="auto"/>
              </w:divBdr>
            </w:div>
            <w:div w:id="1594587663">
              <w:marLeft w:val="0"/>
              <w:marRight w:val="0"/>
              <w:marTop w:val="0"/>
              <w:marBottom w:val="0"/>
              <w:divBdr>
                <w:top w:val="none" w:sz="0" w:space="0" w:color="auto"/>
                <w:left w:val="none" w:sz="0" w:space="0" w:color="auto"/>
                <w:bottom w:val="none" w:sz="0" w:space="0" w:color="auto"/>
                <w:right w:val="none" w:sz="0" w:space="0" w:color="auto"/>
              </w:divBdr>
            </w:div>
            <w:div w:id="1674456855">
              <w:marLeft w:val="0"/>
              <w:marRight w:val="0"/>
              <w:marTop w:val="0"/>
              <w:marBottom w:val="0"/>
              <w:divBdr>
                <w:top w:val="none" w:sz="0" w:space="0" w:color="auto"/>
                <w:left w:val="none" w:sz="0" w:space="0" w:color="auto"/>
                <w:bottom w:val="none" w:sz="0" w:space="0" w:color="auto"/>
                <w:right w:val="none" w:sz="0" w:space="0" w:color="auto"/>
              </w:divBdr>
            </w:div>
            <w:div w:id="1836871158">
              <w:marLeft w:val="0"/>
              <w:marRight w:val="0"/>
              <w:marTop w:val="0"/>
              <w:marBottom w:val="0"/>
              <w:divBdr>
                <w:top w:val="none" w:sz="0" w:space="0" w:color="auto"/>
                <w:left w:val="none" w:sz="0" w:space="0" w:color="auto"/>
                <w:bottom w:val="none" w:sz="0" w:space="0" w:color="auto"/>
                <w:right w:val="none" w:sz="0" w:space="0" w:color="auto"/>
              </w:divBdr>
            </w:div>
            <w:div w:id="1844666231">
              <w:marLeft w:val="0"/>
              <w:marRight w:val="0"/>
              <w:marTop w:val="0"/>
              <w:marBottom w:val="0"/>
              <w:divBdr>
                <w:top w:val="none" w:sz="0" w:space="0" w:color="auto"/>
                <w:left w:val="none" w:sz="0" w:space="0" w:color="auto"/>
                <w:bottom w:val="none" w:sz="0" w:space="0" w:color="auto"/>
                <w:right w:val="none" w:sz="0" w:space="0" w:color="auto"/>
              </w:divBdr>
            </w:div>
            <w:div w:id="20922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82601">
      <w:bodyDiv w:val="1"/>
      <w:marLeft w:val="0"/>
      <w:marRight w:val="0"/>
      <w:marTop w:val="0"/>
      <w:marBottom w:val="0"/>
      <w:divBdr>
        <w:top w:val="none" w:sz="0" w:space="0" w:color="auto"/>
        <w:left w:val="none" w:sz="0" w:space="0" w:color="auto"/>
        <w:bottom w:val="none" w:sz="0" w:space="0" w:color="auto"/>
        <w:right w:val="none" w:sz="0" w:space="0" w:color="auto"/>
      </w:divBdr>
      <w:divsChild>
        <w:div w:id="271014469">
          <w:marLeft w:val="0"/>
          <w:marRight w:val="0"/>
          <w:marTop w:val="0"/>
          <w:marBottom w:val="0"/>
          <w:divBdr>
            <w:top w:val="none" w:sz="0" w:space="0" w:color="auto"/>
            <w:left w:val="none" w:sz="0" w:space="0" w:color="auto"/>
            <w:bottom w:val="none" w:sz="0" w:space="0" w:color="auto"/>
            <w:right w:val="none" w:sz="0" w:space="0" w:color="auto"/>
          </w:divBdr>
          <w:divsChild>
            <w:div w:id="40133155">
              <w:marLeft w:val="0"/>
              <w:marRight w:val="0"/>
              <w:marTop w:val="0"/>
              <w:marBottom w:val="0"/>
              <w:divBdr>
                <w:top w:val="none" w:sz="0" w:space="0" w:color="auto"/>
                <w:left w:val="none" w:sz="0" w:space="0" w:color="auto"/>
                <w:bottom w:val="none" w:sz="0" w:space="0" w:color="auto"/>
                <w:right w:val="none" w:sz="0" w:space="0" w:color="auto"/>
              </w:divBdr>
            </w:div>
            <w:div w:id="138156891">
              <w:marLeft w:val="0"/>
              <w:marRight w:val="0"/>
              <w:marTop w:val="0"/>
              <w:marBottom w:val="0"/>
              <w:divBdr>
                <w:top w:val="none" w:sz="0" w:space="0" w:color="auto"/>
                <w:left w:val="none" w:sz="0" w:space="0" w:color="auto"/>
                <w:bottom w:val="none" w:sz="0" w:space="0" w:color="auto"/>
                <w:right w:val="none" w:sz="0" w:space="0" w:color="auto"/>
              </w:divBdr>
            </w:div>
            <w:div w:id="600333228">
              <w:marLeft w:val="0"/>
              <w:marRight w:val="0"/>
              <w:marTop w:val="0"/>
              <w:marBottom w:val="0"/>
              <w:divBdr>
                <w:top w:val="none" w:sz="0" w:space="0" w:color="auto"/>
                <w:left w:val="none" w:sz="0" w:space="0" w:color="auto"/>
                <w:bottom w:val="none" w:sz="0" w:space="0" w:color="auto"/>
                <w:right w:val="none" w:sz="0" w:space="0" w:color="auto"/>
              </w:divBdr>
            </w:div>
            <w:div w:id="612203830">
              <w:marLeft w:val="0"/>
              <w:marRight w:val="0"/>
              <w:marTop w:val="0"/>
              <w:marBottom w:val="0"/>
              <w:divBdr>
                <w:top w:val="none" w:sz="0" w:space="0" w:color="auto"/>
                <w:left w:val="none" w:sz="0" w:space="0" w:color="auto"/>
                <w:bottom w:val="none" w:sz="0" w:space="0" w:color="auto"/>
                <w:right w:val="none" w:sz="0" w:space="0" w:color="auto"/>
              </w:divBdr>
            </w:div>
            <w:div w:id="627904657">
              <w:marLeft w:val="0"/>
              <w:marRight w:val="0"/>
              <w:marTop w:val="0"/>
              <w:marBottom w:val="0"/>
              <w:divBdr>
                <w:top w:val="none" w:sz="0" w:space="0" w:color="auto"/>
                <w:left w:val="none" w:sz="0" w:space="0" w:color="auto"/>
                <w:bottom w:val="none" w:sz="0" w:space="0" w:color="auto"/>
                <w:right w:val="none" w:sz="0" w:space="0" w:color="auto"/>
              </w:divBdr>
            </w:div>
            <w:div w:id="647440968">
              <w:marLeft w:val="0"/>
              <w:marRight w:val="0"/>
              <w:marTop w:val="0"/>
              <w:marBottom w:val="0"/>
              <w:divBdr>
                <w:top w:val="none" w:sz="0" w:space="0" w:color="auto"/>
                <w:left w:val="none" w:sz="0" w:space="0" w:color="auto"/>
                <w:bottom w:val="none" w:sz="0" w:space="0" w:color="auto"/>
                <w:right w:val="none" w:sz="0" w:space="0" w:color="auto"/>
              </w:divBdr>
            </w:div>
            <w:div w:id="679550046">
              <w:marLeft w:val="0"/>
              <w:marRight w:val="0"/>
              <w:marTop w:val="0"/>
              <w:marBottom w:val="0"/>
              <w:divBdr>
                <w:top w:val="none" w:sz="0" w:space="0" w:color="auto"/>
                <w:left w:val="none" w:sz="0" w:space="0" w:color="auto"/>
                <w:bottom w:val="none" w:sz="0" w:space="0" w:color="auto"/>
                <w:right w:val="none" w:sz="0" w:space="0" w:color="auto"/>
              </w:divBdr>
            </w:div>
            <w:div w:id="870218935">
              <w:marLeft w:val="0"/>
              <w:marRight w:val="0"/>
              <w:marTop w:val="0"/>
              <w:marBottom w:val="0"/>
              <w:divBdr>
                <w:top w:val="none" w:sz="0" w:space="0" w:color="auto"/>
                <w:left w:val="none" w:sz="0" w:space="0" w:color="auto"/>
                <w:bottom w:val="none" w:sz="0" w:space="0" w:color="auto"/>
                <w:right w:val="none" w:sz="0" w:space="0" w:color="auto"/>
              </w:divBdr>
            </w:div>
            <w:div w:id="1374885680">
              <w:marLeft w:val="0"/>
              <w:marRight w:val="0"/>
              <w:marTop w:val="0"/>
              <w:marBottom w:val="0"/>
              <w:divBdr>
                <w:top w:val="none" w:sz="0" w:space="0" w:color="auto"/>
                <w:left w:val="none" w:sz="0" w:space="0" w:color="auto"/>
                <w:bottom w:val="none" w:sz="0" w:space="0" w:color="auto"/>
                <w:right w:val="none" w:sz="0" w:space="0" w:color="auto"/>
              </w:divBdr>
            </w:div>
            <w:div w:id="1701315482">
              <w:marLeft w:val="0"/>
              <w:marRight w:val="0"/>
              <w:marTop w:val="0"/>
              <w:marBottom w:val="0"/>
              <w:divBdr>
                <w:top w:val="none" w:sz="0" w:space="0" w:color="auto"/>
                <w:left w:val="none" w:sz="0" w:space="0" w:color="auto"/>
                <w:bottom w:val="none" w:sz="0" w:space="0" w:color="auto"/>
                <w:right w:val="none" w:sz="0" w:space="0" w:color="auto"/>
              </w:divBdr>
            </w:div>
            <w:div w:id="1846627170">
              <w:marLeft w:val="0"/>
              <w:marRight w:val="0"/>
              <w:marTop w:val="0"/>
              <w:marBottom w:val="0"/>
              <w:divBdr>
                <w:top w:val="none" w:sz="0" w:space="0" w:color="auto"/>
                <w:left w:val="none" w:sz="0" w:space="0" w:color="auto"/>
                <w:bottom w:val="none" w:sz="0" w:space="0" w:color="auto"/>
                <w:right w:val="none" w:sz="0" w:space="0" w:color="auto"/>
              </w:divBdr>
            </w:div>
            <w:div w:id="1996448363">
              <w:marLeft w:val="0"/>
              <w:marRight w:val="0"/>
              <w:marTop w:val="0"/>
              <w:marBottom w:val="0"/>
              <w:divBdr>
                <w:top w:val="none" w:sz="0" w:space="0" w:color="auto"/>
                <w:left w:val="none" w:sz="0" w:space="0" w:color="auto"/>
                <w:bottom w:val="none" w:sz="0" w:space="0" w:color="auto"/>
                <w:right w:val="none" w:sz="0" w:space="0" w:color="auto"/>
              </w:divBdr>
            </w:div>
            <w:div w:id="20176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4285">
      <w:bodyDiv w:val="1"/>
      <w:marLeft w:val="0"/>
      <w:marRight w:val="0"/>
      <w:marTop w:val="0"/>
      <w:marBottom w:val="0"/>
      <w:divBdr>
        <w:top w:val="none" w:sz="0" w:space="0" w:color="auto"/>
        <w:left w:val="none" w:sz="0" w:space="0" w:color="auto"/>
        <w:bottom w:val="none" w:sz="0" w:space="0" w:color="auto"/>
        <w:right w:val="none" w:sz="0" w:space="0" w:color="auto"/>
      </w:divBdr>
      <w:divsChild>
        <w:div w:id="393548255">
          <w:marLeft w:val="0"/>
          <w:marRight w:val="0"/>
          <w:marTop w:val="0"/>
          <w:marBottom w:val="0"/>
          <w:divBdr>
            <w:top w:val="none" w:sz="0" w:space="0" w:color="auto"/>
            <w:left w:val="none" w:sz="0" w:space="0" w:color="auto"/>
            <w:bottom w:val="none" w:sz="0" w:space="0" w:color="auto"/>
            <w:right w:val="none" w:sz="0" w:space="0" w:color="auto"/>
          </w:divBdr>
          <w:divsChild>
            <w:div w:id="337195245">
              <w:marLeft w:val="0"/>
              <w:marRight w:val="0"/>
              <w:marTop w:val="0"/>
              <w:marBottom w:val="0"/>
              <w:divBdr>
                <w:top w:val="none" w:sz="0" w:space="0" w:color="auto"/>
                <w:left w:val="none" w:sz="0" w:space="0" w:color="auto"/>
                <w:bottom w:val="none" w:sz="0" w:space="0" w:color="auto"/>
                <w:right w:val="none" w:sz="0" w:space="0" w:color="auto"/>
              </w:divBdr>
            </w:div>
            <w:div w:id="344986029">
              <w:marLeft w:val="0"/>
              <w:marRight w:val="0"/>
              <w:marTop w:val="0"/>
              <w:marBottom w:val="0"/>
              <w:divBdr>
                <w:top w:val="none" w:sz="0" w:space="0" w:color="auto"/>
                <w:left w:val="none" w:sz="0" w:space="0" w:color="auto"/>
                <w:bottom w:val="none" w:sz="0" w:space="0" w:color="auto"/>
                <w:right w:val="none" w:sz="0" w:space="0" w:color="auto"/>
              </w:divBdr>
            </w:div>
            <w:div w:id="382869475">
              <w:marLeft w:val="0"/>
              <w:marRight w:val="0"/>
              <w:marTop w:val="0"/>
              <w:marBottom w:val="0"/>
              <w:divBdr>
                <w:top w:val="none" w:sz="0" w:space="0" w:color="auto"/>
                <w:left w:val="none" w:sz="0" w:space="0" w:color="auto"/>
                <w:bottom w:val="none" w:sz="0" w:space="0" w:color="auto"/>
                <w:right w:val="none" w:sz="0" w:space="0" w:color="auto"/>
              </w:divBdr>
            </w:div>
            <w:div w:id="498689680">
              <w:marLeft w:val="0"/>
              <w:marRight w:val="0"/>
              <w:marTop w:val="0"/>
              <w:marBottom w:val="0"/>
              <w:divBdr>
                <w:top w:val="none" w:sz="0" w:space="0" w:color="auto"/>
                <w:left w:val="none" w:sz="0" w:space="0" w:color="auto"/>
                <w:bottom w:val="none" w:sz="0" w:space="0" w:color="auto"/>
                <w:right w:val="none" w:sz="0" w:space="0" w:color="auto"/>
              </w:divBdr>
            </w:div>
            <w:div w:id="731344821">
              <w:marLeft w:val="0"/>
              <w:marRight w:val="0"/>
              <w:marTop w:val="0"/>
              <w:marBottom w:val="0"/>
              <w:divBdr>
                <w:top w:val="none" w:sz="0" w:space="0" w:color="auto"/>
                <w:left w:val="none" w:sz="0" w:space="0" w:color="auto"/>
                <w:bottom w:val="none" w:sz="0" w:space="0" w:color="auto"/>
                <w:right w:val="none" w:sz="0" w:space="0" w:color="auto"/>
              </w:divBdr>
            </w:div>
            <w:div w:id="935401228">
              <w:marLeft w:val="0"/>
              <w:marRight w:val="0"/>
              <w:marTop w:val="0"/>
              <w:marBottom w:val="0"/>
              <w:divBdr>
                <w:top w:val="none" w:sz="0" w:space="0" w:color="auto"/>
                <w:left w:val="none" w:sz="0" w:space="0" w:color="auto"/>
                <w:bottom w:val="none" w:sz="0" w:space="0" w:color="auto"/>
                <w:right w:val="none" w:sz="0" w:space="0" w:color="auto"/>
              </w:divBdr>
            </w:div>
            <w:div w:id="1003237103">
              <w:marLeft w:val="0"/>
              <w:marRight w:val="0"/>
              <w:marTop w:val="0"/>
              <w:marBottom w:val="0"/>
              <w:divBdr>
                <w:top w:val="none" w:sz="0" w:space="0" w:color="auto"/>
                <w:left w:val="none" w:sz="0" w:space="0" w:color="auto"/>
                <w:bottom w:val="none" w:sz="0" w:space="0" w:color="auto"/>
                <w:right w:val="none" w:sz="0" w:space="0" w:color="auto"/>
              </w:divBdr>
            </w:div>
            <w:div w:id="1719432658">
              <w:marLeft w:val="0"/>
              <w:marRight w:val="0"/>
              <w:marTop w:val="0"/>
              <w:marBottom w:val="0"/>
              <w:divBdr>
                <w:top w:val="none" w:sz="0" w:space="0" w:color="auto"/>
                <w:left w:val="none" w:sz="0" w:space="0" w:color="auto"/>
                <w:bottom w:val="none" w:sz="0" w:space="0" w:color="auto"/>
                <w:right w:val="none" w:sz="0" w:space="0" w:color="auto"/>
              </w:divBdr>
            </w:div>
            <w:div w:id="21178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6324">
      <w:bodyDiv w:val="1"/>
      <w:marLeft w:val="0"/>
      <w:marRight w:val="0"/>
      <w:marTop w:val="0"/>
      <w:marBottom w:val="0"/>
      <w:divBdr>
        <w:top w:val="none" w:sz="0" w:space="0" w:color="auto"/>
        <w:left w:val="none" w:sz="0" w:space="0" w:color="auto"/>
        <w:bottom w:val="none" w:sz="0" w:space="0" w:color="auto"/>
        <w:right w:val="none" w:sz="0" w:space="0" w:color="auto"/>
      </w:divBdr>
      <w:divsChild>
        <w:div w:id="1419058055">
          <w:marLeft w:val="0"/>
          <w:marRight w:val="0"/>
          <w:marTop w:val="0"/>
          <w:marBottom w:val="0"/>
          <w:divBdr>
            <w:top w:val="none" w:sz="0" w:space="0" w:color="auto"/>
            <w:left w:val="none" w:sz="0" w:space="0" w:color="auto"/>
            <w:bottom w:val="none" w:sz="0" w:space="0" w:color="auto"/>
            <w:right w:val="none" w:sz="0" w:space="0" w:color="auto"/>
          </w:divBdr>
          <w:divsChild>
            <w:div w:id="16562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2732">
      <w:bodyDiv w:val="1"/>
      <w:marLeft w:val="0"/>
      <w:marRight w:val="0"/>
      <w:marTop w:val="0"/>
      <w:marBottom w:val="0"/>
      <w:divBdr>
        <w:top w:val="none" w:sz="0" w:space="0" w:color="auto"/>
        <w:left w:val="none" w:sz="0" w:space="0" w:color="auto"/>
        <w:bottom w:val="none" w:sz="0" w:space="0" w:color="auto"/>
        <w:right w:val="none" w:sz="0" w:space="0" w:color="auto"/>
      </w:divBdr>
      <w:divsChild>
        <w:div w:id="1213738525">
          <w:marLeft w:val="0"/>
          <w:marRight w:val="0"/>
          <w:marTop w:val="0"/>
          <w:marBottom w:val="0"/>
          <w:divBdr>
            <w:top w:val="none" w:sz="0" w:space="0" w:color="auto"/>
            <w:left w:val="none" w:sz="0" w:space="0" w:color="auto"/>
            <w:bottom w:val="none" w:sz="0" w:space="0" w:color="auto"/>
            <w:right w:val="none" w:sz="0" w:space="0" w:color="auto"/>
          </w:divBdr>
          <w:divsChild>
            <w:div w:id="4553499">
              <w:marLeft w:val="0"/>
              <w:marRight w:val="0"/>
              <w:marTop w:val="0"/>
              <w:marBottom w:val="0"/>
              <w:divBdr>
                <w:top w:val="none" w:sz="0" w:space="0" w:color="auto"/>
                <w:left w:val="none" w:sz="0" w:space="0" w:color="auto"/>
                <w:bottom w:val="none" w:sz="0" w:space="0" w:color="auto"/>
                <w:right w:val="none" w:sz="0" w:space="0" w:color="auto"/>
              </w:divBdr>
            </w:div>
            <w:div w:id="14621684">
              <w:marLeft w:val="0"/>
              <w:marRight w:val="0"/>
              <w:marTop w:val="0"/>
              <w:marBottom w:val="0"/>
              <w:divBdr>
                <w:top w:val="none" w:sz="0" w:space="0" w:color="auto"/>
                <w:left w:val="none" w:sz="0" w:space="0" w:color="auto"/>
                <w:bottom w:val="none" w:sz="0" w:space="0" w:color="auto"/>
                <w:right w:val="none" w:sz="0" w:space="0" w:color="auto"/>
              </w:divBdr>
            </w:div>
            <w:div w:id="608394125">
              <w:marLeft w:val="0"/>
              <w:marRight w:val="0"/>
              <w:marTop w:val="0"/>
              <w:marBottom w:val="0"/>
              <w:divBdr>
                <w:top w:val="none" w:sz="0" w:space="0" w:color="auto"/>
                <w:left w:val="none" w:sz="0" w:space="0" w:color="auto"/>
                <w:bottom w:val="none" w:sz="0" w:space="0" w:color="auto"/>
                <w:right w:val="none" w:sz="0" w:space="0" w:color="auto"/>
              </w:divBdr>
            </w:div>
            <w:div w:id="622034816">
              <w:marLeft w:val="0"/>
              <w:marRight w:val="0"/>
              <w:marTop w:val="0"/>
              <w:marBottom w:val="0"/>
              <w:divBdr>
                <w:top w:val="none" w:sz="0" w:space="0" w:color="auto"/>
                <w:left w:val="none" w:sz="0" w:space="0" w:color="auto"/>
                <w:bottom w:val="none" w:sz="0" w:space="0" w:color="auto"/>
                <w:right w:val="none" w:sz="0" w:space="0" w:color="auto"/>
              </w:divBdr>
            </w:div>
            <w:div w:id="657267763">
              <w:marLeft w:val="0"/>
              <w:marRight w:val="0"/>
              <w:marTop w:val="0"/>
              <w:marBottom w:val="0"/>
              <w:divBdr>
                <w:top w:val="none" w:sz="0" w:space="0" w:color="auto"/>
                <w:left w:val="none" w:sz="0" w:space="0" w:color="auto"/>
                <w:bottom w:val="none" w:sz="0" w:space="0" w:color="auto"/>
                <w:right w:val="none" w:sz="0" w:space="0" w:color="auto"/>
              </w:divBdr>
            </w:div>
            <w:div w:id="890456534">
              <w:marLeft w:val="0"/>
              <w:marRight w:val="0"/>
              <w:marTop w:val="0"/>
              <w:marBottom w:val="0"/>
              <w:divBdr>
                <w:top w:val="none" w:sz="0" w:space="0" w:color="auto"/>
                <w:left w:val="none" w:sz="0" w:space="0" w:color="auto"/>
                <w:bottom w:val="none" w:sz="0" w:space="0" w:color="auto"/>
                <w:right w:val="none" w:sz="0" w:space="0" w:color="auto"/>
              </w:divBdr>
            </w:div>
            <w:div w:id="1106117407">
              <w:marLeft w:val="0"/>
              <w:marRight w:val="0"/>
              <w:marTop w:val="0"/>
              <w:marBottom w:val="0"/>
              <w:divBdr>
                <w:top w:val="none" w:sz="0" w:space="0" w:color="auto"/>
                <w:left w:val="none" w:sz="0" w:space="0" w:color="auto"/>
                <w:bottom w:val="none" w:sz="0" w:space="0" w:color="auto"/>
                <w:right w:val="none" w:sz="0" w:space="0" w:color="auto"/>
              </w:divBdr>
            </w:div>
            <w:div w:id="1152330677">
              <w:marLeft w:val="0"/>
              <w:marRight w:val="0"/>
              <w:marTop w:val="0"/>
              <w:marBottom w:val="0"/>
              <w:divBdr>
                <w:top w:val="none" w:sz="0" w:space="0" w:color="auto"/>
                <w:left w:val="none" w:sz="0" w:space="0" w:color="auto"/>
                <w:bottom w:val="none" w:sz="0" w:space="0" w:color="auto"/>
                <w:right w:val="none" w:sz="0" w:space="0" w:color="auto"/>
              </w:divBdr>
            </w:div>
            <w:div w:id="1482307239">
              <w:marLeft w:val="0"/>
              <w:marRight w:val="0"/>
              <w:marTop w:val="0"/>
              <w:marBottom w:val="0"/>
              <w:divBdr>
                <w:top w:val="none" w:sz="0" w:space="0" w:color="auto"/>
                <w:left w:val="none" w:sz="0" w:space="0" w:color="auto"/>
                <w:bottom w:val="none" w:sz="0" w:space="0" w:color="auto"/>
                <w:right w:val="none" w:sz="0" w:space="0" w:color="auto"/>
              </w:divBdr>
            </w:div>
            <w:div w:id="1506942665">
              <w:marLeft w:val="0"/>
              <w:marRight w:val="0"/>
              <w:marTop w:val="0"/>
              <w:marBottom w:val="0"/>
              <w:divBdr>
                <w:top w:val="none" w:sz="0" w:space="0" w:color="auto"/>
                <w:left w:val="none" w:sz="0" w:space="0" w:color="auto"/>
                <w:bottom w:val="none" w:sz="0" w:space="0" w:color="auto"/>
                <w:right w:val="none" w:sz="0" w:space="0" w:color="auto"/>
              </w:divBdr>
            </w:div>
            <w:div w:id="1675258328">
              <w:marLeft w:val="0"/>
              <w:marRight w:val="0"/>
              <w:marTop w:val="0"/>
              <w:marBottom w:val="0"/>
              <w:divBdr>
                <w:top w:val="none" w:sz="0" w:space="0" w:color="auto"/>
                <w:left w:val="none" w:sz="0" w:space="0" w:color="auto"/>
                <w:bottom w:val="none" w:sz="0" w:space="0" w:color="auto"/>
                <w:right w:val="none" w:sz="0" w:space="0" w:color="auto"/>
              </w:divBdr>
            </w:div>
            <w:div w:id="1696422613">
              <w:marLeft w:val="0"/>
              <w:marRight w:val="0"/>
              <w:marTop w:val="0"/>
              <w:marBottom w:val="0"/>
              <w:divBdr>
                <w:top w:val="none" w:sz="0" w:space="0" w:color="auto"/>
                <w:left w:val="none" w:sz="0" w:space="0" w:color="auto"/>
                <w:bottom w:val="none" w:sz="0" w:space="0" w:color="auto"/>
                <w:right w:val="none" w:sz="0" w:space="0" w:color="auto"/>
              </w:divBdr>
            </w:div>
            <w:div w:id="18683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6431">
      <w:bodyDiv w:val="1"/>
      <w:marLeft w:val="0"/>
      <w:marRight w:val="0"/>
      <w:marTop w:val="0"/>
      <w:marBottom w:val="0"/>
      <w:divBdr>
        <w:top w:val="none" w:sz="0" w:space="0" w:color="auto"/>
        <w:left w:val="none" w:sz="0" w:space="0" w:color="auto"/>
        <w:bottom w:val="none" w:sz="0" w:space="0" w:color="auto"/>
        <w:right w:val="none" w:sz="0" w:space="0" w:color="auto"/>
      </w:divBdr>
      <w:divsChild>
        <w:div w:id="180557056">
          <w:marLeft w:val="0"/>
          <w:marRight w:val="0"/>
          <w:marTop w:val="0"/>
          <w:marBottom w:val="0"/>
          <w:divBdr>
            <w:top w:val="none" w:sz="0" w:space="0" w:color="auto"/>
            <w:left w:val="none" w:sz="0" w:space="0" w:color="auto"/>
            <w:bottom w:val="none" w:sz="0" w:space="0" w:color="auto"/>
            <w:right w:val="none" w:sz="0" w:space="0" w:color="auto"/>
          </w:divBdr>
          <w:divsChild>
            <w:div w:id="188641645">
              <w:marLeft w:val="0"/>
              <w:marRight w:val="0"/>
              <w:marTop w:val="0"/>
              <w:marBottom w:val="0"/>
              <w:divBdr>
                <w:top w:val="none" w:sz="0" w:space="0" w:color="auto"/>
                <w:left w:val="none" w:sz="0" w:space="0" w:color="auto"/>
                <w:bottom w:val="none" w:sz="0" w:space="0" w:color="auto"/>
                <w:right w:val="none" w:sz="0" w:space="0" w:color="auto"/>
              </w:divBdr>
            </w:div>
            <w:div w:id="190994285">
              <w:marLeft w:val="0"/>
              <w:marRight w:val="0"/>
              <w:marTop w:val="0"/>
              <w:marBottom w:val="0"/>
              <w:divBdr>
                <w:top w:val="none" w:sz="0" w:space="0" w:color="auto"/>
                <w:left w:val="none" w:sz="0" w:space="0" w:color="auto"/>
                <w:bottom w:val="none" w:sz="0" w:space="0" w:color="auto"/>
                <w:right w:val="none" w:sz="0" w:space="0" w:color="auto"/>
              </w:divBdr>
            </w:div>
            <w:div w:id="355428114">
              <w:marLeft w:val="0"/>
              <w:marRight w:val="0"/>
              <w:marTop w:val="0"/>
              <w:marBottom w:val="0"/>
              <w:divBdr>
                <w:top w:val="none" w:sz="0" w:space="0" w:color="auto"/>
                <w:left w:val="none" w:sz="0" w:space="0" w:color="auto"/>
                <w:bottom w:val="none" w:sz="0" w:space="0" w:color="auto"/>
                <w:right w:val="none" w:sz="0" w:space="0" w:color="auto"/>
              </w:divBdr>
            </w:div>
            <w:div w:id="438375969">
              <w:marLeft w:val="0"/>
              <w:marRight w:val="0"/>
              <w:marTop w:val="0"/>
              <w:marBottom w:val="0"/>
              <w:divBdr>
                <w:top w:val="none" w:sz="0" w:space="0" w:color="auto"/>
                <w:left w:val="none" w:sz="0" w:space="0" w:color="auto"/>
                <w:bottom w:val="none" w:sz="0" w:space="0" w:color="auto"/>
                <w:right w:val="none" w:sz="0" w:space="0" w:color="auto"/>
              </w:divBdr>
            </w:div>
            <w:div w:id="552695329">
              <w:marLeft w:val="0"/>
              <w:marRight w:val="0"/>
              <w:marTop w:val="0"/>
              <w:marBottom w:val="0"/>
              <w:divBdr>
                <w:top w:val="none" w:sz="0" w:space="0" w:color="auto"/>
                <w:left w:val="none" w:sz="0" w:space="0" w:color="auto"/>
                <w:bottom w:val="none" w:sz="0" w:space="0" w:color="auto"/>
                <w:right w:val="none" w:sz="0" w:space="0" w:color="auto"/>
              </w:divBdr>
            </w:div>
            <w:div w:id="1128668526">
              <w:marLeft w:val="0"/>
              <w:marRight w:val="0"/>
              <w:marTop w:val="0"/>
              <w:marBottom w:val="0"/>
              <w:divBdr>
                <w:top w:val="none" w:sz="0" w:space="0" w:color="auto"/>
                <w:left w:val="none" w:sz="0" w:space="0" w:color="auto"/>
                <w:bottom w:val="none" w:sz="0" w:space="0" w:color="auto"/>
                <w:right w:val="none" w:sz="0" w:space="0" w:color="auto"/>
              </w:divBdr>
            </w:div>
            <w:div w:id="1237015491">
              <w:marLeft w:val="0"/>
              <w:marRight w:val="0"/>
              <w:marTop w:val="0"/>
              <w:marBottom w:val="0"/>
              <w:divBdr>
                <w:top w:val="none" w:sz="0" w:space="0" w:color="auto"/>
                <w:left w:val="none" w:sz="0" w:space="0" w:color="auto"/>
                <w:bottom w:val="none" w:sz="0" w:space="0" w:color="auto"/>
                <w:right w:val="none" w:sz="0" w:space="0" w:color="auto"/>
              </w:divBdr>
            </w:div>
            <w:div w:id="1595286484">
              <w:marLeft w:val="0"/>
              <w:marRight w:val="0"/>
              <w:marTop w:val="0"/>
              <w:marBottom w:val="0"/>
              <w:divBdr>
                <w:top w:val="none" w:sz="0" w:space="0" w:color="auto"/>
                <w:left w:val="none" w:sz="0" w:space="0" w:color="auto"/>
                <w:bottom w:val="none" w:sz="0" w:space="0" w:color="auto"/>
                <w:right w:val="none" w:sz="0" w:space="0" w:color="auto"/>
              </w:divBdr>
            </w:div>
            <w:div w:id="1683120451">
              <w:marLeft w:val="0"/>
              <w:marRight w:val="0"/>
              <w:marTop w:val="0"/>
              <w:marBottom w:val="0"/>
              <w:divBdr>
                <w:top w:val="none" w:sz="0" w:space="0" w:color="auto"/>
                <w:left w:val="none" w:sz="0" w:space="0" w:color="auto"/>
                <w:bottom w:val="none" w:sz="0" w:space="0" w:color="auto"/>
                <w:right w:val="none" w:sz="0" w:space="0" w:color="auto"/>
              </w:divBdr>
            </w:div>
            <w:div w:id="1968660085">
              <w:marLeft w:val="0"/>
              <w:marRight w:val="0"/>
              <w:marTop w:val="0"/>
              <w:marBottom w:val="0"/>
              <w:divBdr>
                <w:top w:val="none" w:sz="0" w:space="0" w:color="auto"/>
                <w:left w:val="none" w:sz="0" w:space="0" w:color="auto"/>
                <w:bottom w:val="none" w:sz="0" w:space="0" w:color="auto"/>
                <w:right w:val="none" w:sz="0" w:space="0" w:color="auto"/>
              </w:divBdr>
            </w:div>
            <w:div w:id="2013684399">
              <w:marLeft w:val="0"/>
              <w:marRight w:val="0"/>
              <w:marTop w:val="0"/>
              <w:marBottom w:val="0"/>
              <w:divBdr>
                <w:top w:val="none" w:sz="0" w:space="0" w:color="auto"/>
                <w:left w:val="none" w:sz="0" w:space="0" w:color="auto"/>
                <w:bottom w:val="none" w:sz="0" w:space="0" w:color="auto"/>
                <w:right w:val="none" w:sz="0" w:space="0" w:color="auto"/>
              </w:divBdr>
            </w:div>
            <w:div w:id="20391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4222">
      <w:bodyDiv w:val="1"/>
      <w:marLeft w:val="0"/>
      <w:marRight w:val="0"/>
      <w:marTop w:val="0"/>
      <w:marBottom w:val="0"/>
      <w:divBdr>
        <w:top w:val="none" w:sz="0" w:space="0" w:color="auto"/>
        <w:left w:val="none" w:sz="0" w:space="0" w:color="auto"/>
        <w:bottom w:val="none" w:sz="0" w:space="0" w:color="auto"/>
        <w:right w:val="none" w:sz="0" w:space="0" w:color="auto"/>
      </w:divBdr>
    </w:div>
    <w:div w:id="1217739985">
      <w:bodyDiv w:val="1"/>
      <w:marLeft w:val="0"/>
      <w:marRight w:val="0"/>
      <w:marTop w:val="0"/>
      <w:marBottom w:val="0"/>
      <w:divBdr>
        <w:top w:val="none" w:sz="0" w:space="0" w:color="auto"/>
        <w:left w:val="none" w:sz="0" w:space="0" w:color="auto"/>
        <w:bottom w:val="none" w:sz="0" w:space="0" w:color="auto"/>
        <w:right w:val="none" w:sz="0" w:space="0" w:color="auto"/>
      </w:divBdr>
      <w:divsChild>
        <w:div w:id="1127813376">
          <w:marLeft w:val="0"/>
          <w:marRight w:val="0"/>
          <w:marTop w:val="0"/>
          <w:marBottom w:val="0"/>
          <w:divBdr>
            <w:top w:val="none" w:sz="0" w:space="0" w:color="auto"/>
            <w:left w:val="none" w:sz="0" w:space="0" w:color="auto"/>
            <w:bottom w:val="none" w:sz="0" w:space="0" w:color="auto"/>
            <w:right w:val="none" w:sz="0" w:space="0" w:color="auto"/>
          </w:divBdr>
          <w:divsChild>
            <w:div w:id="9574836">
              <w:marLeft w:val="0"/>
              <w:marRight w:val="0"/>
              <w:marTop w:val="0"/>
              <w:marBottom w:val="0"/>
              <w:divBdr>
                <w:top w:val="none" w:sz="0" w:space="0" w:color="auto"/>
                <w:left w:val="none" w:sz="0" w:space="0" w:color="auto"/>
                <w:bottom w:val="none" w:sz="0" w:space="0" w:color="auto"/>
                <w:right w:val="none" w:sz="0" w:space="0" w:color="auto"/>
              </w:divBdr>
            </w:div>
            <w:div w:id="43144664">
              <w:marLeft w:val="0"/>
              <w:marRight w:val="0"/>
              <w:marTop w:val="0"/>
              <w:marBottom w:val="0"/>
              <w:divBdr>
                <w:top w:val="none" w:sz="0" w:space="0" w:color="auto"/>
                <w:left w:val="none" w:sz="0" w:space="0" w:color="auto"/>
                <w:bottom w:val="none" w:sz="0" w:space="0" w:color="auto"/>
                <w:right w:val="none" w:sz="0" w:space="0" w:color="auto"/>
              </w:divBdr>
            </w:div>
            <w:div w:id="112481532">
              <w:marLeft w:val="0"/>
              <w:marRight w:val="0"/>
              <w:marTop w:val="0"/>
              <w:marBottom w:val="0"/>
              <w:divBdr>
                <w:top w:val="none" w:sz="0" w:space="0" w:color="auto"/>
                <w:left w:val="none" w:sz="0" w:space="0" w:color="auto"/>
                <w:bottom w:val="none" w:sz="0" w:space="0" w:color="auto"/>
                <w:right w:val="none" w:sz="0" w:space="0" w:color="auto"/>
              </w:divBdr>
            </w:div>
            <w:div w:id="115954960">
              <w:marLeft w:val="0"/>
              <w:marRight w:val="0"/>
              <w:marTop w:val="0"/>
              <w:marBottom w:val="0"/>
              <w:divBdr>
                <w:top w:val="none" w:sz="0" w:space="0" w:color="auto"/>
                <w:left w:val="none" w:sz="0" w:space="0" w:color="auto"/>
                <w:bottom w:val="none" w:sz="0" w:space="0" w:color="auto"/>
                <w:right w:val="none" w:sz="0" w:space="0" w:color="auto"/>
              </w:divBdr>
            </w:div>
            <w:div w:id="249244512">
              <w:marLeft w:val="0"/>
              <w:marRight w:val="0"/>
              <w:marTop w:val="0"/>
              <w:marBottom w:val="0"/>
              <w:divBdr>
                <w:top w:val="none" w:sz="0" w:space="0" w:color="auto"/>
                <w:left w:val="none" w:sz="0" w:space="0" w:color="auto"/>
                <w:bottom w:val="none" w:sz="0" w:space="0" w:color="auto"/>
                <w:right w:val="none" w:sz="0" w:space="0" w:color="auto"/>
              </w:divBdr>
            </w:div>
            <w:div w:id="425269106">
              <w:marLeft w:val="0"/>
              <w:marRight w:val="0"/>
              <w:marTop w:val="0"/>
              <w:marBottom w:val="0"/>
              <w:divBdr>
                <w:top w:val="none" w:sz="0" w:space="0" w:color="auto"/>
                <w:left w:val="none" w:sz="0" w:space="0" w:color="auto"/>
                <w:bottom w:val="none" w:sz="0" w:space="0" w:color="auto"/>
                <w:right w:val="none" w:sz="0" w:space="0" w:color="auto"/>
              </w:divBdr>
            </w:div>
            <w:div w:id="729037064">
              <w:marLeft w:val="0"/>
              <w:marRight w:val="0"/>
              <w:marTop w:val="0"/>
              <w:marBottom w:val="0"/>
              <w:divBdr>
                <w:top w:val="none" w:sz="0" w:space="0" w:color="auto"/>
                <w:left w:val="none" w:sz="0" w:space="0" w:color="auto"/>
                <w:bottom w:val="none" w:sz="0" w:space="0" w:color="auto"/>
                <w:right w:val="none" w:sz="0" w:space="0" w:color="auto"/>
              </w:divBdr>
            </w:div>
            <w:div w:id="930967875">
              <w:marLeft w:val="0"/>
              <w:marRight w:val="0"/>
              <w:marTop w:val="0"/>
              <w:marBottom w:val="0"/>
              <w:divBdr>
                <w:top w:val="none" w:sz="0" w:space="0" w:color="auto"/>
                <w:left w:val="none" w:sz="0" w:space="0" w:color="auto"/>
                <w:bottom w:val="none" w:sz="0" w:space="0" w:color="auto"/>
                <w:right w:val="none" w:sz="0" w:space="0" w:color="auto"/>
              </w:divBdr>
            </w:div>
            <w:div w:id="1368021070">
              <w:marLeft w:val="0"/>
              <w:marRight w:val="0"/>
              <w:marTop w:val="0"/>
              <w:marBottom w:val="0"/>
              <w:divBdr>
                <w:top w:val="none" w:sz="0" w:space="0" w:color="auto"/>
                <w:left w:val="none" w:sz="0" w:space="0" w:color="auto"/>
                <w:bottom w:val="none" w:sz="0" w:space="0" w:color="auto"/>
                <w:right w:val="none" w:sz="0" w:space="0" w:color="auto"/>
              </w:divBdr>
            </w:div>
            <w:div w:id="1535734358">
              <w:marLeft w:val="0"/>
              <w:marRight w:val="0"/>
              <w:marTop w:val="0"/>
              <w:marBottom w:val="0"/>
              <w:divBdr>
                <w:top w:val="none" w:sz="0" w:space="0" w:color="auto"/>
                <w:left w:val="none" w:sz="0" w:space="0" w:color="auto"/>
                <w:bottom w:val="none" w:sz="0" w:space="0" w:color="auto"/>
                <w:right w:val="none" w:sz="0" w:space="0" w:color="auto"/>
              </w:divBdr>
            </w:div>
            <w:div w:id="1627615116">
              <w:marLeft w:val="0"/>
              <w:marRight w:val="0"/>
              <w:marTop w:val="0"/>
              <w:marBottom w:val="0"/>
              <w:divBdr>
                <w:top w:val="none" w:sz="0" w:space="0" w:color="auto"/>
                <w:left w:val="none" w:sz="0" w:space="0" w:color="auto"/>
                <w:bottom w:val="none" w:sz="0" w:space="0" w:color="auto"/>
                <w:right w:val="none" w:sz="0" w:space="0" w:color="auto"/>
              </w:divBdr>
            </w:div>
            <w:div w:id="1645427822">
              <w:marLeft w:val="0"/>
              <w:marRight w:val="0"/>
              <w:marTop w:val="0"/>
              <w:marBottom w:val="0"/>
              <w:divBdr>
                <w:top w:val="none" w:sz="0" w:space="0" w:color="auto"/>
                <w:left w:val="none" w:sz="0" w:space="0" w:color="auto"/>
                <w:bottom w:val="none" w:sz="0" w:space="0" w:color="auto"/>
                <w:right w:val="none" w:sz="0" w:space="0" w:color="auto"/>
              </w:divBdr>
            </w:div>
            <w:div w:id="1730610850">
              <w:marLeft w:val="0"/>
              <w:marRight w:val="0"/>
              <w:marTop w:val="0"/>
              <w:marBottom w:val="0"/>
              <w:divBdr>
                <w:top w:val="none" w:sz="0" w:space="0" w:color="auto"/>
                <w:left w:val="none" w:sz="0" w:space="0" w:color="auto"/>
                <w:bottom w:val="none" w:sz="0" w:space="0" w:color="auto"/>
                <w:right w:val="none" w:sz="0" w:space="0" w:color="auto"/>
              </w:divBdr>
            </w:div>
            <w:div w:id="17595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937">
      <w:bodyDiv w:val="1"/>
      <w:marLeft w:val="0"/>
      <w:marRight w:val="0"/>
      <w:marTop w:val="0"/>
      <w:marBottom w:val="0"/>
      <w:divBdr>
        <w:top w:val="none" w:sz="0" w:space="0" w:color="auto"/>
        <w:left w:val="none" w:sz="0" w:space="0" w:color="auto"/>
        <w:bottom w:val="none" w:sz="0" w:space="0" w:color="auto"/>
        <w:right w:val="none" w:sz="0" w:space="0" w:color="auto"/>
      </w:divBdr>
      <w:divsChild>
        <w:div w:id="1067994012">
          <w:marLeft w:val="0"/>
          <w:marRight w:val="0"/>
          <w:marTop w:val="0"/>
          <w:marBottom w:val="0"/>
          <w:divBdr>
            <w:top w:val="none" w:sz="0" w:space="0" w:color="auto"/>
            <w:left w:val="none" w:sz="0" w:space="0" w:color="auto"/>
            <w:bottom w:val="none" w:sz="0" w:space="0" w:color="auto"/>
            <w:right w:val="none" w:sz="0" w:space="0" w:color="auto"/>
          </w:divBdr>
          <w:divsChild>
            <w:div w:id="52512025">
              <w:marLeft w:val="0"/>
              <w:marRight w:val="0"/>
              <w:marTop w:val="0"/>
              <w:marBottom w:val="0"/>
              <w:divBdr>
                <w:top w:val="none" w:sz="0" w:space="0" w:color="auto"/>
                <w:left w:val="none" w:sz="0" w:space="0" w:color="auto"/>
                <w:bottom w:val="none" w:sz="0" w:space="0" w:color="auto"/>
                <w:right w:val="none" w:sz="0" w:space="0" w:color="auto"/>
              </w:divBdr>
            </w:div>
            <w:div w:id="187108414">
              <w:marLeft w:val="0"/>
              <w:marRight w:val="0"/>
              <w:marTop w:val="0"/>
              <w:marBottom w:val="0"/>
              <w:divBdr>
                <w:top w:val="none" w:sz="0" w:space="0" w:color="auto"/>
                <w:left w:val="none" w:sz="0" w:space="0" w:color="auto"/>
                <w:bottom w:val="none" w:sz="0" w:space="0" w:color="auto"/>
                <w:right w:val="none" w:sz="0" w:space="0" w:color="auto"/>
              </w:divBdr>
            </w:div>
            <w:div w:id="286739748">
              <w:marLeft w:val="0"/>
              <w:marRight w:val="0"/>
              <w:marTop w:val="0"/>
              <w:marBottom w:val="0"/>
              <w:divBdr>
                <w:top w:val="none" w:sz="0" w:space="0" w:color="auto"/>
                <w:left w:val="none" w:sz="0" w:space="0" w:color="auto"/>
                <w:bottom w:val="none" w:sz="0" w:space="0" w:color="auto"/>
                <w:right w:val="none" w:sz="0" w:space="0" w:color="auto"/>
              </w:divBdr>
            </w:div>
            <w:div w:id="448399931">
              <w:marLeft w:val="0"/>
              <w:marRight w:val="0"/>
              <w:marTop w:val="0"/>
              <w:marBottom w:val="0"/>
              <w:divBdr>
                <w:top w:val="none" w:sz="0" w:space="0" w:color="auto"/>
                <w:left w:val="none" w:sz="0" w:space="0" w:color="auto"/>
                <w:bottom w:val="none" w:sz="0" w:space="0" w:color="auto"/>
                <w:right w:val="none" w:sz="0" w:space="0" w:color="auto"/>
              </w:divBdr>
            </w:div>
            <w:div w:id="603807092">
              <w:marLeft w:val="0"/>
              <w:marRight w:val="0"/>
              <w:marTop w:val="0"/>
              <w:marBottom w:val="0"/>
              <w:divBdr>
                <w:top w:val="none" w:sz="0" w:space="0" w:color="auto"/>
                <w:left w:val="none" w:sz="0" w:space="0" w:color="auto"/>
                <w:bottom w:val="none" w:sz="0" w:space="0" w:color="auto"/>
                <w:right w:val="none" w:sz="0" w:space="0" w:color="auto"/>
              </w:divBdr>
            </w:div>
            <w:div w:id="662389654">
              <w:marLeft w:val="0"/>
              <w:marRight w:val="0"/>
              <w:marTop w:val="0"/>
              <w:marBottom w:val="0"/>
              <w:divBdr>
                <w:top w:val="none" w:sz="0" w:space="0" w:color="auto"/>
                <w:left w:val="none" w:sz="0" w:space="0" w:color="auto"/>
                <w:bottom w:val="none" w:sz="0" w:space="0" w:color="auto"/>
                <w:right w:val="none" w:sz="0" w:space="0" w:color="auto"/>
              </w:divBdr>
            </w:div>
            <w:div w:id="855313675">
              <w:marLeft w:val="0"/>
              <w:marRight w:val="0"/>
              <w:marTop w:val="0"/>
              <w:marBottom w:val="0"/>
              <w:divBdr>
                <w:top w:val="none" w:sz="0" w:space="0" w:color="auto"/>
                <w:left w:val="none" w:sz="0" w:space="0" w:color="auto"/>
                <w:bottom w:val="none" w:sz="0" w:space="0" w:color="auto"/>
                <w:right w:val="none" w:sz="0" w:space="0" w:color="auto"/>
              </w:divBdr>
            </w:div>
            <w:div w:id="1148135221">
              <w:marLeft w:val="0"/>
              <w:marRight w:val="0"/>
              <w:marTop w:val="0"/>
              <w:marBottom w:val="0"/>
              <w:divBdr>
                <w:top w:val="none" w:sz="0" w:space="0" w:color="auto"/>
                <w:left w:val="none" w:sz="0" w:space="0" w:color="auto"/>
                <w:bottom w:val="none" w:sz="0" w:space="0" w:color="auto"/>
                <w:right w:val="none" w:sz="0" w:space="0" w:color="auto"/>
              </w:divBdr>
            </w:div>
            <w:div w:id="1309431721">
              <w:marLeft w:val="0"/>
              <w:marRight w:val="0"/>
              <w:marTop w:val="0"/>
              <w:marBottom w:val="0"/>
              <w:divBdr>
                <w:top w:val="none" w:sz="0" w:space="0" w:color="auto"/>
                <w:left w:val="none" w:sz="0" w:space="0" w:color="auto"/>
                <w:bottom w:val="none" w:sz="0" w:space="0" w:color="auto"/>
                <w:right w:val="none" w:sz="0" w:space="0" w:color="auto"/>
              </w:divBdr>
            </w:div>
            <w:div w:id="1557660176">
              <w:marLeft w:val="0"/>
              <w:marRight w:val="0"/>
              <w:marTop w:val="0"/>
              <w:marBottom w:val="0"/>
              <w:divBdr>
                <w:top w:val="none" w:sz="0" w:space="0" w:color="auto"/>
                <w:left w:val="none" w:sz="0" w:space="0" w:color="auto"/>
                <w:bottom w:val="none" w:sz="0" w:space="0" w:color="auto"/>
                <w:right w:val="none" w:sz="0" w:space="0" w:color="auto"/>
              </w:divBdr>
            </w:div>
            <w:div w:id="1569150755">
              <w:marLeft w:val="0"/>
              <w:marRight w:val="0"/>
              <w:marTop w:val="0"/>
              <w:marBottom w:val="0"/>
              <w:divBdr>
                <w:top w:val="none" w:sz="0" w:space="0" w:color="auto"/>
                <w:left w:val="none" w:sz="0" w:space="0" w:color="auto"/>
                <w:bottom w:val="none" w:sz="0" w:space="0" w:color="auto"/>
                <w:right w:val="none" w:sz="0" w:space="0" w:color="auto"/>
              </w:divBdr>
            </w:div>
            <w:div w:id="1602909311">
              <w:marLeft w:val="0"/>
              <w:marRight w:val="0"/>
              <w:marTop w:val="0"/>
              <w:marBottom w:val="0"/>
              <w:divBdr>
                <w:top w:val="none" w:sz="0" w:space="0" w:color="auto"/>
                <w:left w:val="none" w:sz="0" w:space="0" w:color="auto"/>
                <w:bottom w:val="none" w:sz="0" w:space="0" w:color="auto"/>
                <w:right w:val="none" w:sz="0" w:space="0" w:color="auto"/>
              </w:divBdr>
            </w:div>
            <w:div w:id="1633366929">
              <w:marLeft w:val="0"/>
              <w:marRight w:val="0"/>
              <w:marTop w:val="0"/>
              <w:marBottom w:val="0"/>
              <w:divBdr>
                <w:top w:val="none" w:sz="0" w:space="0" w:color="auto"/>
                <w:left w:val="none" w:sz="0" w:space="0" w:color="auto"/>
                <w:bottom w:val="none" w:sz="0" w:space="0" w:color="auto"/>
                <w:right w:val="none" w:sz="0" w:space="0" w:color="auto"/>
              </w:divBdr>
            </w:div>
            <w:div w:id="1807502393">
              <w:marLeft w:val="0"/>
              <w:marRight w:val="0"/>
              <w:marTop w:val="0"/>
              <w:marBottom w:val="0"/>
              <w:divBdr>
                <w:top w:val="none" w:sz="0" w:space="0" w:color="auto"/>
                <w:left w:val="none" w:sz="0" w:space="0" w:color="auto"/>
                <w:bottom w:val="none" w:sz="0" w:space="0" w:color="auto"/>
                <w:right w:val="none" w:sz="0" w:space="0" w:color="auto"/>
              </w:divBdr>
            </w:div>
            <w:div w:id="19939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5976">
      <w:bodyDiv w:val="1"/>
      <w:marLeft w:val="0"/>
      <w:marRight w:val="0"/>
      <w:marTop w:val="0"/>
      <w:marBottom w:val="0"/>
      <w:divBdr>
        <w:top w:val="none" w:sz="0" w:space="0" w:color="auto"/>
        <w:left w:val="none" w:sz="0" w:space="0" w:color="auto"/>
        <w:bottom w:val="none" w:sz="0" w:space="0" w:color="auto"/>
        <w:right w:val="none" w:sz="0" w:space="0" w:color="auto"/>
      </w:divBdr>
    </w:div>
    <w:div w:id="1487433461">
      <w:bodyDiv w:val="1"/>
      <w:marLeft w:val="0"/>
      <w:marRight w:val="0"/>
      <w:marTop w:val="0"/>
      <w:marBottom w:val="0"/>
      <w:divBdr>
        <w:top w:val="none" w:sz="0" w:space="0" w:color="auto"/>
        <w:left w:val="none" w:sz="0" w:space="0" w:color="auto"/>
        <w:bottom w:val="none" w:sz="0" w:space="0" w:color="auto"/>
        <w:right w:val="none" w:sz="0" w:space="0" w:color="auto"/>
      </w:divBdr>
    </w:div>
    <w:div w:id="1766462979">
      <w:bodyDiv w:val="1"/>
      <w:marLeft w:val="0"/>
      <w:marRight w:val="0"/>
      <w:marTop w:val="0"/>
      <w:marBottom w:val="0"/>
      <w:divBdr>
        <w:top w:val="none" w:sz="0" w:space="0" w:color="auto"/>
        <w:left w:val="none" w:sz="0" w:space="0" w:color="auto"/>
        <w:bottom w:val="none" w:sz="0" w:space="0" w:color="auto"/>
        <w:right w:val="none" w:sz="0" w:space="0" w:color="auto"/>
      </w:divBdr>
      <w:divsChild>
        <w:div w:id="1788966736">
          <w:marLeft w:val="0"/>
          <w:marRight w:val="0"/>
          <w:marTop w:val="0"/>
          <w:marBottom w:val="0"/>
          <w:divBdr>
            <w:top w:val="none" w:sz="0" w:space="0" w:color="auto"/>
            <w:left w:val="none" w:sz="0" w:space="0" w:color="auto"/>
            <w:bottom w:val="none" w:sz="0" w:space="0" w:color="auto"/>
            <w:right w:val="none" w:sz="0" w:space="0" w:color="auto"/>
          </w:divBdr>
        </w:div>
      </w:divsChild>
    </w:div>
    <w:div w:id="1842235668">
      <w:bodyDiv w:val="1"/>
      <w:marLeft w:val="0"/>
      <w:marRight w:val="0"/>
      <w:marTop w:val="0"/>
      <w:marBottom w:val="0"/>
      <w:divBdr>
        <w:top w:val="none" w:sz="0" w:space="0" w:color="auto"/>
        <w:left w:val="none" w:sz="0" w:space="0" w:color="auto"/>
        <w:bottom w:val="none" w:sz="0" w:space="0" w:color="auto"/>
        <w:right w:val="none" w:sz="0" w:space="0" w:color="auto"/>
      </w:divBdr>
    </w:div>
    <w:div w:id="1979800260">
      <w:bodyDiv w:val="1"/>
      <w:marLeft w:val="0"/>
      <w:marRight w:val="0"/>
      <w:marTop w:val="0"/>
      <w:marBottom w:val="0"/>
      <w:divBdr>
        <w:top w:val="none" w:sz="0" w:space="0" w:color="auto"/>
        <w:left w:val="none" w:sz="0" w:space="0" w:color="auto"/>
        <w:bottom w:val="none" w:sz="0" w:space="0" w:color="auto"/>
        <w:right w:val="none" w:sz="0" w:space="0" w:color="auto"/>
      </w:divBdr>
      <w:divsChild>
        <w:div w:id="1790078940">
          <w:marLeft w:val="0"/>
          <w:marRight w:val="0"/>
          <w:marTop w:val="0"/>
          <w:marBottom w:val="0"/>
          <w:divBdr>
            <w:top w:val="none" w:sz="0" w:space="0" w:color="auto"/>
            <w:left w:val="none" w:sz="0" w:space="0" w:color="auto"/>
            <w:bottom w:val="none" w:sz="0" w:space="0" w:color="auto"/>
            <w:right w:val="none" w:sz="0" w:space="0" w:color="auto"/>
          </w:divBdr>
          <w:divsChild>
            <w:div w:id="199785786">
              <w:marLeft w:val="0"/>
              <w:marRight w:val="0"/>
              <w:marTop w:val="0"/>
              <w:marBottom w:val="0"/>
              <w:divBdr>
                <w:top w:val="none" w:sz="0" w:space="0" w:color="auto"/>
                <w:left w:val="none" w:sz="0" w:space="0" w:color="auto"/>
                <w:bottom w:val="none" w:sz="0" w:space="0" w:color="auto"/>
                <w:right w:val="none" w:sz="0" w:space="0" w:color="auto"/>
              </w:divBdr>
            </w:div>
            <w:div w:id="229967714">
              <w:marLeft w:val="0"/>
              <w:marRight w:val="0"/>
              <w:marTop w:val="0"/>
              <w:marBottom w:val="0"/>
              <w:divBdr>
                <w:top w:val="none" w:sz="0" w:space="0" w:color="auto"/>
                <w:left w:val="none" w:sz="0" w:space="0" w:color="auto"/>
                <w:bottom w:val="none" w:sz="0" w:space="0" w:color="auto"/>
                <w:right w:val="none" w:sz="0" w:space="0" w:color="auto"/>
              </w:divBdr>
            </w:div>
            <w:div w:id="311251523">
              <w:marLeft w:val="0"/>
              <w:marRight w:val="0"/>
              <w:marTop w:val="0"/>
              <w:marBottom w:val="0"/>
              <w:divBdr>
                <w:top w:val="none" w:sz="0" w:space="0" w:color="auto"/>
                <w:left w:val="none" w:sz="0" w:space="0" w:color="auto"/>
                <w:bottom w:val="none" w:sz="0" w:space="0" w:color="auto"/>
                <w:right w:val="none" w:sz="0" w:space="0" w:color="auto"/>
              </w:divBdr>
            </w:div>
            <w:div w:id="481428503">
              <w:marLeft w:val="0"/>
              <w:marRight w:val="0"/>
              <w:marTop w:val="0"/>
              <w:marBottom w:val="0"/>
              <w:divBdr>
                <w:top w:val="none" w:sz="0" w:space="0" w:color="auto"/>
                <w:left w:val="none" w:sz="0" w:space="0" w:color="auto"/>
                <w:bottom w:val="none" w:sz="0" w:space="0" w:color="auto"/>
                <w:right w:val="none" w:sz="0" w:space="0" w:color="auto"/>
              </w:divBdr>
            </w:div>
            <w:div w:id="974221189">
              <w:marLeft w:val="0"/>
              <w:marRight w:val="0"/>
              <w:marTop w:val="0"/>
              <w:marBottom w:val="0"/>
              <w:divBdr>
                <w:top w:val="none" w:sz="0" w:space="0" w:color="auto"/>
                <w:left w:val="none" w:sz="0" w:space="0" w:color="auto"/>
                <w:bottom w:val="none" w:sz="0" w:space="0" w:color="auto"/>
                <w:right w:val="none" w:sz="0" w:space="0" w:color="auto"/>
              </w:divBdr>
            </w:div>
            <w:div w:id="1063865725">
              <w:marLeft w:val="0"/>
              <w:marRight w:val="0"/>
              <w:marTop w:val="0"/>
              <w:marBottom w:val="0"/>
              <w:divBdr>
                <w:top w:val="none" w:sz="0" w:space="0" w:color="auto"/>
                <w:left w:val="none" w:sz="0" w:space="0" w:color="auto"/>
                <w:bottom w:val="none" w:sz="0" w:space="0" w:color="auto"/>
                <w:right w:val="none" w:sz="0" w:space="0" w:color="auto"/>
              </w:divBdr>
            </w:div>
            <w:div w:id="1557161291">
              <w:marLeft w:val="0"/>
              <w:marRight w:val="0"/>
              <w:marTop w:val="0"/>
              <w:marBottom w:val="0"/>
              <w:divBdr>
                <w:top w:val="none" w:sz="0" w:space="0" w:color="auto"/>
                <w:left w:val="none" w:sz="0" w:space="0" w:color="auto"/>
                <w:bottom w:val="none" w:sz="0" w:space="0" w:color="auto"/>
                <w:right w:val="none" w:sz="0" w:space="0" w:color="auto"/>
              </w:divBdr>
            </w:div>
            <w:div w:id="1565138906">
              <w:marLeft w:val="0"/>
              <w:marRight w:val="0"/>
              <w:marTop w:val="0"/>
              <w:marBottom w:val="0"/>
              <w:divBdr>
                <w:top w:val="none" w:sz="0" w:space="0" w:color="auto"/>
                <w:left w:val="none" w:sz="0" w:space="0" w:color="auto"/>
                <w:bottom w:val="none" w:sz="0" w:space="0" w:color="auto"/>
                <w:right w:val="none" w:sz="0" w:space="0" w:color="auto"/>
              </w:divBdr>
            </w:div>
            <w:div w:id="1782677320">
              <w:marLeft w:val="0"/>
              <w:marRight w:val="0"/>
              <w:marTop w:val="0"/>
              <w:marBottom w:val="0"/>
              <w:divBdr>
                <w:top w:val="none" w:sz="0" w:space="0" w:color="auto"/>
                <w:left w:val="none" w:sz="0" w:space="0" w:color="auto"/>
                <w:bottom w:val="none" w:sz="0" w:space="0" w:color="auto"/>
                <w:right w:val="none" w:sz="0" w:space="0" w:color="auto"/>
              </w:divBdr>
            </w:div>
            <w:div w:id="2071533463">
              <w:marLeft w:val="0"/>
              <w:marRight w:val="0"/>
              <w:marTop w:val="0"/>
              <w:marBottom w:val="0"/>
              <w:divBdr>
                <w:top w:val="none" w:sz="0" w:space="0" w:color="auto"/>
                <w:left w:val="none" w:sz="0" w:space="0" w:color="auto"/>
                <w:bottom w:val="none" w:sz="0" w:space="0" w:color="auto"/>
                <w:right w:val="none" w:sz="0" w:space="0" w:color="auto"/>
              </w:divBdr>
            </w:div>
            <w:div w:id="2086681073">
              <w:marLeft w:val="0"/>
              <w:marRight w:val="0"/>
              <w:marTop w:val="0"/>
              <w:marBottom w:val="0"/>
              <w:divBdr>
                <w:top w:val="none" w:sz="0" w:space="0" w:color="auto"/>
                <w:left w:val="none" w:sz="0" w:space="0" w:color="auto"/>
                <w:bottom w:val="none" w:sz="0" w:space="0" w:color="auto"/>
                <w:right w:val="none" w:sz="0" w:space="0" w:color="auto"/>
              </w:divBdr>
            </w:div>
            <w:div w:id="21442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JP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6.emf"/><Relationship Id="rId22" Type="http://schemas.openxmlformats.org/officeDocument/2006/relationships/hyperlink" Target="about:blank" TargetMode="External"/><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45EE7-3093-4667-A483-9B0DD8549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25</Pages>
  <Words>6351</Words>
  <Characters>36201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Lakeland Community College</Company>
  <LinksUpToDate>false</LinksUpToDate>
  <CharactersWithSpaces>42468</CharactersWithSpaces>
  <SharedDoc>false</SharedDoc>
  <HLinks>
    <vt:vector size="42" baseType="variant">
      <vt:variant>
        <vt:i4>917520</vt:i4>
      </vt:variant>
      <vt:variant>
        <vt:i4>24</vt:i4>
      </vt:variant>
      <vt:variant>
        <vt:i4>0</vt:i4>
      </vt:variant>
      <vt:variant>
        <vt:i4>5</vt:i4>
      </vt:variant>
      <vt:variant>
        <vt:lpwstr>http://academic.cengage.com/coursetechnology</vt:lpwstr>
      </vt:variant>
      <vt:variant>
        <vt:lpwstr/>
      </vt:variant>
      <vt:variant>
        <vt:i4>2687019</vt:i4>
      </vt:variant>
      <vt:variant>
        <vt:i4>21</vt:i4>
      </vt:variant>
      <vt:variant>
        <vt:i4>0</vt:i4>
      </vt:variant>
      <vt:variant>
        <vt:i4>5</vt:i4>
      </vt:variant>
      <vt:variant>
        <vt:lpwstr>https://www.baker.edu/</vt:lpwstr>
      </vt:variant>
      <vt:variant>
        <vt:lpwstr/>
      </vt:variant>
      <vt:variant>
        <vt:i4>3211360</vt:i4>
      </vt:variant>
      <vt:variant>
        <vt:i4>18</vt:i4>
      </vt:variant>
      <vt:variant>
        <vt:i4>0</vt:i4>
      </vt:variant>
      <vt:variant>
        <vt:i4>5</vt:i4>
      </vt:variant>
      <vt:variant>
        <vt:lpwstr>http://www.secureworks.com/</vt:lpwstr>
      </vt:variant>
      <vt:variant>
        <vt:lpwstr/>
      </vt:variant>
      <vt:variant>
        <vt:i4>4325460</vt:i4>
      </vt:variant>
      <vt:variant>
        <vt:i4>15</vt:i4>
      </vt:variant>
      <vt:variant>
        <vt:i4>0</vt:i4>
      </vt:variant>
      <vt:variant>
        <vt:i4>5</vt:i4>
      </vt:variant>
      <vt:variant>
        <vt:lpwstr>http://www.coresecurity.com/</vt:lpwstr>
      </vt:variant>
      <vt:variant>
        <vt:lpwstr/>
      </vt:variant>
      <vt:variant>
        <vt:i4>5373974</vt:i4>
      </vt:variant>
      <vt:variant>
        <vt:i4>12</vt:i4>
      </vt:variant>
      <vt:variant>
        <vt:i4>0</vt:i4>
      </vt:variant>
      <vt:variant>
        <vt:i4>5</vt:i4>
      </vt:variant>
      <vt:variant>
        <vt:lpwstr>http://www.cssia.org/</vt:lpwstr>
      </vt:variant>
      <vt:variant>
        <vt:lpwstr/>
      </vt:variant>
      <vt:variant>
        <vt:i4>3276898</vt:i4>
      </vt:variant>
      <vt:variant>
        <vt:i4>6</vt:i4>
      </vt:variant>
      <vt:variant>
        <vt:i4>0</vt:i4>
      </vt:variant>
      <vt:variant>
        <vt:i4>5</vt:i4>
      </vt:variant>
      <vt:variant>
        <vt:lpwstr>http://www.nsf.gov/</vt:lpwstr>
      </vt:variant>
      <vt:variant>
        <vt:lpwstr/>
      </vt:variant>
      <vt:variant>
        <vt:i4>5373974</vt:i4>
      </vt:variant>
      <vt:variant>
        <vt:i4>0</vt:i4>
      </vt:variant>
      <vt:variant>
        <vt:i4>0</vt:i4>
      </vt:variant>
      <vt:variant>
        <vt:i4>5</vt:i4>
      </vt:variant>
      <vt:variant>
        <vt:lpwstr>http://www.cssia.org/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dewillia</dc:creator>
  <cp:lastModifiedBy>Robert</cp:lastModifiedBy>
  <cp:revision>18</cp:revision>
  <cp:lastPrinted>2021-03-16T22:04:00Z</cp:lastPrinted>
  <dcterms:created xsi:type="dcterms:W3CDTF">2021-03-24T02:26:00Z</dcterms:created>
  <dcterms:modified xsi:type="dcterms:W3CDTF">2021-03-24T16:20:00Z</dcterms:modified>
</cp:coreProperties>
</file>