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7950" w14:textId="77777777" w:rsidR="003043D5" w:rsidRDefault="003043D5" w:rsidP="009F38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3884">
        <w:rPr>
          <w:rFonts w:ascii="Times New Roman" w:hAnsi="Times New Roman" w:cs="Times New Roman"/>
          <w:b/>
          <w:bCs/>
          <w:sz w:val="28"/>
          <w:szCs w:val="28"/>
        </w:rPr>
        <w:t>Тема 10: Формирование казахского народа. Казахи наследники Великой степи: историческая и этническая преемственность. Этноним «казах». Окончательное становление казахского народа.</w:t>
      </w:r>
    </w:p>
    <w:p w14:paraId="2E4B436B" w14:textId="77777777" w:rsidR="009F3884" w:rsidRPr="009F3884" w:rsidRDefault="009F3884" w:rsidP="009F38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3884">
        <w:rPr>
          <w:rFonts w:ascii="Times New Roman" w:hAnsi="Times New Roman" w:cs="Times New Roman"/>
          <w:b/>
          <w:bCs/>
          <w:sz w:val="28"/>
          <w:szCs w:val="28"/>
        </w:rPr>
        <w:t>Формирование казахского народа</w:t>
      </w:r>
    </w:p>
    <w:p w14:paraId="18661C6A" w14:textId="77777777" w:rsidR="009F3884" w:rsidRPr="009F3884" w:rsidRDefault="009F3884" w:rsidP="009F3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Формирование казахского народа — это длительный процесс этнического синтеза, начавшийся в древности и завершившийся в Средние века.</w:t>
      </w:r>
    </w:p>
    <w:p w14:paraId="205CDF5C" w14:textId="77777777" w:rsidR="009F3884" w:rsidRPr="009F3884" w:rsidRDefault="009F3884" w:rsidP="009F388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 xml:space="preserve">Этапы: С III тыс. до н.э. (андроновская культура) степи населяли индоевропейцы (саки,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усуньи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), развившие кочевое скотоводство и искусство звериного стиля. В VI–VIII вв. тюркские племена (тюрки, карлуки) ассимилировали иранские группы, создав основу тюркского этноса. IX–XII вв. — миграции огузов,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кимаков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, кыпчаков усилили тюркский компонент. Монгольское нашествие (XIII в.) интегрировало монгольские элементы (найманы,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кереиты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жалаиры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), но тюркский язык и культура доминировали.</w:t>
      </w:r>
    </w:p>
    <w:p w14:paraId="25F17F86" w14:textId="77777777" w:rsidR="009F3884" w:rsidRPr="009F3884" w:rsidRDefault="009F3884" w:rsidP="009F388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 xml:space="preserve">Факторы: Кочевое хозяйство, войны, торговля (Шёлковый путь) и исламизация способствовали единству. К XIV–XV вв. в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Дешти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 Кыпчак сформировался казахский этнос из трёх жузов (Старший, Средний, Младший), объединивших 16–17 племён.</w:t>
      </w:r>
    </w:p>
    <w:p w14:paraId="3CB60CE0" w14:textId="77777777" w:rsidR="009F3884" w:rsidRPr="009F3884" w:rsidRDefault="009F3884" w:rsidP="009F388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Из учебника К. Н. Джандосова (стр. 450–465): "Формирование казахского народа — результат синтеза тюркских, монгольских и иранских элементов в степях, где кочевое скотоводство стало основой этнической идентичности с древних времён до XV века."</w:t>
      </w:r>
    </w:p>
    <w:p w14:paraId="2F18B502" w14:textId="77777777" w:rsidR="009F3884" w:rsidRPr="009F3884" w:rsidRDefault="009F3884" w:rsidP="009F38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3884">
        <w:rPr>
          <w:rFonts w:ascii="Times New Roman" w:hAnsi="Times New Roman" w:cs="Times New Roman"/>
          <w:b/>
          <w:bCs/>
          <w:sz w:val="28"/>
          <w:szCs w:val="28"/>
        </w:rPr>
        <w:t>Казахи наследники Великой степи: историческая и этническая преемственность</w:t>
      </w:r>
    </w:p>
    <w:p w14:paraId="61E4DA14" w14:textId="77777777" w:rsidR="009F3884" w:rsidRPr="009F3884" w:rsidRDefault="009F3884" w:rsidP="009F3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Казахи — прямые наследники "Великой степи" (Евразийской степи), чья история тянется от скифо-сакского периода до современности.</w:t>
      </w:r>
    </w:p>
    <w:p w14:paraId="238F0EA1" w14:textId="77777777" w:rsidR="009F3884" w:rsidRPr="009F3884" w:rsidRDefault="009F3884" w:rsidP="009F388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Историческая преемственность</w:t>
      </w:r>
      <w:proofErr w:type="gramStart"/>
      <w:r w:rsidRPr="009F3884">
        <w:rPr>
          <w:rFonts w:ascii="Times New Roman" w:hAnsi="Times New Roman" w:cs="Times New Roman"/>
          <w:sz w:val="28"/>
          <w:szCs w:val="28"/>
        </w:rPr>
        <w:t>: От</w:t>
      </w:r>
      <w:proofErr w:type="gramEnd"/>
      <w:r w:rsidRPr="009F3884">
        <w:rPr>
          <w:rFonts w:ascii="Times New Roman" w:hAnsi="Times New Roman" w:cs="Times New Roman"/>
          <w:sz w:val="28"/>
          <w:szCs w:val="28"/>
        </w:rPr>
        <w:t xml:space="preserve"> саков (V–III вв. до н.э.) с их курганами и коневодством через Тюркский каганат (VI–VIII вв.) и Кыпчакское ханство (XII–XIII вв.) к Золотой Орде. Походы Чингисхана усилили монгольский вклад, но сохранили тюркские традиции (язык, эпосы вроде "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Кобланды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 батыра"). После распада Орды (XV в.) казахи унаследовали степные государства, такие как Ногайская Орда и Ханство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.</w:t>
      </w:r>
    </w:p>
    <w:p w14:paraId="4230F667" w14:textId="77777777" w:rsidR="009F3884" w:rsidRPr="009F3884" w:rsidRDefault="009F3884" w:rsidP="009F388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Этническая преемственность: Генетически — смесь индоевропейцев (R1a гаплогруппа) и тюрко-монголов. Культурно — юрты, айтыс (поэтические состязания), конные традиции. Казахи воплощают "степной кодекс" — свободу, гостеприимство и воинственность.</w:t>
      </w:r>
    </w:p>
    <w:p w14:paraId="6B69A4EF" w14:textId="77777777" w:rsidR="009F3884" w:rsidRPr="009F3884" w:rsidRDefault="009F3884" w:rsidP="009F388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Значение: Эта преемственность подчёркивает, что Казахстан — колыбель евразийских цивилизаций, от Аркаима до Астаны.</w:t>
      </w:r>
    </w:p>
    <w:p w14:paraId="4EE944A8" w14:textId="77777777" w:rsidR="009F3884" w:rsidRPr="009F3884" w:rsidRDefault="009F3884" w:rsidP="009F388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 xml:space="preserve">Из учебника К. Н. Джандосова (стр. 470–485): "Казахи как наследники Великой степи демонстрируют преемственность от саков и тюрков к кыпчакам, где этнический синтез в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Дешти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 Кыпчак сохранил древние традиции кочевников."</w:t>
      </w:r>
    </w:p>
    <w:p w14:paraId="65FBC728" w14:textId="77777777" w:rsidR="009F3884" w:rsidRPr="009F3884" w:rsidRDefault="009F3884" w:rsidP="009F38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3884">
        <w:rPr>
          <w:rFonts w:ascii="Times New Roman" w:hAnsi="Times New Roman" w:cs="Times New Roman"/>
          <w:b/>
          <w:bCs/>
          <w:sz w:val="28"/>
          <w:szCs w:val="28"/>
        </w:rPr>
        <w:t>Этноним «казах»</w:t>
      </w:r>
    </w:p>
    <w:p w14:paraId="0714397A" w14:textId="77777777" w:rsidR="009F3884" w:rsidRPr="009F3884" w:rsidRDefault="009F3884" w:rsidP="009F3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lastRenderedPageBreak/>
        <w:t>Этноним "казах" (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) — ключевой маркер идентичности, отражающий суть народа.</w:t>
      </w:r>
    </w:p>
    <w:p w14:paraId="2DEDBF09" w14:textId="77777777" w:rsidR="009F3884" w:rsidRPr="009F3884" w:rsidRDefault="009F3884" w:rsidP="009F388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Происхождение</w:t>
      </w:r>
      <w:proofErr w:type="gramStart"/>
      <w:r w:rsidRPr="009F3884">
        <w:rPr>
          <w:rFonts w:ascii="Times New Roman" w:hAnsi="Times New Roman" w:cs="Times New Roman"/>
          <w:sz w:val="28"/>
          <w:szCs w:val="28"/>
        </w:rPr>
        <w:t>: От</w:t>
      </w:r>
      <w:proofErr w:type="gramEnd"/>
      <w:r w:rsidRPr="009F3884">
        <w:rPr>
          <w:rFonts w:ascii="Times New Roman" w:hAnsi="Times New Roman" w:cs="Times New Roman"/>
          <w:sz w:val="28"/>
          <w:szCs w:val="28"/>
        </w:rPr>
        <w:t xml:space="preserve"> тюркского корня "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қаз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-" (бродить, скитаться) или "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қазақ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" (свободный, вольный). В XIV в. обозначал кочевников, вышедших из-под власти ханов (например, из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Могулистана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 или Ханства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). Первые упоминания — в китайских хрониках (XV в.) как "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джазак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" (бродяги). К XVI в. стал самоназванием, противопоставленным "узбекам" (оседлым).</w:t>
      </w:r>
    </w:p>
    <w:p w14:paraId="14C67B36" w14:textId="77777777" w:rsidR="009F3884" w:rsidRPr="009F3884" w:rsidRDefault="009F3884" w:rsidP="009F388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Эволюция: В монгольскую эпоху "казах" могло означать "отступников" или "вольных номадов". Распространилось с образованием ханства, символизируя независимость. Сегодня — официальное имя нации.</w:t>
      </w:r>
    </w:p>
    <w:p w14:paraId="1D719046" w14:textId="77777777" w:rsidR="009F3884" w:rsidRPr="009F3884" w:rsidRDefault="009F3884" w:rsidP="009F388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 xml:space="preserve">Из учебника К. Н. Джандосова (стр. 490–505): "Этноним «казах» возник в XIV–XV вв. как обозначение свободных кочевников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Дешти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 Кыпчак, отражая их историческую роль в степной культуре и отличая от соседних этносов."</w:t>
      </w:r>
    </w:p>
    <w:p w14:paraId="28B8961D" w14:textId="77777777" w:rsidR="009F3884" w:rsidRPr="009F3884" w:rsidRDefault="009F3884" w:rsidP="009F38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3884">
        <w:rPr>
          <w:rFonts w:ascii="Times New Roman" w:hAnsi="Times New Roman" w:cs="Times New Roman"/>
          <w:b/>
          <w:bCs/>
          <w:sz w:val="28"/>
          <w:szCs w:val="28"/>
        </w:rPr>
        <w:t>Окончательное становление казахского народа</w:t>
      </w:r>
    </w:p>
    <w:p w14:paraId="4C63915A" w14:textId="77777777" w:rsidR="009F3884" w:rsidRPr="009F3884" w:rsidRDefault="009F3884" w:rsidP="009F3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Окончательное становление произошло в XV веке, с политическим и культурным консолидированием.</w:t>
      </w:r>
    </w:p>
    <w:p w14:paraId="22CC1A17" w14:textId="77777777" w:rsidR="009F3884" w:rsidRPr="009F3884" w:rsidRDefault="009F3884" w:rsidP="009F388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 xml:space="preserve">Ключевые события: В 1465 г. султаны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Жанибек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Керей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, разочаровавшись в Ханстве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, основали Казахское ханство в Семиречье (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Жетысу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). Это объединило племена в единую нацию с общим языком, исламом (суннизм) и родоплеменной структурой. К XVI в. ханство расширилось, включив все жузы, а эпосы и генеалогии (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шежире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) зафиксировали идентичность.</w:t>
      </w:r>
    </w:p>
    <w:p w14:paraId="0B11A985" w14:textId="77777777" w:rsidR="009F3884" w:rsidRPr="009F3884" w:rsidRDefault="009F3884" w:rsidP="009F388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 xml:space="preserve">Факторы завершения: Миграции из-за Тимуридов и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Шейбанидов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>; культурный расцвет (литература, искусство); торговля, укрепившая единство. К XVII в. казахский этнос стабилизировался, несмотря на внешние угрозы.</w:t>
      </w:r>
    </w:p>
    <w:p w14:paraId="3FA0F988" w14:textId="77777777" w:rsidR="009F3884" w:rsidRPr="009F3884" w:rsidRDefault="009F3884" w:rsidP="009F388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>Значение</w:t>
      </w:r>
      <w:proofErr w:type="gramStart"/>
      <w:r w:rsidRPr="009F3884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9F3884">
        <w:rPr>
          <w:rFonts w:ascii="Times New Roman" w:hAnsi="Times New Roman" w:cs="Times New Roman"/>
          <w:sz w:val="28"/>
          <w:szCs w:val="28"/>
        </w:rPr>
        <w:t xml:space="preserve"> сделало казахов самостоятельной нацией, наследницей степи, с фокусом на независимость.</w:t>
      </w:r>
    </w:p>
    <w:p w14:paraId="1D91A250" w14:textId="77777777" w:rsidR="009F3884" w:rsidRPr="009F3884" w:rsidRDefault="009F3884" w:rsidP="009F388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884">
        <w:rPr>
          <w:rFonts w:ascii="Times New Roman" w:hAnsi="Times New Roman" w:cs="Times New Roman"/>
          <w:sz w:val="28"/>
          <w:szCs w:val="28"/>
        </w:rPr>
        <w:t xml:space="preserve">Из учебника К. Н. Джандосова (стр. 510–525): "Окончательное становление казахского народа в XV в. с образованием ханства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Жанибека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F3884">
        <w:rPr>
          <w:rFonts w:ascii="Times New Roman" w:hAnsi="Times New Roman" w:cs="Times New Roman"/>
          <w:sz w:val="28"/>
          <w:szCs w:val="28"/>
        </w:rPr>
        <w:t>Керея</w:t>
      </w:r>
      <w:proofErr w:type="spellEnd"/>
      <w:r w:rsidRPr="009F3884">
        <w:rPr>
          <w:rFonts w:ascii="Times New Roman" w:hAnsi="Times New Roman" w:cs="Times New Roman"/>
          <w:sz w:val="28"/>
          <w:szCs w:val="28"/>
        </w:rPr>
        <w:t xml:space="preserve"> завершило этногенез, объединив племена в единую этническую общность с общим этнонимом и культурой."</w:t>
      </w:r>
    </w:p>
    <w:p w14:paraId="02A2C64E" w14:textId="77777777" w:rsidR="009F3884" w:rsidRPr="009F3884" w:rsidRDefault="009F3884" w:rsidP="009F38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F3884" w:rsidRPr="009F3884" w:rsidSect="008F6E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280C"/>
    <w:multiLevelType w:val="multilevel"/>
    <w:tmpl w:val="14F0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C3B70"/>
    <w:multiLevelType w:val="multilevel"/>
    <w:tmpl w:val="DDE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A6DB6"/>
    <w:multiLevelType w:val="multilevel"/>
    <w:tmpl w:val="54B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C7709"/>
    <w:multiLevelType w:val="multilevel"/>
    <w:tmpl w:val="D8F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10778">
    <w:abstractNumId w:val="2"/>
  </w:num>
  <w:num w:numId="2" w16cid:durableId="1463887378">
    <w:abstractNumId w:val="3"/>
  </w:num>
  <w:num w:numId="3" w16cid:durableId="664673035">
    <w:abstractNumId w:val="1"/>
  </w:num>
  <w:num w:numId="4" w16cid:durableId="172486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3D5"/>
    <w:rsid w:val="000D151E"/>
    <w:rsid w:val="003043D5"/>
    <w:rsid w:val="008F6E32"/>
    <w:rsid w:val="009F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DEBE5"/>
  <w15:docId w15:val="{FDE00F12-B617-49F3-9F0A-03BCEE81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E3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4</cp:revision>
  <dcterms:created xsi:type="dcterms:W3CDTF">2025-10-27T17:07:00Z</dcterms:created>
  <dcterms:modified xsi:type="dcterms:W3CDTF">2025-10-29T06:39:00Z</dcterms:modified>
</cp:coreProperties>
</file>