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DC21" w14:textId="7B519FA3" w:rsidR="00AD47A5" w:rsidRDefault="004B261C" w:rsidP="004B26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 21.  </w:t>
      </w:r>
      <w:r w:rsidRPr="004B261C">
        <w:rPr>
          <w:rFonts w:ascii="Times New Roman" w:hAnsi="Times New Roman" w:cs="Times New Roman"/>
          <w:b/>
          <w:bCs/>
          <w:sz w:val="28"/>
          <w:szCs w:val="28"/>
        </w:rPr>
        <w:t>Казахское ханство при Аблае: внутренняя и внешняя политика</w:t>
      </w:r>
    </w:p>
    <w:p w14:paraId="40C986F8" w14:textId="77777777" w:rsidR="004B261C" w:rsidRPr="004B261C" w:rsidRDefault="004B261C" w:rsidP="004B2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Восстановить территориальную целостность Казахстана в XVIII веке удалось хану </w:t>
      </w:r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Абылаю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. Абылай (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Абилмансур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), сын султана Среднего жуза Уали, родился в 1711 году. Дед Абылая был правителем города Туркестан (имел грозное прозвище Кровопийца). Абылай в юности носил прозвище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Сабалак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 за то, что умел выходить победителем из затруднительных ситуаций. Существует легенда, что в детстве Абылай, оставшись рано сиротой, недалеко от Ташкента в местности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Каракамыс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в 1725 году пас верблюдов у Толе би.</w:t>
      </w:r>
    </w:p>
    <w:p w14:paraId="0E4BBC34" w14:textId="77777777" w:rsidR="004B261C" w:rsidRPr="004B261C" w:rsidRDefault="004B261C" w:rsidP="004B2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Абылай активно участвовал в борьбе казахского народа против иноземных захватчиков с 15 лет. Понимая, что главной опасностью для Казахского ханства являются джунгарские нашествия, он придерживался пророссийской ориентации. Активное участие Абылая в военных действиях против джунгар давало ему возможность поддерживать связи с Оренбургской администрацией. </w:t>
      </w:r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В 1743 году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он был освобожден из джунгарского плена благодаря упорному заступничеству царских властей (попал в плен в 1742 году). Предполагается, что немалую роль в этом сыграло российское посольство майора Карла Миллера, прибывшее в Джунгарию 6 ноября 1742 года. Как мудрый политик, султан Абылай сумел нейтрализовать враждебные действия среднеазиатских ханств, стремившихся воспользоваться тяжелым положением Казахстана. Весной 1756 года в казахские земли вторглись китайские войска. На помощь Абылаю в борьбе с китайской агрессией прибыл со своим отрядом султан Младшего жуза </w:t>
      </w:r>
      <w:proofErr w:type="spellStart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Ералы</w:t>
      </w:r>
      <w:proofErr w:type="spellEnd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В 1757 году китайская армия под командованием Фу Дэ и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Яжао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Хой снова вторглись в пределы Казахстана, создав угрозу для горнодобывающих предприятий и иртышских крепостей.</w:t>
      </w:r>
    </w:p>
    <w:p w14:paraId="607E590C" w14:textId="0BD0F4D3" w:rsidR="004B261C" w:rsidRPr="004B261C" w:rsidRDefault="004B261C" w:rsidP="004B2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В том же году Абылай отправил посольство в Пекин во главе с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Абулфайызом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, сыном хана Среднего жуза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Абулмамбета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. В 1760 году маньчжуро-цинские власти потребовали от казахов покинуть район Тарбагатайских гор, запретили кочевать к востоку от реки Аягуз.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В целях сохранения территориальной целостности Казахстана Абылай в 1757–1760 годах принял в Пекине подданство Китая и в 1762 году подтвердил Екатерине II российское подданство. Приняв подданство обеих соседних империй, Абылай фактически ни одной из них не подчинялся, проводя политику в интересах своего народа. В результате Китай отказался от похода в Туркестан и Самарканд.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Значительное место во внешней политике Абылая занимала Средняя Азия, где главную опасность для казахов представляло Кокандское ханство. В 70-х годах XVIII века казахи под предводительством Абылая нанесли ряд поражений правителям Ходжента и Ташкента, которые вынуждены были платить ему дань. В 70-х годах XVIII века под власть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lastRenderedPageBreak/>
        <w:t>Абылая перешли города Туркестан, Шымкент, Сузак. В 1770 году он нанес поражение кыргызам, положив конец их набегам на казахские земли.</w:t>
      </w:r>
    </w:p>
    <w:p w14:paraId="550F6DBF" w14:textId="27CCE7AB" w:rsidR="004B261C" w:rsidRPr="004B261C" w:rsidRDefault="004B261C" w:rsidP="004B2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В 1771 году умер хан Среднего жуза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Абулмамбет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и, согласно традиции престолонаследия, ханом должен был стать его старший сын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Абулфайыз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. Однако султаны и главы казахских родов на съезде в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Бурабае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избрали ханом султана Абылая.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Формой его правления стало единовластие. Хан Абылай контролировал использование лучших пастбищных угодий через 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толенгутов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 (воинов ханской гвардии). Совет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биев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при хане Абылае не играл существенной роли. Во главе улусов Абылай ставил наиболее преданных ему султанов.</w:t>
      </w:r>
    </w:p>
    <w:p w14:paraId="4BF2117A" w14:textId="77777777" w:rsidR="004B261C" w:rsidRPr="004B261C" w:rsidRDefault="004B261C" w:rsidP="004B2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>Знакомый с хозяйственной жизнью России и государств Средней Азии, Абылай-хан поощрял развитие у казахов земледелия. В 1761 году в письме императрице Екатерине II он просил прислать 200-300 пудов зерна и мастеров-строителей деревянных домов. Достаточное внимание казахский хан уделял развитию торговых отношений с Цинской империей. В 1759 году в город Урумчи (Китай) прибыла торговая миссия Абылая. В конце XVIII века с Цинской империей вели торговлю около 105 тысяч казахских семей.</w:t>
      </w:r>
    </w:p>
    <w:p w14:paraId="1ADF8B82" w14:textId="0A15CB01" w:rsidR="004B261C" w:rsidRPr="004B261C" w:rsidRDefault="004B261C" w:rsidP="004B2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>Российское правительство 24 мая 1778 года утвердило Абылая ханом лишь Среднего жуза. Абылай отказался приехать в Оренбург для вручения ему символов ханской власти, и грамота Екатерины II была доставлена в его родной аул.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Поэт 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Татикара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 и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жырау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Умбетей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 в своих произведения прославляли мудрость и величие Абылая. Он сам был автором нескольких кюев. Большое влияние на Абылая оказывал его советник, знаменитый Бухар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жырау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F7C4B5" w14:textId="77777777" w:rsidR="004B261C" w:rsidRPr="004B261C" w:rsidRDefault="004B261C" w:rsidP="004B2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Абылай-хан скончался осенью </w:t>
      </w:r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1781 года и был похоронен в мавзолее Ходжи Ахмеда </w:t>
      </w:r>
      <w:proofErr w:type="spellStart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Йасауи</w:t>
      </w:r>
      <w:proofErr w:type="spellEnd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Туркестане.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Он был единственным казахским властелином, которого народ еще при жизни называл «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аруах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» («воплотивший дух»). После смерти Абылая ханом Среднего жуза был избран его сын Уали (Вали). Правнуком Абылая был известный казахский ученый </w:t>
      </w:r>
      <w:proofErr w:type="spellStart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Шокан</w:t>
      </w:r>
      <w:proofErr w:type="spellEnd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proofErr w:type="spellStart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Уалиханов</w:t>
      </w:r>
      <w:proofErr w:type="spellEnd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Об Абылае как о </w:t>
      </w:r>
      <w:r w:rsidRPr="004B261C">
        <w:rPr>
          <w:rFonts w:ascii="Times New Roman" w:hAnsi="Times New Roman" w:cs="Times New Roman"/>
          <w:i/>
          <w:iCs/>
          <w:sz w:val="28"/>
          <w:szCs w:val="28"/>
          <w:lang w:val="ru-RU"/>
        </w:rPr>
        <w:t>«властителе совершенно независимом» 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писал известный историк и исследователь казахских земель А. Левшин.</w:t>
      </w:r>
    </w:p>
    <w:p w14:paraId="7F4A52F9" w14:textId="77777777" w:rsidR="004B261C" w:rsidRDefault="004B261C" w:rsidP="004B26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144904" w14:textId="77777777" w:rsidR="004B261C" w:rsidRPr="004B261C" w:rsidRDefault="004B261C" w:rsidP="004B2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>1. Личность Абылая (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Абильмансура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ED2F41" w14:textId="34D74750" w:rsidR="004B261C" w:rsidRPr="004B261C" w:rsidRDefault="004B261C" w:rsidP="004B2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Происхождение: Внук «Кровожадного» Абылая, потомок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Жангир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-хана. В юности из-за междоусобиц был вынужден скрываться, работал пастухом у Толе би (прозвище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Сабалак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C934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Приход к славе: В 1731 году в возрасте 20 лет в поединке (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жекпе-жек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) убил джунгарского полководца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Шарыша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, после чего был признан султаном.</w:t>
      </w:r>
    </w:p>
    <w:p w14:paraId="183A90C1" w14:textId="77777777" w:rsidR="004B261C" w:rsidRPr="004B261C" w:rsidRDefault="004B261C" w:rsidP="004B2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lastRenderedPageBreak/>
        <w:t>Избрание ханом: В 1771 году в Туркестане Абылай был провозглашен ханом всех трех жузов (хотя официально Россия признавала его ханом только Среднего жуза).</w:t>
      </w:r>
    </w:p>
    <w:p w14:paraId="5BF02574" w14:textId="77777777" w:rsidR="004B261C" w:rsidRPr="004B261C" w:rsidRDefault="004B261C" w:rsidP="004B2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>2. Внутренняя политика: Укрепление единства</w:t>
      </w:r>
    </w:p>
    <w:p w14:paraId="26D9BA52" w14:textId="77777777" w:rsidR="004B261C" w:rsidRPr="004B261C" w:rsidRDefault="004B261C" w:rsidP="004B2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>Главной целью Абылая было создание сильной централизованной власти.</w:t>
      </w:r>
    </w:p>
    <w:p w14:paraId="49827898" w14:textId="06AA80C5" w:rsidR="004B261C" w:rsidRPr="004B261C" w:rsidRDefault="004B261C" w:rsidP="004B261C">
      <w:p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Ограничение власти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биев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: Абылай понимал, что сильная власть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биев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ведет к децентрализации. Он сосредоточил решение важнейших вопросов в своих руках, опираясь на батыров и личную гвардию </w:t>
      </w:r>
      <w:r w:rsidR="003E7EBB" w:rsidRPr="004B261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толенгутов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Развитие хозяйства: Абылай поощрял переход казахов к земледелию и сенокошению (особенно в районах рек Иртыш и Есиль), понимая, что чисто кочевое хозяйство уязвимо.</w:t>
      </w:r>
      <w:r w:rsidR="00C934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Судебная реформа: Сохраняя основы «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Жеты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Жаргы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», он стремился сделать судебную систему более зависимой от ханской воли.</w:t>
      </w:r>
    </w:p>
    <w:p w14:paraId="2D59444C" w14:textId="77777777" w:rsidR="004B261C" w:rsidRPr="004B261C" w:rsidRDefault="004B261C" w:rsidP="004B2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>Идеология: Огромную роль в его политике играл Бухар-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жырау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, который был его советником и главным идеологом единства народа.</w:t>
      </w:r>
    </w:p>
    <w:p w14:paraId="7FBF1E4A" w14:textId="5325D179" w:rsidR="004B261C" w:rsidRPr="004B261C" w:rsidRDefault="004B261C" w:rsidP="00C934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sz w:val="28"/>
          <w:szCs w:val="28"/>
          <w:lang w:val="ru-RU"/>
        </w:rPr>
        <w:t>3. Внешняя политика: Дипломатия «между львом и драконом»</w:t>
      </w:r>
      <w:r w:rsidR="00C9344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Абылай был гениальным дипломатом. Он понимал, что открытая война с крупными империями (Россией и Китаем) приведет к гибели народа.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Политика нейтралитета: Он придерживался стратегии лавирования между Российской империей (Север) и империей Цин (Восток).</w:t>
      </w:r>
    </w:p>
    <w:p w14:paraId="048CCF1B" w14:textId="4BA5A681" w:rsidR="004B261C" w:rsidRPr="004B261C" w:rsidRDefault="004B261C" w:rsidP="004B261C">
      <w:p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Отношения с Россией: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В 1740 году официально принял подданство России (в Орске).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Однако он игнорировал попытки России вмешиваться во внутренние дела казахов и не позволял строить новые крепости в глубине степи.</w:t>
      </w:r>
    </w:p>
    <w:p w14:paraId="294C651C" w14:textId="4EC4CCBD" w:rsidR="004B261C" w:rsidRDefault="004B261C" w:rsidP="004B261C">
      <w:pPr>
        <w:tabs>
          <w:tab w:val="num" w:pos="720"/>
          <w:tab w:val="num" w:pos="14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Отношения с Китаем</w:t>
      </w:r>
      <w:proofErr w:type="gramStart"/>
      <w:r w:rsidRPr="004B261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После</w:t>
      </w:r>
      <w:proofErr w:type="gramEnd"/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разгрома Джунгарии (1755–1758) Казахстан оказался лицом к лицу с Китаем.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>В 1756–1757 гг. Абылай принял подданство Китая, признав себя «вассалом» императора. Это позволило ему вернуть восточные пастбища и открыть рынки для торговли.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Южное направление: Абылай совершил несколько успешных походов против Кокандского ханства и киргизских </w:t>
      </w:r>
      <w:proofErr w:type="spellStart"/>
      <w:r w:rsidRPr="004B261C">
        <w:rPr>
          <w:rFonts w:ascii="Times New Roman" w:hAnsi="Times New Roman" w:cs="Times New Roman"/>
          <w:sz w:val="28"/>
          <w:szCs w:val="28"/>
          <w:lang w:val="ru-RU"/>
        </w:rPr>
        <w:t>манапов</w:t>
      </w:r>
      <w:proofErr w:type="spellEnd"/>
      <w:r w:rsidRPr="004B261C">
        <w:rPr>
          <w:rFonts w:ascii="Times New Roman" w:hAnsi="Times New Roman" w:cs="Times New Roman"/>
          <w:sz w:val="28"/>
          <w:szCs w:val="28"/>
          <w:lang w:val="ru-RU"/>
        </w:rPr>
        <w:t>, закрепив влияние казахов на юге и вернув контроль над городами на Сырдарье.</w:t>
      </w:r>
    </w:p>
    <w:p w14:paraId="07478BAC" w14:textId="77777777" w:rsidR="00536506" w:rsidRPr="004B261C" w:rsidRDefault="00536506" w:rsidP="004B261C">
      <w:pPr>
        <w:tabs>
          <w:tab w:val="num" w:pos="720"/>
          <w:tab w:val="num" w:pos="14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31C54F" w14:textId="77777777" w:rsidR="00536506" w:rsidRPr="00536506" w:rsidRDefault="00536506" w:rsidP="005365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3650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Моменты для запоминания:</w:t>
      </w:r>
    </w:p>
    <w:p w14:paraId="556B0E83" w14:textId="64DF592E" w:rsidR="00536506" w:rsidRPr="00536506" w:rsidRDefault="00536506" w:rsidP="00536506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506">
        <w:rPr>
          <w:rFonts w:ascii="Times New Roman" w:hAnsi="Times New Roman" w:cs="Times New Roman"/>
          <w:sz w:val="28"/>
          <w:szCs w:val="28"/>
          <w:lang w:val="ru-RU"/>
        </w:rPr>
        <w:t>1711–</w:t>
      </w:r>
      <w:proofErr w:type="gramStart"/>
      <w:r w:rsidRPr="00536506">
        <w:rPr>
          <w:rFonts w:ascii="Times New Roman" w:hAnsi="Times New Roman" w:cs="Times New Roman"/>
          <w:sz w:val="28"/>
          <w:szCs w:val="28"/>
          <w:lang w:val="ru-RU"/>
        </w:rPr>
        <w:t>1781  годы</w:t>
      </w:r>
      <w:proofErr w:type="gramEnd"/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 жизни Абылая.</w:t>
      </w:r>
    </w:p>
    <w:p w14:paraId="071894E1" w14:textId="29787B8F" w:rsidR="00536506" w:rsidRPr="00536506" w:rsidRDefault="00536506" w:rsidP="00536506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1771 </w:t>
      </w:r>
      <w:r w:rsidR="00A44909"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proofErr w:type="gramEnd"/>
      <w:r w:rsidR="00A44909"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 избрание ханом всех жузов в Туркестане.</w:t>
      </w:r>
    </w:p>
    <w:p w14:paraId="551434AF" w14:textId="49AC12F7" w:rsidR="00536506" w:rsidRPr="00536506" w:rsidRDefault="00536506" w:rsidP="00536506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506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536506">
        <w:rPr>
          <w:rFonts w:ascii="Times New Roman" w:hAnsi="Times New Roman" w:cs="Times New Roman"/>
          <w:sz w:val="28"/>
          <w:szCs w:val="28"/>
          <w:lang w:val="ru-RU"/>
        </w:rPr>
        <w:t>Сабалак</w:t>
      </w:r>
      <w:proofErr w:type="spellEnd"/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gramStart"/>
      <w:r w:rsidR="00A44909"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 имя</w:t>
      </w:r>
      <w:proofErr w:type="gramEnd"/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 Абылая в период скитаний.</w:t>
      </w:r>
    </w:p>
    <w:p w14:paraId="0335F937" w14:textId="5234D036" w:rsidR="00536506" w:rsidRPr="00536506" w:rsidRDefault="00536506" w:rsidP="00536506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36506">
        <w:rPr>
          <w:rFonts w:ascii="Times New Roman" w:hAnsi="Times New Roman" w:cs="Times New Roman"/>
          <w:sz w:val="28"/>
          <w:szCs w:val="28"/>
          <w:lang w:val="ru-RU"/>
        </w:rPr>
        <w:t>Шарыш</w:t>
      </w:r>
      <w:proofErr w:type="spellEnd"/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4909"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proofErr w:type="gramEnd"/>
      <w:r w:rsidR="00A44909"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 джунгарский военачальник, убитый Абылаем.</w:t>
      </w:r>
    </w:p>
    <w:p w14:paraId="48A66C13" w14:textId="31EDE3A9" w:rsidR="00536506" w:rsidRPr="00536506" w:rsidRDefault="00536506" w:rsidP="00536506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36506">
        <w:rPr>
          <w:rFonts w:ascii="Times New Roman" w:hAnsi="Times New Roman" w:cs="Times New Roman"/>
          <w:sz w:val="28"/>
          <w:szCs w:val="28"/>
          <w:lang w:val="ru-RU"/>
        </w:rPr>
        <w:t>Амурсана</w:t>
      </w:r>
      <w:proofErr w:type="spellEnd"/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4909"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proofErr w:type="gramEnd"/>
      <w:r w:rsidR="00A44909" w:rsidRPr="004B26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6506">
        <w:rPr>
          <w:rFonts w:ascii="Times New Roman" w:hAnsi="Times New Roman" w:cs="Times New Roman"/>
          <w:sz w:val="28"/>
          <w:szCs w:val="28"/>
          <w:lang w:val="ru-RU"/>
        </w:rPr>
        <w:t xml:space="preserve"> джунгарский князь, друг и соперник Абылая.</w:t>
      </w:r>
    </w:p>
    <w:p w14:paraId="4F17759F" w14:textId="77777777" w:rsidR="004B261C" w:rsidRDefault="004B261C" w:rsidP="004B26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B2C155" w14:textId="03081C77" w:rsidR="00BE6DB7" w:rsidRDefault="00BE6DB7" w:rsidP="004B26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Ссылки на видеоматериалы</w:t>
      </w:r>
    </w:p>
    <w:p w14:paraId="29F45DC2" w14:textId="77777777" w:rsidR="00B92275" w:rsidRPr="00B92275" w:rsidRDefault="00B92275" w:rsidP="00B922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Абылай хан: Войны, отношения с Россией и Китаем (</w:t>
      </w:r>
      <w:proofErr w:type="spellStart"/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Тарих</w:t>
      </w:r>
      <w:proofErr w:type="spellEnd"/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Марих</w:t>
      </w:r>
      <w:proofErr w:type="spellEnd"/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): </w:t>
      </w:r>
      <w:hyperlink w:tgtFrame="_blank" w:history="1">
        <w:r w:rsidRPr="00B9227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ru-RU"/>
          </w:rPr>
          <w:t>https://www.youtube.com/watch?v=ChyPdVKRBjI</w:t>
        </w:r>
      </w:hyperlink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9227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(Самый подробный разбор внешней политики и борьбы за земли)</w:t>
      </w:r>
    </w:p>
    <w:p w14:paraId="1EBDA7D5" w14:textId="77777777" w:rsidR="00B92275" w:rsidRPr="00B92275" w:rsidRDefault="00B92275" w:rsidP="00B922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Внутренняя и внешняя политика Абылай хана (Урок для ЕНТ): </w:t>
      </w:r>
      <w:hyperlink w:tgtFrame="_blank" w:history="1">
        <w:r w:rsidRPr="00B9227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ru-RU"/>
          </w:rPr>
          <w:t>https://www.youtube.com/watch?v=BjN-Eh0WuTk</w:t>
        </w:r>
      </w:hyperlink>
    </w:p>
    <w:p w14:paraId="6CDC6460" w14:textId="77777777" w:rsidR="00B92275" w:rsidRPr="00B92275" w:rsidRDefault="00B92275" w:rsidP="00B922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Абылай хан</w:t>
      </w:r>
      <w:proofErr w:type="gramStart"/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>: Как</w:t>
      </w:r>
      <w:proofErr w:type="gramEnd"/>
      <w:r w:rsidRPr="00B922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сирота стал великим ханом (Часть 1): </w:t>
      </w:r>
      <w:hyperlink w:tgtFrame="_blank" w:history="1">
        <w:r w:rsidRPr="00B9227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ru-RU"/>
          </w:rPr>
          <w:t>https://www.youtube.com/watch?v=vMZ1vxu74hg</w:t>
        </w:r>
      </w:hyperlink>
    </w:p>
    <w:p w14:paraId="3ED29CEE" w14:textId="77777777" w:rsidR="00BE6DB7" w:rsidRPr="004B261C" w:rsidRDefault="00BE6DB7" w:rsidP="004B26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BE6DB7" w:rsidRPr="004B2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D4AC0"/>
    <w:multiLevelType w:val="multilevel"/>
    <w:tmpl w:val="FB5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97F47"/>
    <w:multiLevelType w:val="multilevel"/>
    <w:tmpl w:val="447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60AAB"/>
    <w:multiLevelType w:val="multilevel"/>
    <w:tmpl w:val="F1E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D53B6"/>
    <w:multiLevelType w:val="multilevel"/>
    <w:tmpl w:val="626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972208">
    <w:abstractNumId w:val="3"/>
  </w:num>
  <w:num w:numId="2" w16cid:durableId="1875457716">
    <w:abstractNumId w:val="1"/>
  </w:num>
  <w:num w:numId="3" w16cid:durableId="1255017809">
    <w:abstractNumId w:val="2"/>
  </w:num>
  <w:num w:numId="4" w16cid:durableId="103180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A5"/>
    <w:rsid w:val="003839A2"/>
    <w:rsid w:val="003E7EBB"/>
    <w:rsid w:val="004B261C"/>
    <w:rsid w:val="00536506"/>
    <w:rsid w:val="006E0353"/>
    <w:rsid w:val="00A37963"/>
    <w:rsid w:val="00A44909"/>
    <w:rsid w:val="00AD47A5"/>
    <w:rsid w:val="00B92275"/>
    <w:rsid w:val="00BE6DB7"/>
    <w:rsid w:val="00BF2F79"/>
    <w:rsid w:val="00C2645C"/>
    <w:rsid w:val="00C9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017F9"/>
  <w15:chartTrackingRefBased/>
  <w15:docId w15:val="{175A93ED-7856-D04A-9EE4-C665C20E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7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7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7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7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7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7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7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7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7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47A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22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2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1123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Kadessova Madina</dc:creator>
  <cp:keywords/>
  <dc:description/>
  <cp:lastModifiedBy>44444444444444</cp:lastModifiedBy>
  <cp:revision>14</cp:revision>
  <dcterms:created xsi:type="dcterms:W3CDTF">2025-10-27T18:10:00Z</dcterms:created>
  <dcterms:modified xsi:type="dcterms:W3CDTF">2026-02-17T16:41:00Z</dcterms:modified>
</cp:coreProperties>
</file>