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9116" w14:textId="367DCF0D" w:rsidR="00FD76F9" w:rsidRPr="00FD76F9" w:rsidRDefault="00FD76F9" w:rsidP="00FA078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76F9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3. Казахстан в VI–IX веках. Великий Тюркский и Западно-Тюркский каганаты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6E8EE1B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sz w:val="28"/>
          <w:szCs w:val="28"/>
        </w:rPr>
        <w:t>Образование Великого Тюркского каганата (552 г.)</w:t>
      </w:r>
    </w:p>
    <w:p w14:paraId="410357FA" w14:textId="6DD01CCB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В середине VI века на просторах Центральной Азии, в горах Алтая, возникло одно из первых раннесредневековых государств тюркоязычных народов — Великий Тюркский каганат.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Его основателями стали племена ашина, проживавшие в северных районах современного Китая и Монголии.</w:t>
      </w:r>
    </w:p>
    <w:p w14:paraId="3852E750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По данным китайских летописей «Чжоу шу» и «Бэй ши», ашина были кузнецами и подчинялись жужаням — кочевому союзу, господствовавшему в степях.</w:t>
      </w:r>
      <w:r w:rsidRPr="00FD76F9">
        <w:rPr>
          <w:rFonts w:ascii="Times New Roman" w:hAnsi="Times New Roman" w:cs="Times New Roman"/>
          <w:sz w:val="28"/>
          <w:szCs w:val="28"/>
        </w:rPr>
        <w:br/>
      </w:r>
      <w:r w:rsidRPr="00FD76F9">
        <w:rPr>
          <w:rFonts w:ascii="Times New Roman" w:hAnsi="Times New Roman" w:cs="Times New Roman"/>
          <w:b/>
          <w:bCs/>
          <w:sz w:val="28"/>
          <w:szCs w:val="28"/>
        </w:rPr>
        <w:t>Однако в 552 году предводитель ашина Бумын поднял восстание против жужаней, разгромил их войска и провозгласил себя каганом — верховным правителем нового государства.</w:t>
      </w:r>
    </w:p>
    <w:p w14:paraId="5F80CB91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553 году умер Бумын, и власть перешла к его сыну Кара-Иске.</w:t>
      </w:r>
      <w:r w:rsidRPr="00FD76F9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Следующий правитель — брат Бумына, Истеми-каган, стал правителем западной части каганата и начал расширять его территорию до границ Казахстана и Средней Азии.</w:t>
      </w:r>
    </w:p>
    <w:p w14:paraId="20E8B225" w14:textId="137CFAEB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sz w:val="28"/>
          <w:szCs w:val="28"/>
        </w:rPr>
        <w:t>Расширение границ и расцвет каганата.</w:t>
      </w:r>
    </w:p>
    <w:p w14:paraId="1A06E76C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 560 году тюрки вместе с персами из династии Сасанидов разгромили эфталитов (белых гуннов) — могущественный народ, владевший землями Средней Азии.</w:t>
      </w:r>
      <w:r w:rsidRPr="00FD76F9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Pr="00FD76F9">
        <w:rPr>
          <w:rFonts w:ascii="Times New Roman" w:hAnsi="Times New Roman" w:cs="Times New Roman"/>
          <w:sz w:val="28"/>
          <w:szCs w:val="28"/>
        </w:rPr>
        <w:t>После этого весь регион от Алтая до Каспия перешёл под контроль тюрков.</w:t>
      </w:r>
      <w:r w:rsidRPr="00FD76F9">
        <w:rPr>
          <w:rFonts w:ascii="Times New Roman" w:hAnsi="Times New Roman" w:cs="Times New Roman"/>
          <w:sz w:val="28"/>
          <w:szCs w:val="28"/>
        </w:rPr>
        <w:br/>
        <w:t>Эта территория включала земли Восточного, Центрального и Южного Казахстана.</w:t>
      </w:r>
    </w:p>
    <w:p w14:paraId="15E8D3A2" w14:textId="2B6148D1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568 году Истеми отправил в Византию посольство во главе с Маниахом.</w:t>
      </w:r>
      <w:r w:rsidRPr="00FD76F9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Послы прибыли в столицу Византии — Константинополь, где были приняты императором Юстином II.</w:t>
      </w:r>
      <w:r w:rsidRPr="00FD76F9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Pr="00FD76F9">
        <w:rPr>
          <w:rFonts w:ascii="Times New Roman" w:hAnsi="Times New Roman" w:cs="Times New Roman"/>
          <w:sz w:val="28"/>
          <w:szCs w:val="28"/>
        </w:rPr>
        <w:t>Так впервые установились дипломатические отношения между Европой и народами Центральной Азии.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Главной целью союза было совместное противостояние персидской угрозе и контроль над торговыми путями.</w:t>
      </w:r>
    </w:p>
    <w:p w14:paraId="200BA693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В период правления Истеми каганата достиг вершины могущества:</w:t>
      </w:r>
    </w:p>
    <w:p w14:paraId="3DFE302D" w14:textId="2285F35A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границы государства простирались от Маньчжурии и Монголии до Кавказа и Чёрного моря,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в состав каганата входили земли всего Казахстана,</w:t>
      </w:r>
    </w:p>
    <w:p w14:paraId="5B8AF082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столица находилась в Отюкене — священном центре тюрков.</w:t>
      </w:r>
    </w:p>
    <w:p w14:paraId="47EEB51D" w14:textId="3CB2D101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sz w:val="28"/>
          <w:szCs w:val="28"/>
        </w:rPr>
        <w:t>Внутреннее устройство и религия тюрков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A6E48A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Великий Тюркский каганат был разделён на две части — восточную (во главе с потомками Бумына) и западную (под властью Истеми).</w:t>
      </w:r>
      <w:r w:rsidRPr="00FD76F9">
        <w:rPr>
          <w:rFonts w:ascii="Times New Roman" w:hAnsi="Times New Roman" w:cs="Times New Roman"/>
          <w:sz w:val="28"/>
          <w:szCs w:val="28"/>
        </w:rPr>
        <w:br/>
        <w:t>Во главе каждой стоял каган, которому подчинялись вожди — ябгу, шады, тарханы.</w:t>
      </w:r>
      <w:r w:rsidRPr="00FD76F9">
        <w:rPr>
          <w:rFonts w:ascii="Times New Roman" w:hAnsi="Times New Roman" w:cs="Times New Roman"/>
          <w:sz w:val="28"/>
          <w:szCs w:val="28"/>
        </w:rPr>
        <w:br/>
        <w:t>Население делилось на воины, ремесленников и скотоводов.</w:t>
      </w:r>
    </w:p>
    <w:p w14:paraId="3C9A5527" w14:textId="2499F58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Главной религией было тенгрианство — вера в Небо (Тенгри) как высшее божество, управляющее судьбой людей и государств.</w:t>
      </w:r>
      <w:r w:rsidRPr="00FD76F9">
        <w:rPr>
          <w:rFonts w:ascii="Times New Roman" w:hAnsi="Times New Roman" w:cs="Times New Roman"/>
          <w:sz w:val="28"/>
          <w:szCs w:val="28"/>
        </w:rPr>
        <w:br/>
        <w:t>Символом тюрков считался волк, происходящий из легенды о происхождении рода ашина.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В орхонских надписях позже будет записано:</w:t>
      </w:r>
    </w:p>
    <w:p w14:paraId="07C19CE7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lastRenderedPageBreak/>
        <w:t>«Силой вечного неба Тенгри и духом земли я стал каганом для народа тюрков».</w:t>
      </w:r>
    </w:p>
    <w:p w14:paraId="6B260D02" w14:textId="3308DFB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sz w:val="28"/>
          <w:szCs w:val="28"/>
        </w:rPr>
        <w:t>Причины распада Великого Тюркского каганата.</w:t>
      </w:r>
    </w:p>
    <w:p w14:paraId="2DCE0568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К концу VI века усилилась борьба за власть между родами ашина.</w:t>
      </w:r>
      <w:r w:rsidRPr="00FD76F9">
        <w:rPr>
          <w:rFonts w:ascii="Times New Roman" w:hAnsi="Times New Roman" w:cs="Times New Roman"/>
          <w:sz w:val="28"/>
          <w:szCs w:val="28"/>
        </w:rPr>
        <w:br/>
        <w:t>После смерти Истеми (около 576 г.) начались внутренние усобицы, усилившиеся после 603 года, когда каганат окончательно распался на Восточный и Западный Тюркские каганаты.</w:t>
      </w:r>
    </w:p>
    <w:p w14:paraId="759D0581" w14:textId="733FBA61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sz w:val="28"/>
          <w:szCs w:val="28"/>
        </w:rPr>
        <w:t>Образование Западно-Тюркского каганата (603 г.)</w:t>
      </w:r>
    </w:p>
    <w:p w14:paraId="23E917D5" w14:textId="24242CCB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В результате распада на территории Казахстана образовалось новое государство — Западно-Тюркский каганат.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Его центр находился в Жетысу (долина реки Или), где проходили важнейшие караванные пути Великого шёлкового пути.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Столицей каганата стал город Суяб (недалеко от современного Токмака в Киргизии).</w:t>
      </w:r>
    </w:p>
    <w:p w14:paraId="4044047F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Население Западно-Тюркского каганата составляли десять крупных племён, объединённых в союз «Он ок будун» — «народ десяти стрел».</w:t>
      </w:r>
      <w:r w:rsidRPr="00FD76F9">
        <w:rPr>
          <w:rFonts w:ascii="Times New Roman" w:hAnsi="Times New Roman" w:cs="Times New Roman"/>
          <w:sz w:val="28"/>
          <w:szCs w:val="28"/>
        </w:rPr>
        <w:br/>
        <w:t>Он включал два крыла:</w:t>
      </w:r>
    </w:p>
    <w:p w14:paraId="0C6D45DF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Дулу — восточная часть (центр — долина Или),</w:t>
      </w:r>
    </w:p>
    <w:p w14:paraId="571E254C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Нушиби — западная часть (центр — долина Чу).</w:t>
      </w:r>
    </w:p>
    <w:p w14:paraId="3A89B1AC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Правителем государства был каган, его власть передавалась по наследству.</w:t>
      </w:r>
      <w:r w:rsidRPr="00FD76F9">
        <w:rPr>
          <w:rFonts w:ascii="Times New Roman" w:hAnsi="Times New Roman" w:cs="Times New Roman"/>
          <w:sz w:val="28"/>
          <w:szCs w:val="28"/>
        </w:rPr>
        <w:br/>
        <w:t>В помощь кагану действовали советники и полководцы — ябгу, шад, тутук.</w:t>
      </w:r>
    </w:p>
    <w:p w14:paraId="5E5A3577" w14:textId="6EDE1931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sz w:val="28"/>
          <w:szCs w:val="28"/>
        </w:rPr>
        <w:t>Внутренняя и внешняя политика Западно-Тюркского каганата.</w:t>
      </w:r>
    </w:p>
    <w:p w14:paraId="45C1F491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Первым правителем стал Тардуш (Дато) (603–610 гг.), при котором укрепились границы государства.</w:t>
      </w:r>
      <w:r w:rsidRPr="00FD76F9">
        <w:rPr>
          <w:rFonts w:ascii="Times New Roman" w:hAnsi="Times New Roman" w:cs="Times New Roman"/>
          <w:sz w:val="28"/>
          <w:szCs w:val="28"/>
        </w:rPr>
        <w:br/>
        <w:t>Наибольшего расцвета каганат достиг при Тон ябгу-кагане (618–630 гг.).</w:t>
      </w:r>
      <w:r w:rsidRPr="00FD76F9">
        <w:rPr>
          <w:rFonts w:ascii="Times New Roman" w:hAnsi="Times New Roman" w:cs="Times New Roman"/>
          <w:sz w:val="28"/>
          <w:szCs w:val="28"/>
        </w:rPr>
        <w:br/>
        <w:t>Он сумел объединить под своей властью всю территорию Казахстана, установил дипломатические отношения с Китаем и Ираном, а также усилил контроль над торговыми путями.</w:t>
      </w:r>
    </w:p>
    <w:p w14:paraId="3CD02C74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Китайские источники отмечали, что во время Тон ябгу «в Западный каганат стекались послы из всех стран Запада и Востока».</w:t>
      </w:r>
      <w:r w:rsidRPr="00FD76F9">
        <w:rPr>
          <w:rFonts w:ascii="Times New Roman" w:hAnsi="Times New Roman" w:cs="Times New Roman"/>
          <w:sz w:val="28"/>
          <w:szCs w:val="28"/>
        </w:rPr>
        <w:br/>
        <w:t>Каган провёл административные реформы, упорядочил сбор налогов и установил мир между племенами.</w:t>
      </w:r>
    </w:p>
    <w:p w14:paraId="19462673" w14:textId="6F7418C8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Через земли каганата проходил Великий шёлковый путь, связывавший Китай, Среднюю Азию и Европу.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Крупными городами и центрами торговли были Суяб, Тараз, Испиджаб (Сайрам).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Здесь развивались ремёсла, кузнечное и ювелирное дело, строились караван-сараи и рынки.</w:t>
      </w:r>
    </w:p>
    <w:p w14:paraId="64330588" w14:textId="597953AD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sz w:val="28"/>
          <w:szCs w:val="28"/>
        </w:rPr>
        <w:t>Упадок и распад каганата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681C0F" w14:textId="7795FAFA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После смерти Тон ябгу началась борьба за власть между дулу и нушиби, которая ослабила государство.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К середине VII века вмешательство китайской Танской империи привело к потере независимости.</w:t>
      </w:r>
      <w:r w:rsidRPr="00FD76F9">
        <w:rPr>
          <w:rFonts w:ascii="Times New Roman" w:hAnsi="Times New Roman" w:cs="Times New Roman"/>
          <w:sz w:val="28"/>
          <w:szCs w:val="28"/>
        </w:rPr>
        <w:br/>
        <w:t>Окончательный распад произошёл в начале VIII века, когда власть на территории Казахстана перешла к тюргешам и карлукам.</w:t>
      </w:r>
    </w:p>
    <w:p w14:paraId="6E9AF444" w14:textId="1E8BFCD3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6F9">
        <w:rPr>
          <w:rFonts w:ascii="Times New Roman" w:hAnsi="Times New Roman" w:cs="Times New Roman"/>
          <w:b/>
          <w:bCs/>
          <w:sz w:val="28"/>
          <w:szCs w:val="28"/>
        </w:rPr>
        <w:t>Культурное и историческое наследие.</w:t>
      </w:r>
    </w:p>
    <w:p w14:paraId="4999CB9D" w14:textId="1E23DFB8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Период существования тюркских каганатов стал временем становления тюркской этнической и культурной общности.</w:t>
      </w:r>
      <w:r w:rsidRPr="00FD76F9">
        <w:rPr>
          <w:rFonts w:ascii="Times New Roman" w:hAnsi="Times New Roman" w:cs="Times New Roman"/>
          <w:sz w:val="28"/>
          <w:szCs w:val="28"/>
        </w:rPr>
        <w:br/>
        <w:t xml:space="preserve">Появилась тюркская письменность — рунические надписи, найденные в </w:t>
      </w:r>
      <w:r w:rsidRPr="00FD76F9">
        <w:rPr>
          <w:rFonts w:ascii="Times New Roman" w:hAnsi="Times New Roman" w:cs="Times New Roman"/>
          <w:sz w:val="28"/>
          <w:szCs w:val="28"/>
        </w:rPr>
        <w:lastRenderedPageBreak/>
        <w:t>долине Орхона.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Эти тексты, созданные в честь полководцев Кюльтегина и Бильге-кагана, отражают мировоззрение и идеалы эпохи:</w:t>
      </w:r>
    </w:p>
    <w:p w14:paraId="2C252A11" w14:textId="77777777" w:rsidR="00FD76F9" w:rsidRP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«Народ тюрков не должен быть рабом, если он един под небом Тенгри».</w:t>
      </w:r>
    </w:p>
    <w:p w14:paraId="28CB9476" w14:textId="7D69983D" w:rsidR="00FD76F9" w:rsidRDefault="00FD76F9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FD76F9">
        <w:rPr>
          <w:rFonts w:ascii="Times New Roman" w:hAnsi="Times New Roman" w:cs="Times New Roman"/>
          <w:sz w:val="28"/>
          <w:szCs w:val="28"/>
        </w:rPr>
        <w:t>Каганаты создали основы политической и военной организации степных народов, развили дипломатические связи и укрепили контакты Востока и Запада.</w:t>
      </w:r>
      <w:r w:rsidR="00FA078C">
        <w:rPr>
          <w:rFonts w:ascii="Times New Roman" w:hAnsi="Times New Roman" w:cs="Times New Roman"/>
          <w:sz w:val="28"/>
          <w:szCs w:val="28"/>
        </w:rPr>
        <w:t xml:space="preserve"> </w:t>
      </w:r>
      <w:r w:rsidRPr="00FD76F9">
        <w:rPr>
          <w:rFonts w:ascii="Times New Roman" w:hAnsi="Times New Roman" w:cs="Times New Roman"/>
          <w:sz w:val="28"/>
          <w:szCs w:val="28"/>
        </w:rPr>
        <w:t>Они стали предшественниками будущих государств Казахстана — Тюргешского, Карлукского и Кимакского каганатов.</w:t>
      </w:r>
    </w:p>
    <w:p w14:paraId="7B7197B3" w14:textId="77777777" w:rsidR="00D55FBD" w:rsidRDefault="00D55FBD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14:paraId="50C99EF0" w14:textId="77777777" w:rsidR="00D55FBD" w:rsidRDefault="00D55FBD" w:rsidP="00FA078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14:paraId="54B7793D" w14:textId="77777777" w:rsidR="00D55FBD" w:rsidRPr="00D55FBD" w:rsidRDefault="00D55FBD" w:rsidP="00D55FB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FBD">
        <w:rPr>
          <w:rFonts w:ascii="Times New Roman" w:hAnsi="Times New Roman" w:cs="Times New Roman"/>
          <w:b/>
          <w:bCs/>
          <w:sz w:val="28"/>
          <w:szCs w:val="28"/>
        </w:rPr>
        <w:t>Этногенез и этнические процессы на территории Казахстана в тюркскую эпоху</w:t>
      </w:r>
    </w:p>
    <w:p w14:paraId="1DB2F014" w14:textId="18555319" w:rsidR="00D55FBD" w:rsidRPr="00D55FBD" w:rsidRDefault="00D55FBD" w:rsidP="00D55FBD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sz w:val="28"/>
          <w:szCs w:val="28"/>
        </w:rPr>
        <w:t xml:space="preserve">Вы спрашиваете о ключевых аспектах этногенеза (процесса формирования этносов) и этнических процессов в тюркскую эпоху на территории Казахстана.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D55FBD">
        <w:rPr>
          <w:rFonts w:ascii="Times New Roman" w:hAnsi="Times New Roman" w:cs="Times New Roman"/>
          <w:sz w:val="28"/>
          <w:szCs w:val="28"/>
        </w:rPr>
        <w:t xml:space="preserve">юркская эпоха (VI–VIII вв. н.э.) рассматривается как период формирования тюркской идентичности и предпосылок для этнических групп, включая предков казахов. </w:t>
      </w:r>
    </w:p>
    <w:p w14:paraId="74B0FDB6" w14:textId="77777777" w:rsidR="00D55FBD" w:rsidRPr="00D55FBD" w:rsidRDefault="00D55FBD" w:rsidP="00D55FBD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FBD">
        <w:rPr>
          <w:rFonts w:ascii="Times New Roman" w:hAnsi="Times New Roman" w:cs="Times New Roman"/>
          <w:b/>
          <w:bCs/>
          <w:sz w:val="28"/>
          <w:szCs w:val="28"/>
        </w:rPr>
        <w:t>Краткий обзор этногенеза и этнических процессов</w:t>
      </w:r>
    </w:p>
    <w:p w14:paraId="45023623" w14:textId="77777777" w:rsidR="00D55FBD" w:rsidRPr="00D55FBD" w:rsidRDefault="00D55FBD" w:rsidP="00D55FBD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b/>
          <w:bCs/>
          <w:sz w:val="28"/>
          <w:szCs w:val="28"/>
        </w:rPr>
        <w:t>Тюркская эпоха и этногенез</w:t>
      </w:r>
      <w:r w:rsidRPr="00D55FBD">
        <w:rPr>
          <w:rFonts w:ascii="Times New Roman" w:hAnsi="Times New Roman" w:cs="Times New Roman"/>
          <w:sz w:val="28"/>
          <w:szCs w:val="28"/>
        </w:rPr>
        <w:t>: Тюркская эпоха начинается с образования Тюркского каганата (552–744 гг.), когда тюркские племена (тюрки, уйгуры, карлуки) объединились под властью каганов. Этногенез здесь связан с формированием тюркской общности из разнородных племен, смешанных с ираноязычными (скифы, сарматы) и другими группами. Предки казахов — это результат ассимиляции тюркских, монгольских и иранских элементов, с ключевыми миграциями из Алтая и Саян.</w:t>
      </w:r>
    </w:p>
    <w:p w14:paraId="00E3C2D9" w14:textId="77777777" w:rsidR="00D55FBD" w:rsidRPr="00D55FBD" w:rsidRDefault="00D55FBD" w:rsidP="00D55FBD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b/>
          <w:bCs/>
          <w:sz w:val="28"/>
          <w:szCs w:val="28"/>
        </w:rPr>
        <w:t>Этнические процессы</w:t>
      </w:r>
      <w:r w:rsidRPr="00D55FBD">
        <w:rPr>
          <w:rFonts w:ascii="Times New Roman" w:hAnsi="Times New Roman" w:cs="Times New Roman"/>
          <w:sz w:val="28"/>
          <w:szCs w:val="28"/>
        </w:rPr>
        <w:t>: Основные процессы включают:</w:t>
      </w:r>
    </w:p>
    <w:p w14:paraId="3CB6A20D" w14:textId="77777777" w:rsidR="00D55FBD" w:rsidRPr="00D55FBD" w:rsidRDefault="00D55FBD" w:rsidP="00D55FBD">
      <w:pPr>
        <w:pStyle w:val="a5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b/>
          <w:bCs/>
          <w:sz w:val="28"/>
          <w:szCs w:val="28"/>
        </w:rPr>
        <w:t>Миграции</w:t>
      </w:r>
      <w:r w:rsidRPr="00D55FBD">
        <w:rPr>
          <w:rFonts w:ascii="Times New Roman" w:hAnsi="Times New Roman" w:cs="Times New Roman"/>
          <w:sz w:val="28"/>
          <w:szCs w:val="28"/>
        </w:rPr>
        <w:t>: Тюрки мигрировали из Монголии и Алтая на запад, вытесняя или ассимилируя местные племена (например, усуней и канглы). Это привело к смешению культур и языков.</w:t>
      </w:r>
    </w:p>
    <w:p w14:paraId="45738E70" w14:textId="77777777" w:rsidR="00D55FBD" w:rsidRPr="00D55FBD" w:rsidRDefault="00D55FBD" w:rsidP="00D55FBD">
      <w:pPr>
        <w:pStyle w:val="a5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b/>
          <w:bCs/>
          <w:sz w:val="28"/>
          <w:szCs w:val="28"/>
        </w:rPr>
        <w:t>Ассимиляция и взаимодействия</w:t>
      </w:r>
      <w:r w:rsidRPr="00D55FBD">
        <w:rPr>
          <w:rFonts w:ascii="Times New Roman" w:hAnsi="Times New Roman" w:cs="Times New Roman"/>
          <w:sz w:val="28"/>
          <w:szCs w:val="28"/>
        </w:rPr>
        <w:t>: Тюрки впитали элементы скифской и сарматской культур (оружие, искусство), а позже повлияли на уйгуров и карлуков. Влияние ислама (с VIII в.) ускорило этнические изменения.</w:t>
      </w:r>
    </w:p>
    <w:p w14:paraId="7D2C2916" w14:textId="77777777" w:rsidR="00D55FBD" w:rsidRPr="00D55FBD" w:rsidRDefault="00D55FBD" w:rsidP="00D55FBD">
      <w:pPr>
        <w:pStyle w:val="a5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b/>
          <w:bCs/>
          <w:sz w:val="28"/>
          <w:szCs w:val="28"/>
        </w:rPr>
        <w:t>Государственность и культура</w:t>
      </w:r>
      <w:r w:rsidRPr="00D55FBD">
        <w:rPr>
          <w:rFonts w:ascii="Times New Roman" w:hAnsi="Times New Roman" w:cs="Times New Roman"/>
          <w:sz w:val="28"/>
          <w:szCs w:val="28"/>
        </w:rPr>
        <w:t>: Тюркский каганат способствовал развитию рунического письма, эпоса (например, "Манас") и кочевнического образа жизни. Развал каганата привел к фрагментации, но заложил основы для караханидов и кипчакских племен, предшественников казахов.</w:t>
      </w:r>
    </w:p>
    <w:p w14:paraId="22313F5C" w14:textId="77777777" w:rsidR="00D55FBD" w:rsidRPr="00D55FBD" w:rsidRDefault="00D55FBD" w:rsidP="00D55FBD">
      <w:pPr>
        <w:pStyle w:val="a5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b/>
          <w:bCs/>
          <w:sz w:val="28"/>
          <w:szCs w:val="28"/>
        </w:rPr>
        <w:t>Связь с современными казахами</w:t>
      </w:r>
      <w:r w:rsidRPr="00D55FBD">
        <w:rPr>
          <w:rFonts w:ascii="Times New Roman" w:hAnsi="Times New Roman" w:cs="Times New Roman"/>
          <w:sz w:val="28"/>
          <w:szCs w:val="28"/>
        </w:rPr>
        <w:t>: Этногенез казахов включает тюркский компонент как доминирующий, с добавлением монгольского (от джунгар) и иранского. Это отражено в языке (тюркская семья) и традициях.</w:t>
      </w:r>
    </w:p>
    <w:p w14:paraId="56586464" w14:textId="77777777" w:rsidR="00D55FBD" w:rsidRPr="00D55FBD" w:rsidRDefault="00D55FBD" w:rsidP="00D55FBD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b/>
          <w:bCs/>
          <w:sz w:val="28"/>
          <w:szCs w:val="28"/>
        </w:rPr>
        <w:t>Историческое значение</w:t>
      </w:r>
      <w:r w:rsidRPr="00D55FBD">
        <w:rPr>
          <w:rFonts w:ascii="Times New Roman" w:hAnsi="Times New Roman" w:cs="Times New Roman"/>
          <w:sz w:val="28"/>
          <w:szCs w:val="28"/>
        </w:rPr>
        <w:t xml:space="preserve">: В учебниках подчеркивается, что тюркская эпоха — время активного этнического смешения, которое сформировало </w:t>
      </w:r>
      <w:r w:rsidRPr="00D55FBD">
        <w:rPr>
          <w:rFonts w:ascii="Times New Roman" w:hAnsi="Times New Roman" w:cs="Times New Roman"/>
          <w:sz w:val="28"/>
          <w:szCs w:val="28"/>
        </w:rPr>
        <w:lastRenderedPageBreak/>
        <w:t>многоэтничный характер региона. Она связана с "великим переселением народов" и влиянием на Евразию.</w:t>
      </w:r>
    </w:p>
    <w:p w14:paraId="29479743" w14:textId="1C61AD44" w:rsidR="00D55FBD" w:rsidRPr="00D55FBD" w:rsidRDefault="00D55FBD" w:rsidP="00D55FBD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sz w:val="28"/>
          <w:szCs w:val="28"/>
        </w:rPr>
        <w:t>"Этногенез и этнические процессы в тюркскую эпоху".</w:t>
      </w:r>
    </w:p>
    <w:p w14:paraId="3A829D9D" w14:textId="395FA7A0" w:rsidR="00D55FBD" w:rsidRPr="00D55FBD" w:rsidRDefault="00D55FBD" w:rsidP="00D55FBD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FBD">
        <w:rPr>
          <w:rFonts w:ascii="Times New Roman" w:hAnsi="Times New Roman" w:cs="Times New Roman"/>
          <w:sz w:val="28"/>
          <w:szCs w:val="28"/>
        </w:rPr>
        <w:t>В VI–VIII вв. на территории Казахстана происходил активный этногенез тюркских народов. Образование Тюркского каганата объединило тюркские племена, мигрировавшие из Алтая. Они ассимилировали местные ираноязычные группы (скифов, сарматов), что привело к формированию смешанной культуры. Этнические процессы включали миграции, культурный обмен и государственное объединение, заложившие основы для предков казахов — кипчаков и карлуков. Это время развития тюркского языка, письма и традиций."</w:t>
      </w:r>
    </w:p>
    <w:p w14:paraId="689CCCDB" w14:textId="77777777" w:rsidR="00D55FBD" w:rsidRPr="00D55FBD" w:rsidRDefault="00D55FBD" w:rsidP="00A7475A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14:paraId="330DEE53" w14:textId="77777777" w:rsidR="002F643A" w:rsidRPr="00FD76F9" w:rsidRDefault="002F643A" w:rsidP="00FA078C">
      <w:pPr>
        <w:jc w:val="both"/>
      </w:pPr>
    </w:p>
    <w:sectPr w:rsidR="002F643A" w:rsidRPr="00FD7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056C6"/>
    <w:multiLevelType w:val="multilevel"/>
    <w:tmpl w:val="5BB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15156"/>
    <w:multiLevelType w:val="multilevel"/>
    <w:tmpl w:val="146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00A27"/>
    <w:multiLevelType w:val="multilevel"/>
    <w:tmpl w:val="72B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D0D35"/>
    <w:multiLevelType w:val="multilevel"/>
    <w:tmpl w:val="DC1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87B67"/>
    <w:multiLevelType w:val="multilevel"/>
    <w:tmpl w:val="C7D2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E5C5C"/>
    <w:multiLevelType w:val="multilevel"/>
    <w:tmpl w:val="E1E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C1455"/>
    <w:multiLevelType w:val="multilevel"/>
    <w:tmpl w:val="487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279409">
    <w:abstractNumId w:val="0"/>
  </w:num>
  <w:num w:numId="2" w16cid:durableId="574557753">
    <w:abstractNumId w:val="4"/>
  </w:num>
  <w:num w:numId="3" w16cid:durableId="1904752933">
    <w:abstractNumId w:val="2"/>
  </w:num>
  <w:num w:numId="4" w16cid:durableId="1203907259">
    <w:abstractNumId w:val="6"/>
  </w:num>
  <w:num w:numId="5" w16cid:durableId="562763105">
    <w:abstractNumId w:val="3"/>
  </w:num>
  <w:num w:numId="6" w16cid:durableId="74127939">
    <w:abstractNumId w:val="5"/>
  </w:num>
  <w:num w:numId="7" w16cid:durableId="121720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F8"/>
    <w:rsid w:val="002F643A"/>
    <w:rsid w:val="005701B6"/>
    <w:rsid w:val="00702D64"/>
    <w:rsid w:val="007C22F8"/>
    <w:rsid w:val="00A7475A"/>
    <w:rsid w:val="00C55424"/>
    <w:rsid w:val="00D55FBD"/>
    <w:rsid w:val="00F60A13"/>
    <w:rsid w:val="00FA078C"/>
    <w:rsid w:val="00FD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4DF2"/>
  <w15:chartTrackingRefBased/>
  <w15:docId w15:val="{A13928B1-E6DB-4DD2-9B07-2D527097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D7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D7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F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76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D76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D7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D76F9"/>
    <w:rPr>
      <w:b/>
      <w:bCs/>
    </w:rPr>
  </w:style>
  <w:style w:type="paragraph" w:styleId="a5">
    <w:name w:val="No Spacing"/>
    <w:uiPriority w:val="1"/>
    <w:qFormat/>
    <w:rsid w:val="00FD76F9"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semiHidden/>
    <w:rsid w:val="00D55FB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9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4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1179</Words>
  <Characters>6725</Characters>
  <Application>Microsoft Office Word</Application>
  <DocSecurity>0</DocSecurity>
  <Lines>56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8</cp:revision>
  <dcterms:created xsi:type="dcterms:W3CDTF">2025-10-28T10:21:00Z</dcterms:created>
  <dcterms:modified xsi:type="dcterms:W3CDTF">2025-10-28T17:56:00Z</dcterms:modified>
</cp:coreProperties>
</file>