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6BBF986B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D033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7612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7612A" w:rsidRPr="0037612A">
        <w:rPr>
          <w:rFonts w:ascii="Times New Roman" w:hAnsi="Times New Roman" w:cs="Times New Roman"/>
          <w:b/>
          <w:bCs/>
          <w:sz w:val="28"/>
          <w:szCs w:val="28"/>
        </w:rPr>
        <w:t>Движение «Алаш» и казахская национальная идея. Казахская национальная интеллигенция и ее влияние на общественно-политические процессы начала ХХ века. Развитие политической прессы (газета «Казах», журнал «Айкап»). Революции 1917 года. Создание партии «Алаш». Правительство «Алаш-Орда». Политические лидеры казахского народа (А. Букейханов, А. Байтурсынов, М. Дулатов, Б. Каратаев, М. Тынышпаев, М. Шокаев). Научные труды казахской интеллигенции начала ХХ века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1424C" w14:textId="4B97F37A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Движение «Алаш»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7612A">
        <w:rPr>
          <w:rFonts w:ascii="Times New Roman" w:hAnsi="Times New Roman" w:cs="Times New Roman"/>
          <w:sz w:val="28"/>
          <w:szCs w:val="28"/>
        </w:rPr>
        <w:t xml:space="preserve"> это вершина развития казахской общественно-политической мысли начала XX века. Оно трансформировало традиционную «степную» идею независимости в современную концепцию национального государства.</w:t>
      </w:r>
    </w:p>
    <w:p w14:paraId="156388CD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1. Казахская национальная идея и интеллигенция</w:t>
      </w:r>
    </w:p>
    <w:p w14:paraId="2683D4A0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В начале XX века сформировалось два основных течения интеллектуальной мысли, искавших пути спасения нации от колониального гнета:</w:t>
      </w:r>
    </w:p>
    <w:p w14:paraId="2A80C1C9" w14:textId="77777777" w:rsidR="0037612A" w:rsidRPr="0037612A" w:rsidRDefault="0037612A" w:rsidP="0037612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Либерально-демократическое (Букейханов, Байтурсынов, Дулатов): Ориентация на эволюционное развитие, парламентские методы и создание национальной автономии в составе демократической России.</w:t>
      </w:r>
    </w:p>
    <w:p w14:paraId="289716AF" w14:textId="77777777" w:rsidR="0037612A" w:rsidRPr="0037612A" w:rsidRDefault="0037612A" w:rsidP="0037612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Революционно-демократическое (Рыскулов, Сейфуллин, Джангильдин): Ориентация на радикальные социальные перемены и союз с большевиками.</w:t>
      </w:r>
    </w:p>
    <w:p w14:paraId="17C2AF69" w14:textId="537F63D2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Влияние интеллигенции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7612A">
        <w:rPr>
          <w:rFonts w:ascii="Times New Roman" w:hAnsi="Times New Roman" w:cs="Times New Roman"/>
          <w:sz w:val="28"/>
          <w:szCs w:val="28"/>
        </w:rPr>
        <w:t>Интеллигенция «Алаш» была уникальным сплавом традиционного казахского воспитания и блестящего европейского образования (Санкт-Петербургский университет, Казанский университет и др.). Они сформулировали ключевые требования: возврат земель, развитие национального образования и самоуправление.</w:t>
      </w:r>
    </w:p>
    <w:p w14:paraId="1FE1EC5E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2. Политическая пресса: «Айкап» vs «Казах»</w:t>
      </w:r>
    </w:p>
    <w:p w14:paraId="3935A1A6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Пресса стала главным инструментом борьбы за умы народа.</w:t>
      </w:r>
    </w:p>
    <w:p w14:paraId="59872C6D" w14:textId="0BE98CA9" w:rsidR="0037612A" w:rsidRPr="0037612A" w:rsidRDefault="0037612A" w:rsidP="0037612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Журнал «Айкап» (1911–1915): Редактор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М. Сералин. Сторонники журнала считали, что для спасения нации нужно немедленно переходить к оседлости и развивать земледелие.</w:t>
      </w:r>
    </w:p>
    <w:p w14:paraId="31C04A9C" w14:textId="09D2D4AB" w:rsidR="0037612A" w:rsidRPr="0037612A" w:rsidRDefault="0037612A" w:rsidP="0037612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Газета «Казах» (1913–1918): Редакторы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А. Байтурсынов, А. Букейханов, М. Дулатов. Это издание стало «учителем нации». Оно отстаивало идею сохранения кочевого/полукочевого хозяйства на плодородных землях и выступало против поспешной оседлости, которая вела к изъятию земель.</w:t>
      </w:r>
    </w:p>
    <w:p w14:paraId="10C46A55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3. Партия «Алаш» и правительство «Алаш-Орда»</w:t>
      </w:r>
    </w:p>
    <w:p w14:paraId="7B0FCEA2" w14:textId="3188DB28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b/>
          <w:bCs/>
          <w:sz w:val="28"/>
          <w:szCs w:val="28"/>
        </w:rPr>
        <w:t>Создание партии «Алаш» (июль 1917 г.)</w:t>
      </w:r>
      <w:r w:rsidRPr="0037612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12A">
        <w:rPr>
          <w:rFonts w:ascii="Times New Roman" w:hAnsi="Times New Roman" w:cs="Times New Roman"/>
          <w:sz w:val="28"/>
          <w:szCs w:val="28"/>
        </w:rPr>
        <w:t>На I Всеказахском съезде в Оренбурге была официально оформлена партия. Её программа включала 10 пунктов: федеративное устройство России, национальная автономия, отделение церкви от государства, создание народной милиции.</w:t>
      </w:r>
    </w:p>
    <w:p w14:paraId="7DCA8695" w14:textId="65537E93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b/>
          <w:bCs/>
          <w:sz w:val="28"/>
          <w:szCs w:val="28"/>
        </w:rPr>
        <w:t>Правительство «Алаш-Орда» (декабрь 1917 г.)</w:t>
      </w:r>
      <w:r w:rsidRPr="0037612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12A">
        <w:rPr>
          <w:rFonts w:ascii="Times New Roman" w:hAnsi="Times New Roman" w:cs="Times New Roman"/>
          <w:sz w:val="28"/>
          <w:szCs w:val="28"/>
        </w:rPr>
        <w:t xml:space="preserve">На II Всеказахском съезде было объявлено о создании Казахской автономии (Алаш) и сформировано правительство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Национальный Совет Алаш-Орда.</w:t>
      </w:r>
    </w:p>
    <w:p w14:paraId="5D9A0D58" w14:textId="77777777" w:rsidR="0037612A" w:rsidRPr="0037612A" w:rsidRDefault="0037612A" w:rsidP="0037612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Столица: г. Семипалатинск (переименован в Алаш-кала).</w:t>
      </w:r>
    </w:p>
    <w:p w14:paraId="79FED5B0" w14:textId="77777777" w:rsidR="0037612A" w:rsidRPr="0037612A" w:rsidRDefault="0037612A" w:rsidP="0037612A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lastRenderedPageBreak/>
        <w:t>Глава (председатель): Алихан Букейханов.</w:t>
      </w:r>
    </w:p>
    <w:p w14:paraId="256F9100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4. Политические лидеры</w:t>
      </w:r>
    </w:p>
    <w:p w14:paraId="441A747B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В учебниках (Жандосова, Жолдасбаев) эти личности рассматриваются как «отцы-основатели» республики:</w:t>
      </w:r>
    </w:p>
    <w:p w14:paraId="45F37776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Алихан Букейханов: Лидер движения, ученый-лесовод, потомок Чингизидов. Депутат I Государственной Думы.</w:t>
      </w:r>
    </w:p>
    <w:p w14:paraId="283ACF79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Ахмет Байтурсынов: Лингвист, реформатор казахской письменности («Төте жазу»), автор первого букваря.</w:t>
      </w:r>
    </w:p>
    <w:p w14:paraId="7336141E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Миржакип Дулатов: Поэт, публицист. Его сборник «Оян, қазақ!» (1909) стал манифестом пробуждения.</w:t>
      </w:r>
    </w:p>
    <w:p w14:paraId="7CAEC7D1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Бахытжан Каратаев: Первый профессиональный казахский юрист, депутат II Госдумы.</w:t>
      </w:r>
    </w:p>
    <w:p w14:paraId="5834A61E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Мухамеджан Тынышпаев: Первый казахский инженер-путеец, историк, первый премьер-министр Кокандской автономии.</w:t>
      </w:r>
    </w:p>
    <w:p w14:paraId="76D5BD37" w14:textId="77777777" w:rsidR="0037612A" w:rsidRPr="0037612A" w:rsidRDefault="0037612A" w:rsidP="0037612A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Мустафа Шокай: Лидер Туркестанской автономии, идеолог объединения всех тюркских народов Центральной Азии.</w:t>
      </w:r>
    </w:p>
    <w:p w14:paraId="3235179E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5. Научные труды интеллигенции</w:t>
      </w:r>
    </w:p>
    <w:p w14:paraId="39D7E1DD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Казахская интеллигенция создала фундамент современной национальной науки:</w:t>
      </w:r>
    </w:p>
    <w:p w14:paraId="2A00BBFB" w14:textId="77777777" w:rsidR="0037612A" w:rsidRPr="0037612A" w:rsidRDefault="0037612A" w:rsidP="0037612A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А. Байтурсынов: «Оқу құралы» (Учебное пособие), «Тіл тағылымы» (Учение о языке).</w:t>
      </w:r>
    </w:p>
    <w:p w14:paraId="7938627F" w14:textId="77777777" w:rsidR="0037612A" w:rsidRPr="0037612A" w:rsidRDefault="0037612A" w:rsidP="0037612A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А. Букейханов: Фундаментальные труды по овцеводству, истории Казахстана и этнографии.</w:t>
      </w:r>
    </w:p>
    <w:p w14:paraId="0327ABEF" w14:textId="77777777" w:rsidR="0037612A" w:rsidRPr="0037612A" w:rsidRDefault="0037612A" w:rsidP="0037612A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М. Тынышпаев: «Материалы к истории киргиз-казакского народа».</w:t>
      </w:r>
    </w:p>
    <w:p w14:paraId="23FBA4CD" w14:textId="77777777" w:rsidR="0037612A" w:rsidRPr="0037612A" w:rsidRDefault="0037612A" w:rsidP="0037612A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Х. Досмухамедов: Труды по медицине, биологии и педагогике.</w:t>
      </w:r>
    </w:p>
    <w:p w14:paraId="07EE1010" w14:textId="16A62B44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AFA25" w14:textId="77777777" w:rsidR="0037612A" w:rsidRPr="0037612A" w:rsidRDefault="0037612A" w:rsidP="00376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Шпаргалка для ЕНТ:</w:t>
      </w:r>
    </w:p>
    <w:p w14:paraId="1B8B5075" w14:textId="60E6E8C7" w:rsidR="0037612A" w:rsidRPr="0037612A" w:rsidRDefault="0037612A" w:rsidP="0037612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Июль 1917 г. </w:t>
      </w:r>
      <w:r w:rsidR="00614B83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I съезд, создание партии «Алаш».</w:t>
      </w:r>
    </w:p>
    <w:p w14:paraId="4A9A6B60" w14:textId="62BE3587" w:rsidR="0037612A" w:rsidRPr="0037612A" w:rsidRDefault="0037612A" w:rsidP="0037612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Декабрь 1917 г. </w:t>
      </w:r>
      <w:r w:rsidR="00614B83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II съезд, создание правительства Алаш-Орда.</w:t>
      </w:r>
    </w:p>
    <w:p w14:paraId="211617AC" w14:textId="107C3A94" w:rsidR="0037612A" w:rsidRPr="0037612A" w:rsidRDefault="0037612A" w:rsidP="0037612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Алаш-кала </w:t>
      </w:r>
      <w:r w:rsidR="00614B83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столица автономии.</w:t>
      </w:r>
    </w:p>
    <w:p w14:paraId="6796D422" w14:textId="2041D82D" w:rsidR="0037612A" w:rsidRPr="0037612A" w:rsidRDefault="0037612A" w:rsidP="0037612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 xml:space="preserve">Төте жазу </w:t>
      </w:r>
      <w:r w:rsidR="00614B83"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37612A">
        <w:rPr>
          <w:rFonts w:ascii="Times New Roman" w:hAnsi="Times New Roman" w:cs="Times New Roman"/>
          <w:sz w:val="28"/>
          <w:szCs w:val="28"/>
        </w:rPr>
        <w:t xml:space="preserve"> арабский алфавит, адаптированный Байтурсыновым под казахскую фонетику.</w:t>
      </w:r>
    </w:p>
    <w:p w14:paraId="20551477" w14:textId="77777777" w:rsidR="0037612A" w:rsidRPr="0037612A" w:rsidRDefault="0037612A" w:rsidP="0037612A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Кокандская автономия (Туркестанская) — параллельное движение на юге под руководством М. Шокая.</w:t>
      </w:r>
    </w:p>
    <w:p w14:paraId="08A9B581" w14:textId="77777777" w:rsidR="00664025" w:rsidRPr="0037612A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12A">
        <w:rPr>
          <w:rFonts w:ascii="Times New Roman" w:hAnsi="Times New Roman" w:cs="Times New Roman"/>
          <w:sz w:val="28"/>
          <w:szCs w:val="28"/>
        </w:rPr>
        <w:t>Политические партии и течения в период после Февральской революции.</w:t>
      </w:r>
    </w:p>
    <w:p w14:paraId="4B6A40F9" w14:textId="77777777" w:rsidR="00D07CB5" w:rsidRDefault="00D07CB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4C5AA" w14:textId="11F6FD90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После Февральской рево</w:t>
      </w:r>
      <w:r w:rsidRPr="00664025">
        <w:rPr>
          <w:rFonts w:ascii="Times New Roman" w:hAnsi="Times New Roman" w:cs="Times New Roman"/>
          <w:sz w:val="28"/>
          <w:szCs w:val="28"/>
        </w:rPr>
        <w:softHyphen/>
        <w:t>люции алашское движение, ведущее свое начало с 1905 г., вновь активизировалось. В апреле-мае 1917 г. состоялись областные, кое-где - уездные съезды партии Алаш.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Областной Семиреченский съезд казахов в апреле 1917 г. признал необходимым «закрыть область для переселения извне». </w:t>
      </w:r>
      <w:r w:rsidRPr="00664025">
        <w:rPr>
          <w:rFonts w:ascii="Times New Roman" w:hAnsi="Times New Roman" w:cs="Times New Roman"/>
          <w:sz w:val="28"/>
          <w:szCs w:val="28"/>
        </w:rPr>
        <w:t>Весной 1917 г. Семипалатинский областной съезд казахов предложил Всеказахскому съезду свое видение будущей автономии Казахстана.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мае 1917 г. состоялся Всероссийский съезд мусульман, который, рассматривая вопрос об отношении к войне, заявил, что считает своим лозунгом «мир без аннексий и контрибуций</w:t>
      </w:r>
      <w:r w:rsidRPr="00664025">
        <w:rPr>
          <w:rFonts w:ascii="Times New Roman" w:hAnsi="Times New Roman" w:cs="Times New Roman"/>
          <w:sz w:val="28"/>
          <w:szCs w:val="28"/>
        </w:rPr>
        <w:t xml:space="preserve">». Съезд признал формой государственного устройства России </w:t>
      </w:r>
      <w:r w:rsidRPr="00664025">
        <w:rPr>
          <w:rFonts w:ascii="Times New Roman" w:hAnsi="Times New Roman" w:cs="Times New Roman"/>
          <w:sz w:val="28"/>
          <w:szCs w:val="28"/>
        </w:rPr>
        <w:lastRenderedPageBreak/>
        <w:t>демократическую республику на национально-территориально-федеративных началах.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21-26 июля 1917 г. в Оренбурге состоялся Общеказахский съезд, рассмотревший вопрос об образовании казахской политической партии Алаш, </w:t>
      </w:r>
      <w:r w:rsidRPr="00664025">
        <w:rPr>
          <w:rFonts w:ascii="Times New Roman" w:hAnsi="Times New Roman" w:cs="Times New Roman"/>
          <w:sz w:val="28"/>
          <w:szCs w:val="28"/>
        </w:rPr>
        <w:t>признал необходимым выработать ее программу. В сентябре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1917 г. образовалась первая мусульманская партия-Партия туркестанских федералистов.</w:t>
      </w:r>
      <w:r w:rsidRPr="00664025">
        <w:rPr>
          <w:rFonts w:ascii="Times New Roman" w:hAnsi="Times New Roman" w:cs="Times New Roman"/>
          <w:sz w:val="28"/>
          <w:szCs w:val="28"/>
        </w:rPr>
        <w:t>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1917 г. в Аулие-Ате и Мерке образовался Революционный союз казахской молодежи.</w:t>
      </w:r>
      <w:r w:rsidRPr="00664025">
        <w:rPr>
          <w:rFonts w:ascii="Times New Roman" w:hAnsi="Times New Roman" w:cs="Times New Roman"/>
          <w:sz w:val="28"/>
          <w:szCs w:val="28"/>
        </w:rPr>
        <w:t> В Акмолинске действовала такая же организация «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Жас казах».</w:t>
      </w:r>
    </w:p>
    <w:p w14:paraId="5940069D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После Февральской революции 1917 г. в северных областях Казахстана активизировала работу организация кадетов. В Семипалатинске она издавала свою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газету «Свободная речь». К</w:t>
      </w:r>
      <w:r w:rsidRPr="00664025">
        <w:rPr>
          <w:rFonts w:ascii="Times New Roman" w:hAnsi="Times New Roman" w:cs="Times New Roman"/>
          <w:sz w:val="28"/>
          <w:szCs w:val="28"/>
        </w:rPr>
        <w:t>адеты были сторонниками единой, неделимой России, конституционной монархии, пересе</w:t>
      </w:r>
      <w:r w:rsidRPr="00664025">
        <w:rPr>
          <w:rFonts w:ascii="Times New Roman" w:hAnsi="Times New Roman" w:cs="Times New Roman"/>
          <w:sz w:val="28"/>
          <w:szCs w:val="28"/>
        </w:rPr>
        <w:softHyphen/>
        <w:t>ленческой политики.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Член ЦК кадетской партии А. Бокейханов заявил о своем несогласии с такими программными положениями и выходе из этой партии. Весной 1917 г. возникли организации эсеров.</w:t>
      </w:r>
      <w:r w:rsidRPr="00664025">
        <w:rPr>
          <w:rFonts w:ascii="Times New Roman" w:hAnsi="Times New Roman" w:cs="Times New Roman"/>
          <w:sz w:val="28"/>
          <w:szCs w:val="28"/>
        </w:rPr>
        <w:t> Лозунги этой партии: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«Землю надо передать тем, кто ее обра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softHyphen/>
        <w:t>батывает», «Земля - собственность всего народа»,</w:t>
      </w:r>
      <w:r w:rsidRPr="00664025">
        <w:rPr>
          <w:rFonts w:ascii="Times New Roman" w:hAnsi="Times New Roman" w:cs="Times New Roman"/>
          <w:sz w:val="28"/>
          <w:szCs w:val="28"/>
        </w:rPr>
        <w:t> осуждение на съезде в Туркестане колониальной политики царизма обеспечили ей временный успех. К лету 1917 г. в руках эсеров оказались все Советы (кроме Черняевского). Кроме того, в Уральске, Гурьеве, Петропавловске, Павлодаре, Кокчетаве, Семипалатинске функционировали отделения казачьей партии.</w:t>
      </w:r>
    </w:p>
    <w:p w14:paraId="1D18AD3E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Автономия «Алаш». В декабре 1917 года в Оренбурге с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остоялся II Общеказахский съезд. На нем было принято решение о создании автономии</w:t>
      </w:r>
      <w:r w:rsidRPr="00664025">
        <w:rPr>
          <w:rFonts w:ascii="Times New Roman" w:hAnsi="Times New Roman" w:cs="Times New Roman"/>
          <w:sz w:val="28"/>
          <w:szCs w:val="28"/>
        </w:rPr>
        <w:t> казахского народа, которой присвоено название «Алаш». Во главе автономии стоял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Временный народный совет - Алаш-Орда.</w:t>
      </w:r>
      <w:r w:rsidRPr="00664025">
        <w:rPr>
          <w:rFonts w:ascii="Times New Roman" w:hAnsi="Times New Roman" w:cs="Times New Roman"/>
          <w:sz w:val="28"/>
          <w:szCs w:val="28"/>
        </w:rPr>
        <w:t> Местом пребывания правительства Алаш-Орды был избран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 город Семипалатинск. Председателем Алаш-Орды на альтернативной основе был избран Алихан Букейханов.</w:t>
      </w:r>
    </w:p>
    <w:p w14:paraId="56BAE443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Накануне съезда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газете «Казах» был опубликован проект программы партии «Алаш», состоявший из 10 разделов.</w:t>
      </w:r>
      <w:r w:rsidRPr="00664025">
        <w:rPr>
          <w:rFonts w:ascii="Times New Roman" w:hAnsi="Times New Roman" w:cs="Times New Roman"/>
          <w:sz w:val="28"/>
          <w:szCs w:val="28"/>
        </w:rPr>
        <w:t> П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артия «Алаш» представляла серьезную оппозицию большевикам в борьбе за власть.</w:t>
      </w:r>
      <w:r w:rsidRPr="00664025">
        <w:rPr>
          <w:rFonts w:ascii="Times New Roman" w:hAnsi="Times New Roman" w:cs="Times New Roman"/>
          <w:sz w:val="28"/>
          <w:szCs w:val="28"/>
        </w:rPr>
        <w:t> По своей социальной природе партия «Алаш» была организацией разночинной казахской национально-демократической интеллигенции. Выборы во Всероссийское Учредительное собрание, прошедшие в ноябре 1917 - январе 1918 года показали, что абсолютное большинство казахских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трудящихся разделяет программные требования партии «Алаш».</w:t>
      </w:r>
    </w:p>
    <w:p w14:paraId="4F28C27C" w14:textId="77777777" w:rsid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6D1274" w14:textId="53324BEF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1. Политическая пресса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7CB5">
        <w:rPr>
          <w:rFonts w:ascii="Times New Roman" w:hAnsi="Times New Roman" w:cs="Times New Roman"/>
          <w:sz w:val="28"/>
          <w:szCs w:val="28"/>
        </w:rPr>
        <w:t>Начало XX века называют «эпохой казахской печати». Два издания определяли вектор развития:</w:t>
      </w:r>
    </w:p>
    <w:p w14:paraId="3469B4E6" w14:textId="3DDCA67C" w:rsidR="00D07CB5" w:rsidRPr="00D07CB5" w:rsidRDefault="00D07CB5" w:rsidP="00D07CB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 xml:space="preserve">Журнал «Айкап» (1911–1915): Редактор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07CB5">
        <w:rPr>
          <w:rFonts w:ascii="Times New Roman" w:hAnsi="Times New Roman" w:cs="Times New Roman"/>
          <w:sz w:val="28"/>
          <w:szCs w:val="28"/>
        </w:rPr>
        <w:t xml:space="preserve"> Мухамеджан Сералин. Сторонники «Айкапа» выступали за переход к оседлости как единственный способ сохранения земель.</w:t>
      </w:r>
    </w:p>
    <w:p w14:paraId="564D9D57" w14:textId="69D39B8E" w:rsidR="00D07CB5" w:rsidRPr="00D07CB5" w:rsidRDefault="00D07CB5" w:rsidP="00D07CB5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 xml:space="preserve">Газета «Казах» (1913–1918): Редактор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07CB5">
        <w:rPr>
          <w:rFonts w:ascii="Times New Roman" w:hAnsi="Times New Roman" w:cs="Times New Roman"/>
          <w:sz w:val="28"/>
          <w:szCs w:val="28"/>
        </w:rPr>
        <w:t xml:space="preserve"> Ахмет Байтурсынов. Самое влиятельное издание. Лидеры газеты считали, что кочевое скотоводство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07CB5">
        <w:rPr>
          <w:rFonts w:ascii="Times New Roman" w:hAnsi="Times New Roman" w:cs="Times New Roman"/>
          <w:sz w:val="28"/>
          <w:szCs w:val="28"/>
        </w:rPr>
        <w:t xml:space="preserve"> это национальная особенность, и нужно бороться за землю, сохраняя традиционный уклад, но внедряя образование.</w:t>
      </w:r>
    </w:p>
    <w:p w14:paraId="7A99FEE0" w14:textId="77777777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2. Партия «Алаш» и Правительство «Алаш-Орда»</w:t>
      </w:r>
    </w:p>
    <w:p w14:paraId="00D3C347" w14:textId="77777777" w:rsidR="00D07CB5" w:rsidRPr="00D07CB5" w:rsidRDefault="00D07CB5" w:rsidP="00D07CB5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lastRenderedPageBreak/>
        <w:t>Создание партии: Июль 1917 г. на I Всеказахском съезде в Оренбурге.</w:t>
      </w:r>
    </w:p>
    <w:p w14:paraId="56F71D7C" w14:textId="77777777" w:rsidR="00D07CB5" w:rsidRPr="00D07CB5" w:rsidRDefault="00D07CB5" w:rsidP="00D07CB5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Создание автономии: Декабрь 1917 г. на II Всеказахском съезде провозглашена Алашская автономия.</w:t>
      </w:r>
    </w:p>
    <w:p w14:paraId="6132FBB5" w14:textId="7DFCABC2" w:rsidR="00D07CB5" w:rsidRPr="00D07CB5" w:rsidRDefault="00D07CB5" w:rsidP="00D07CB5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 xml:space="preserve">Правительство: Было создано правительство </w:t>
      </w:r>
      <w:r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07CB5">
        <w:rPr>
          <w:rFonts w:ascii="Times New Roman" w:hAnsi="Times New Roman" w:cs="Times New Roman"/>
          <w:sz w:val="28"/>
          <w:szCs w:val="28"/>
        </w:rPr>
        <w:t xml:space="preserve"> Алаш-Орда. Председателем (премьер-министром) избран Алихан Букейханов.</w:t>
      </w:r>
    </w:p>
    <w:p w14:paraId="7BEF3600" w14:textId="77777777" w:rsidR="00D07CB5" w:rsidRPr="00D07CB5" w:rsidRDefault="00D07CB5" w:rsidP="00D07CB5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Столица: Город Семипалатинск (переименован в Алаш-кала).</w:t>
      </w:r>
    </w:p>
    <w:p w14:paraId="22F7A9BE" w14:textId="77777777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3. Галерея политических лидеров и их труды</w:t>
      </w:r>
    </w:p>
    <w:p w14:paraId="1237AEB9" w14:textId="77777777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Каждый из лидеров был не только политиком, но и ученым-энциклопедистом:</w:t>
      </w:r>
    </w:p>
    <w:p w14:paraId="7D36BABB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Алихан Букейханов: Лидер движения, потомок чингизидов (торе). Автор фундаментальных трудов по истории, этнографии и экономике Казахстана (участие в экспедиции Щербины).</w:t>
      </w:r>
    </w:p>
    <w:p w14:paraId="37A69BBC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Ахмет Байтурсынов: «Учитель нации». Создал новый казахский алфавит («Төте жазу»), автор учебника «Оқу құралы» и труда по теории литературы «Әдебиет танытқыш».</w:t>
      </w:r>
    </w:p>
    <w:p w14:paraId="0DB14242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Миржакып Дулатов: Автор первого казахского романа «Бақытсыз Жамал» и сборника стихов «Оян, қазақ!» (Проснись, казах!), ставшего манифестом движения.</w:t>
      </w:r>
    </w:p>
    <w:p w14:paraId="644791FA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Мухамеджан Тынышпаев: Первый казахский инженер-путеец, историк. Участник строительства Транссиба. Был премьер-министром Туркестанской автономии (Кокандской).</w:t>
      </w:r>
    </w:p>
    <w:p w14:paraId="28B7FFE9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Мустафа Шокай: Идеолог единого Туркестана, лидер Туркестанской автономии. Позже в эмиграции издавал журнал «Яш Туркестан».</w:t>
      </w:r>
    </w:p>
    <w:p w14:paraId="35E14A30" w14:textId="77777777" w:rsidR="00D07CB5" w:rsidRPr="00D07CB5" w:rsidRDefault="00D07CB5" w:rsidP="00D07CB5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Бахытжан Каратаев: Первый казахский юрист с европейским образованием, депутат II Государственной думы, защитник прав казахов на землю.</w:t>
      </w:r>
    </w:p>
    <w:p w14:paraId="1EE7E44A" w14:textId="77777777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4. Основные идеи «Алаш» (Казахская национальная идея):</w:t>
      </w:r>
    </w:p>
    <w:p w14:paraId="412D9DFC" w14:textId="77777777" w:rsidR="00D07CB5" w:rsidRPr="00D07CB5" w:rsidRDefault="00D07CB5" w:rsidP="00D07CB5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Земля: Земля должна принадлежать казахскому народу. Прекращение переселения крестьян из России.</w:t>
      </w:r>
    </w:p>
    <w:p w14:paraId="0E12A1BE" w14:textId="77777777" w:rsidR="00D07CB5" w:rsidRPr="00D07CB5" w:rsidRDefault="00D07CB5" w:rsidP="00D07CB5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Автономия: Создание национального государства в рамках федеративной России.</w:t>
      </w:r>
    </w:p>
    <w:p w14:paraId="7BD3BDA7" w14:textId="77777777" w:rsidR="00D07CB5" w:rsidRPr="00D07CB5" w:rsidRDefault="00D07CB5" w:rsidP="00D07CB5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Образование: Всеобщее обучение на казахском языке.</w:t>
      </w:r>
    </w:p>
    <w:p w14:paraId="051FA263" w14:textId="77777777" w:rsidR="00D07CB5" w:rsidRPr="00D07CB5" w:rsidRDefault="00D07CB5" w:rsidP="00D07CB5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Религия: Отделение религии от государства, сохранение традиций ислама.</w:t>
      </w:r>
    </w:p>
    <w:p w14:paraId="29A5670A" w14:textId="77777777" w:rsidR="00D07CB5" w:rsidRPr="00D07CB5" w:rsidRDefault="00D07CB5" w:rsidP="00D07CB5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Армия: Создание собственной национальной милиции для самообороны.</w:t>
      </w:r>
    </w:p>
    <w:p w14:paraId="496EB184" w14:textId="77777777" w:rsidR="00D07CB5" w:rsidRPr="00D07CB5" w:rsidRDefault="00D07CB5" w:rsidP="00D07C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CB5">
        <w:rPr>
          <w:rFonts w:ascii="Times New Roman" w:hAnsi="Times New Roman" w:cs="Times New Roman"/>
          <w:sz w:val="28"/>
          <w:szCs w:val="28"/>
        </w:rPr>
        <w:t>Важно для ЕНТ: В 1920 году Алаш-Орда была ликвидирована большевиками, а ее лидеры позже (в 1937–1938 гг.) подверглись репрессиям.</w:t>
      </w:r>
    </w:p>
    <w:p w14:paraId="14B02F93" w14:textId="28B58969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E56AE" w14:textId="63DD2C27" w:rsidR="00657D2F" w:rsidRDefault="00B91A3E" w:rsidP="00D609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 </w:t>
      </w:r>
      <w:r w:rsidR="00657D2F"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1F7273E0" w14:textId="7A0A9F36" w:rsidR="00D07CB5" w:rsidRPr="00D07CB5" w:rsidRDefault="00D07CB5" w:rsidP="00D07C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CB5">
        <w:rPr>
          <w:rFonts w:ascii="Times New Roman" w:hAnsi="Times New Roman" w:cs="Times New Roman"/>
          <w:b/>
          <w:bCs/>
          <w:sz w:val="28"/>
          <w:szCs w:val="28"/>
        </w:rPr>
        <w:t xml:space="preserve">1. История партии «Алаш» и правительства Алаш-Орда (Весь путь): </w:t>
      </w:r>
      <w:hyperlink w:tgtFrame="_blank" w:history="1">
        <w:r w:rsidRPr="00D07CB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https://www.youtube.com/watch?v=W0Y9p2E8_xI</w:t>
        </w:r>
      </w:hyperlink>
    </w:p>
    <w:p w14:paraId="04D410F3" w14:textId="77777777" w:rsidR="00D07CB5" w:rsidRPr="00D07CB5" w:rsidRDefault="00D07CB5" w:rsidP="00D07C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CB5">
        <w:rPr>
          <w:rFonts w:ascii="Times New Roman" w:hAnsi="Times New Roman" w:cs="Times New Roman"/>
          <w:b/>
          <w:bCs/>
          <w:sz w:val="28"/>
          <w:szCs w:val="28"/>
        </w:rPr>
        <w:t xml:space="preserve">2. Лидеры «Алаш» (А. Букейханов, А. Байтурсынов, М. Дулатов): </w:t>
      </w:r>
      <w:hyperlink w:tgtFrame="_blank" w:history="1">
        <w:r w:rsidRPr="00D07CB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https://www.youtube.com/watch?v=oHmxFl5jkLI</w:t>
        </w:r>
      </w:hyperlink>
    </w:p>
    <w:p w14:paraId="569AF312" w14:textId="77777777" w:rsidR="00D07CB5" w:rsidRPr="00D07CB5" w:rsidRDefault="00D07CB5" w:rsidP="00D07C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CB5">
        <w:rPr>
          <w:rFonts w:ascii="Times New Roman" w:hAnsi="Times New Roman" w:cs="Times New Roman"/>
          <w:b/>
          <w:bCs/>
          <w:sz w:val="28"/>
          <w:szCs w:val="28"/>
        </w:rPr>
        <w:t xml:space="preserve">3. Газета «Казах» и журнал «Айкап» — битва идей: </w:t>
      </w:r>
      <w:hyperlink w:tgtFrame="_blank" w:history="1">
        <w:r w:rsidRPr="00D07CB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https://www.youtube.com/watch?v=qtQAuCi158U</w:t>
        </w:r>
      </w:hyperlink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11"/>
  </w:num>
  <w:num w:numId="2" w16cid:durableId="923418948">
    <w:abstractNumId w:val="1"/>
  </w:num>
  <w:num w:numId="3" w16cid:durableId="1311249643">
    <w:abstractNumId w:val="0"/>
  </w:num>
  <w:num w:numId="4" w16cid:durableId="1019357832">
    <w:abstractNumId w:val="4"/>
  </w:num>
  <w:num w:numId="5" w16cid:durableId="1343439155">
    <w:abstractNumId w:val="18"/>
  </w:num>
  <w:num w:numId="6" w16cid:durableId="320624207">
    <w:abstractNumId w:val="20"/>
  </w:num>
  <w:num w:numId="7" w16cid:durableId="1964772585">
    <w:abstractNumId w:val="16"/>
  </w:num>
  <w:num w:numId="8" w16cid:durableId="210075443">
    <w:abstractNumId w:val="2"/>
  </w:num>
  <w:num w:numId="9" w16cid:durableId="968630714">
    <w:abstractNumId w:val="7"/>
  </w:num>
  <w:num w:numId="10" w16cid:durableId="1117991400">
    <w:abstractNumId w:val="5"/>
  </w:num>
  <w:num w:numId="11" w16cid:durableId="1320841421">
    <w:abstractNumId w:val="8"/>
  </w:num>
  <w:num w:numId="12" w16cid:durableId="779573198">
    <w:abstractNumId w:val="12"/>
  </w:num>
  <w:num w:numId="13" w16cid:durableId="23999507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10"/>
  </w:num>
  <w:num w:numId="15" w16cid:durableId="1818372816">
    <w:abstractNumId w:val="9"/>
  </w:num>
  <w:num w:numId="16" w16cid:durableId="564032132">
    <w:abstractNumId w:val="6"/>
  </w:num>
  <w:num w:numId="17" w16cid:durableId="1218197895">
    <w:abstractNumId w:val="3"/>
  </w:num>
  <w:num w:numId="18" w16cid:durableId="1036463521">
    <w:abstractNumId w:val="13"/>
  </w:num>
  <w:num w:numId="19" w16cid:durableId="314141796">
    <w:abstractNumId w:val="15"/>
  </w:num>
  <w:num w:numId="20" w16cid:durableId="1522625025">
    <w:abstractNumId w:val="14"/>
  </w:num>
  <w:num w:numId="21" w16cid:durableId="1905945059">
    <w:abstractNumId w:val="21"/>
  </w:num>
  <w:num w:numId="22" w16cid:durableId="114523866">
    <w:abstractNumId w:val="19"/>
  </w:num>
  <w:num w:numId="23" w16cid:durableId="1795708786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35C5F"/>
    <w:rsid w:val="00056B41"/>
    <w:rsid w:val="0005774D"/>
    <w:rsid w:val="000B1AD9"/>
    <w:rsid w:val="000B209F"/>
    <w:rsid w:val="000E5A00"/>
    <w:rsid w:val="000F347E"/>
    <w:rsid w:val="00121F1B"/>
    <w:rsid w:val="001363DF"/>
    <w:rsid w:val="0019506C"/>
    <w:rsid w:val="001A0367"/>
    <w:rsid w:val="001F1DDA"/>
    <w:rsid w:val="00243ED6"/>
    <w:rsid w:val="002A1962"/>
    <w:rsid w:val="002E23C3"/>
    <w:rsid w:val="003153C8"/>
    <w:rsid w:val="00315A39"/>
    <w:rsid w:val="00333018"/>
    <w:rsid w:val="00363CF6"/>
    <w:rsid w:val="0037612A"/>
    <w:rsid w:val="003A3039"/>
    <w:rsid w:val="003A3F36"/>
    <w:rsid w:val="003B5E20"/>
    <w:rsid w:val="003F2B89"/>
    <w:rsid w:val="0041026F"/>
    <w:rsid w:val="00452B4A"/>
    <w:rsid w:val="00471999"/>
    <w:rsid w:val="004767C4"/>
    <w:rsid w:val="00482FE8"/>
    <w:rsid w:val="004D4BFA"/>
    <w:rsid w:val="004F3420"/>
    <w:rsid w:val="004F6419"/>
    <w:rsid w:val="005054A2"/>
    <w:rsid w:val="005302EE"/>
    <w:rsid w:val="00534955"/>
    <w:rsid w:val="00547609"/>
    <w:rsid w:val="005A3F20"/>
    <w:rsid w:val="00602940"/>
    <w:rsid w:val="00614B83"/>
    <w:rsid w:val="00650942"/>
    <w:rsid w:val="00657D2F"/>
    <w:rsid w:val="00662836"/>
    <w:rsid w:val="00664025"/>
    <w:rsid w:val="0067550E"/>
    <w:rsid w:val="0068467C"/>
    <w:rsid w:val="00685F9B"/>
    <w:rsid w:val="006D7512"/>
    <w:rsid w:val="00797077"/>
    <w:rsid w:val="007B3464"/>
    <w:rsid w:val="007C6AD4"/>
    <w:rsid w:val="007E3518"/>
    <w:rsid w:val="008369D8"/>
    <w:rsid w:val="0084750E"/>
    <w:rsid w:val="00870801"/>
    <w:rsid w:val="00870F04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4ADE"/>
    <w:rsid w:val="00A856BC"/>
    <w:rsid w:val="00AA1259"/>
    <w:rsid w:val="00AB1E2A"/>
    <w:rsid w:val="00AB4B2A"/>
    <w:rsid w:val="00AD343C"/>
    <w:rsid w:val="00AD5DBE"/>
    <w:rsid w:val="00B04D6F"/>
    <w:rsid w:val="00B072A9"/>
    <w:rsid w:val="00B11DF8"/>
    <w:rsid w:val="00B91A3E"/>
    <w:rsid w:val="00BD4EB1"/>
    <w:rsid w:val="00C164CF"/>
    <w:rsid w:val="00C354B7"/>
    <w:rsid w:val="00C46F53"/>
    <w:rsid w:val="00C525B3"/>
    <w:rsid w:val="00C54B9D"/>
    <w:rsid w:val="00C65DC7"/>
    <w:rsid w:val="00C92FDE"/>
    <w:rsid w:val="00CA3F0B"/>
    <w:rsid w:val="00CC4178"/>
    <w:rsid w:val="00CF7F83"/>
    <w:rsid w:val="00D03336"/>
    <w:rsid w:val="00D07CB5"/>
    <w:rsid w:val="00D134D2"/>
    <w:rsid w:val="00D60996"/>
    <w:rsid w:val="00D733DA"/>
    <w:rsid w:val="00DD1206"/>
    <w:rsid w:val="00DE7F5C"/>
    <w:rsid w:val="00DF59A7"/>
    <w:rsid w:val="00E11EF8"/>
    <w:rsid w:val="00E173C3"/>
    <w:rsid w:val="00E32D8E"/>
    <w:rsid w:val="00E43091"/>
    <w:rsid w:val="00EE0691"/>
    <w:rsid w:val="00EF47BD"/>
    <w:rsid w:val="00F5687A"/>
    <w:rsid w:val="00F574CF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1481</Words>
  <Characters>8444</Characters>
  <Application>Microsoft Office Word</Application>
  <DocSecurity>0</DocSecurity>
  <Lines>70</Lines>
  <Paragraphs>19</Paragraphs>
  <ScaleCrop>false</ScaleCrop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124</cp:revision>
  <dcterms:created xsi:type="dcterms:W3CDTF">2025-10-27T18:22:00Z</dcterms:created>
  <dcterms:modified xsi:type="dcterms:W3CDTF">2026-02-17T19:08:00Z</dcterms:modified>
</cp:coreProperties>
</file>