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6A0C" w14:textId="147FEB31" w:rsidR="003153C8" w:rsidRDefault="00452B4A" w:rsidP="00452B4A">
      <w:pPr>
        <w:spacing w:after="0" w:line="240" w:lineRule="auto"/>
        <w:jc w:val="center"/>
        <w:rPr>
          <w:rFonts w:ascii="Times New Roman" w:hAnsi="Times New Roman" w:cs="Times New Roman"/>
          <w:b/>
          <w:bCs/>
          <w:sz w:val="28"/>
          <w:szCs w:val="28"/>
        </w:rPr>
      </w:pPr>
      <w:r w:rsidRPr="00452B4A">
        <w:rPr>
          <w:rFonts w:ascii="Times New Roman" w:hAnsi="Times New Roman" w:cs="Times New Roman"/>
          <w:b/>
          <w:bCs/>
          <w:sz w:val="28"/>
          <w:szCs w:val="28"/>
        </w:rPr>
        <w:t xml:space="preserve">Тема </w:t>
      </w:r>
      <w:r w:rsidR="00D03336">
        <w:rPr>
          <w:rFonts w:ascii="Times New Roman" w:hAnsi="Times New Roman" w:cs="Times New Roman"/>
          <w:b/>
          <w:bCs/>
          <w:sz w:val="28"/>
          <w:szCs w:val="28"/>
        </w:rPr>
        <w:t>3</w:t>
      </w:r>
      <w:r w:rsidR="00904459">
        <w:rPr>
          <w:rFonts w:ascii="Times New Roman" w:hAnsi="Times New Roman" w:cs="Times New Roman"/>
          <w:b/>
          <w:bCs/>
          <w:sz w:val="28"/>
          <w:szCs w:val="28"/>
        </w:rPr>
        <w:t>7</w:t>
      </w:r>
      <w:r w:rsidRPr="00452B4A">
        <w:rPr>
          <w:rFonts w:ascii="Times New Roman" w:hAnsi="Times New Roman" w:cs="Times New Roman"/>
          <w:b/>
          <w:bCs/>
          <w:sz w:val="28"/>
          <w:szCs w:val="28"/>
        </w:rPr>
        <w:t xml:space="preserve">. </w:t>
      </w:r>
      <w:r w:rsidR="00904459" w:rsidRPr="00904459">
        <w:rPr>
          <w:rFonts w:ascii="Times New Roman" w:hAnsi="Times New Roman" w:cs="Times New Roman"/>
          <w:b/>
          <w:bCs/>
          <w:sz w:val="28"/>
          <w:szCs w:val="28"/>
        </w:rPr>
        <w:t>Взаимоотношения органов Советской власти с правительством «Алаш-Орда», Кокандской автономией</w:t>
      </w:r>
    </w:p>
    <w:p w14:paraId="3DA98E62" w14:textId="77777777" w:rsidR="00452B4A" w:rsidRPr="00452B4A" w:rsidRDefault="00452B4A" w:rsidP="00452B4A">
      <w:pPr>
        <w:spacing w:after="0" w:line="240" w:lineRule="auto"/>
        <w:jc w:val="center"/>
        <w:rPr>
          <w:rFonts w:ascii="Times New Roman" w:hAnsi="Times New Roman" w:cs="Times New Roman"/>
          <w:b/>
          <w:bCs/>
          <w:sz w:val="28"/>
          <w:szCs w:val="28"/>
        </w:rPr>
      </w:pPr>
    </w:p>
    <w:p w14:paraId="4DEA554E" w14:textId="77777777" w:rsidR="00904459" w:rsidRPr="00904459" w:rsidRDefault="00904459" w:rsidP="00904459">
      <w:pPr>
        <w:spacing w:after="0" w:line="240" w:lineRule="auto"/>
        <w:ind w:firstLine="709"/>
        <w:jc w:val="both"/>
        <w:rPr>
          <w:rFonts w:ascii="Times New Roman" w:hAnsi="Times New Roman" w:cs="Times New Roman"/>
          <w:b/>
          <w:bCs/>
          <w:sz w:val="28"/>
          <w:szCs w:val="28"/>
        </w:rPr>
      </w:pPr>
      <w:r w:rsidRPr="00904459">
        <w:rPr>
          <w:rFonts w:ascii="Times New Roman" w:hAnsi="Times New Roman" w:cs="Times New Roman"/>
          <w:b/>
          <w:bCs/>
          <w:sz w:val="28"/>
          <w:szCs w:val="28"/>
        </w:rPr>
        <w:t>Казахстан в годы иностранной интервенции и Гражданской войны (1918-1920 гг.).</w:t>
      </w:r>
    </w:p>
    <w:p w14:paraId="6B456535" w14:textId="2C0A3DCD" w:rsidR="00904459" w:rsidRPr="00904459" w:rsidRDefault="00904459" w:rsidP="00904459">
      <w:pPr>
        <w:spacing w:after="0" w:line="240" w:lineRule="auto"/>
        <w:ind w:firstLine="709"/>
        <w:jc w:val="both"/>
        <w:rPr>
          <w:rFonts w:ascii="Times New Roman" w:hAnsi="Times New Roman" w:cs="Times New Roman"/>
          <w:sz w:val="28"/>
          <w:szCs w:val="28"/>
        </w:rPr>
      </w:pPr>
      <w:r w:rsidRPr="00904459">
        <w:rPr>
          <w:rFonts w:ascii="Times New Roman" w:hAnsi="Times New Roman" w:cs="Times New Roman"/>
          <w:b/>
          <w:bCs/>
          <w:sz w:val="28"/>
          <w:szCs w:val="28"/>
        </w:rPr>
        <w:t>Политика «военного коммунизма»</w:t>
      </w:r>
      <w:r w:rsidR="00B42416">
        <w:rPr>
          <w:rFonts w:ascii="Times New Roman" w:hAnsi="Times New Roman" w:cs="Times New Roman"/>
          <w:b/>
          <w:bCs/>
          <w:sz w:val="28"/>
          <w:szCs w:val="28"/>
        </w:rPr>
        <w:t xml:space="preserve">. </w:t>
      </w:r>
      <w:r w:rsidRPr="00904459">
        <w:rPr>
          <w:rFonts w:ascii="Times New Roman" w:hAnsi="Times New Roman" w:cs="Times New Roman"/>
          <w:b/>
          <w:bCs/>
          <w:sz w:val="28"/>
          <w:szCs w:val="28"/>
        </w:rPr>
        <w:t>Гражданская война</w:t>
      </w:r>
      <w:r>
        <w:rPr>
          <w:rFonts w:ascii="Times New Roman" w:hAnsi="Times New Roman" w:cs="Times New Roman"/>
          <w:sz w:val="28"/>
          <w:szCs w:val="28"/>
        </w:rPr>
        <w:t xml:space="preserve"> </w:t>
      </w:r>
      <w:r w:rsidRPr="000B393D">
        <w:rPr>
          <w:rFonts w:ascii="Times New Roman" w:hAnsi="Times New Roman" w:cs="Times New Roman"/>
          <w:sz w:val="28"/>
          <w:szCs w:val="28"/>
        </w:rPr>
        <w:t>–</w:t>
      </w:r>
      <w:r>
        <w:rPr>
          <w:rFonts w:ascii="Times New Roman" w:hAnsi="Times New Roman" w:cs="Times New Roman"/>
          <w:sz w:val="28"/>
          <w:szCs w:val="28"/>
        </w:rPr>
        <w:t xml:space="preserve"> </w:t>
      </w:r>
      <w:r w:rsidRPr="00904459">
        <w:rPr>
          <w:rFonts w:ascii="Times New Roman" w:hAnsi="Times New Roman" w:cs="Times New Roman"/>
          <w:sz w:val="28"/>
          <w:szCs w:val="28"/>
        </w:rPr>
        <w:t xml:space="preserve">это наиболее острая форма социального противостояния граждан одной страны в борьбе за власть. Поводом к Гражданской войне послужил спровоцированный Антантой мятеж чехословацкого корпуса в мае 1918 года в городе Челябинске, когда солдаты корпуса отказались сдать оружие, согласно решению Челябинского Совета. В составе чехословацкого корпуса находился автор произведения «Похождения бравого солдата Швейка» Ярослав Гашек, который в дальнейшем поддержал Советскую власть. Он возглавлял интернациональную секцию в составе 5-ой армии под командованием М. Тухачевского. Один из первых очагов Гражданской войны на территории Казахстана возник еще в конце ноября 1917 года в Оренбурге. В июле 1918 года атаман Оренбургского казачьего войска Дутов захватил Оренбург, отрезав Советский Туркестан от России. Вместе с атаманом Дутовым против Советской власти выступило правительство Алаш-Орды. В августе 1918 года в Иран и Закаспийскую область прибыли английские войска. В марте 1918 года белоказаками был захвачен город Уральск. В ноябре 1918 года второй отдельный Степной корпус Сибирской армии Колчака начал операцию на </w:t>
      </w:r>
      <w:proofErr w:type="spellStart"/>
      <w:r w:rsidRPr="00904459">
        <w:rPr>
          <w:rFonts w:ascii="Times New Roman" w:hAnsi="Times New Roman" w:cs="Times New Roman"/>
          <w:sz w:val="28"/>
          <w:szCs w:val="28"/>
        </w:rPr>
        <w:t>Семиреченском</w:t>
      </w:r>
      <w:proofErr w:type="spellEnd"/>
      <w:r w:rsidRPr="00904459">
        <w:rPr>
          <w:rFonts w:ascii="Times New Roman" w:hAnsi="Times New Roman" w:cs="Times New Roman"/>
          <w:sz w:val="28"/>
          <w:szCs w:val="28"/>
        </w:rPr>
        <w:t xml:space="preserve"> направлении с целью захвата города Ташкента. В конце 1918 года на </w:t>
      </w:r>
      <w:proofErr w:type="spellStart"/>
      <w:r w:rsidRPr="00904459">
        <w:rPr>
          <w:rFonts w:ascii="Times New Roman" w:hAnsi="Times New Roman" w:cs="Times New Roman"/>
          <w:sz w:val="28"/>
          <w:szCs w:val="28"/>
        </w:rPr>
        <w:t>Семиреченский</w:t>
      </w:r>
      <w:proofErr w:type="spellEnd"/>
      <w:r w:rsidRPr="00904459">
        <w:rPr>
          <w:rFonts w:ascii="Times New Roman" w:hAnsi="Times New Roman" w:cs="Times New Roman"/>
          <w:sz w:val="28"/>
          <w:szCs w:val="28"/>
        </w:rPr>
        <w:t xml:space="preserve"> фронт была переброшена дивизия атамана Анненкова.</w:t>
      </w:r>
      <w:r>
        <w:rPr>
          <w:rFonts w:ascii="Times New Roman" w:hAnsi="Times New Roman" w:cs="Times New Roman"/>
          <w:sz w:val="28"/>
          <w:szCs w:val="28"/>
        </w:rPr>
        <w:t xml:space="preserve"> </w:t>
      </w:r>
      <w:r w:rsidRPr="00904459">
        <w:rPr>
          <w:rFonts w:ascii="Times New Roman" w:hAnsi="Times New Roman" w:cs="Times New Roman"/>
          <w:sz w:val="28"/>
          <w:szCs w:val="28"/>
        </w:rPr>
        <w:t xml:space="preserve">В Туркестане и Казахстане Советская власть создавала воинские части, получившие название мусульманских. Первоначально формирование национальных воинских частей проходило по принципу добровольности. В 1920 году в Туркестане был объявлен первый принудительный набор коренного населения. В мае 1920 года по решению Совета труда и обороны РСФСР были призваны в армию 25 тысяч трудящихся нерусских национальностей в возрасте от 19 до 35 лет. К концу 1920 года </w:t>
      </w:r>
      <w:proofErr w:type="spellStart"/>
      <w:r w:rsidRPr="00904459">
        <w:rPr>
          <w:rFonts w:ascii="Times New Roman" w:hAnsi="Times New Roman" w:cs="Times New Roman"/>
          <w:sz w:val="28"/>
          <w:szCs w:val="28"/>
        </w:rPr>
        <w:t>Казвоенкомат</w:t>
      </w:r>
      <w:proofErr w:type="spellEnd"/>
      <w:r w:rsidRPr="00904459">
        <w:rPr>
          <w:rFonts w:ascii="Times New Roman" w:hAnsi="Times New Roman" w:cs="Times New Roman"/>
          <w:sz w:val="28"/>
          <w:szCs w:val="28"/>
        </w:rPr>
        <w:t xml:space="preserve"> на территории Букеевской, Уральской и Тургайской областей сформировал 37 воинских частей и подразделений. Под руководством М. </w:t>
      </w:r>
      <w:proofErr w:type="spellStart"/>
      <w:r w:rsidRPr="00904459">
        <w:rPr>
          <w:rFonts w:ascii="Times New Roman" w:hAnsi="Times New Roman" w:cs="Times New Roman"/>
          <w:sz w:val="28"/>
          <w:szCs w:val="28"/>
        </w:rPr>
        <w:t>Масанчи</w:t>
      </w:r>
      <w:proofErr w:type="spellEnd"/>
      <w:r w:rsidRPr="00904459">
        <w:rPr>
          <w:rFonts w:ascii="Times New Roman" w:hAnsi="Times New Roman" w:cs="Times New Roman"/>
          <w:sz w:val="28"/>
          <w:szCs w:val="28"/>
        </w:rPr>
        <w:t xml:space="preserve"> в конце 1920 года был организован Туркестанский дунганский кавалерийский полк.</w:t>
      </w:r>
    </w:p>
    <w:p w14:paraId="59A7C10D" w14:textId="6CE82291" w:rsidR="00904459" w:rsidRPr="00904459" w:rsidRDefault="00904459" w:rsidP="00904459">
      <w:pPr>
        <w:spacing w:after="0" w:line="240" w:lineRule="auto"/>
        <w:ind w:firstLine="709"/>
        <w:jc w:val="both"/>
        <w:rPr>
          <w:rFonts w:ascii="Times New Roman" w:hAnsi="Times New Roman" w:cs="Times New Roman"/>
          <w:sz w:val="28"/>
          <w:szCs w:val="28"/>
        </w:rPr>
      </w:pPr>
      <w:r w:rsidRPr="00904459">
        <w:rPr>
          <w:rFonts w:ascii="Times New Roman" w:hAnsi="Times New Roman" w:cs="Times New Roman"/>
          <w:sz w:val="28"/>
          <w:szCs w:val="28"/>
        </w:rPr>
        <w:t xml:space="preserve">Чрезвычайным комиссаром Степного края был назначен </w:t>
      </w:r>
      <w:r w:rsidRPr="00904459">
        <w:rPr>
          <w:rFonts w:ascii="Times New Roman" w:hAnsi="Times New Roman" w:cs="Times New Roman"/>
          <w:b/>
          <w:bCs/>
          <w:sz w:val="28"/>
          <w:szCs w:val="28"/>
        </w:rPr>
        <w:t xml:space="preserve">А. </w:t>
      </w:r>
      <w:proofErr w:type="spellStart"/>
      <w:r w:rsidRPr="00904459">
        <w:rPr>
          <w:rFonts w:ascii="Times New Roman" w:hAnsi="Times New Roman" w:cs="Times New Roman"/>
          <w:b/>
          <w:bCs/>
          <w:sz w:val="28"/>
          <w:szCs w:val="28"/>
        </w:rPr>
        <w:t>Джангильдин</w:t>
      </w:r>
      <w:proofErr w:type="spellEnd"/>
      <w:r w:rsidRPr="00904459">
        <w:rPr>
          <w:rFonts w:ascii="Times New Roman" w:hAnsi="Times New Roman" w:cs="Times New Roman"/>
          <w:b/>
          <w:bCs/>
          <w:sz w:val="28"/>
          <w:szCs w:val="28"/>
        </w:rPr>
        <w:t>,</w:t>
      </w:r>
      <w:r w:rsidRPr="00904459">
        <w:rPr>
          <w:rFonts w:ascii="Times New Roman" w:hAnsi="Times New Roman" w:cs="Times New Roman"/>
          <w:sz w:val="28"/>
          <w:szCs w:val="28"/>
        </w:rPr>
        <w:t xml:space="preserve"> один из руководителей Тургайского центра восстания в национально-освободительном движении 1916 года. Военным комиссаром Тургайского уезда стал </w:t>
      </w:r>
      <w:r w:rsidRPr="00904459">
        <w:rPr>
          <w:rFonts w:ascii="Times New Roman" w:hAnsi="Times New Roman" w:cs="Times New Roman"/>
          <w:b/>
          <w:bCs/>
          <w:sz w:val="28"/>
          <w:szCs w:val="28"/>
        </w:rPr>
        <w:t>А. Иманов,</w:t>
      </w:r>
      <w:r w:rsidRPr="00904459">
        <w:rPr>
          <w:rFonts w:ascii="Times New Roman" w:hAnsi="Times New Roman" w:cs="Times New Roman"/>
          <w:sz w:val="28"/>
          <w:szCs w:val="28"/>
        </w:rPr>
        <w:t xml:space="preserve"> заведующим политотделом Казахской конной бригады Букеевской Степи - </w:t>
      </w:r>
      <w:r w:rsidRPr="00904459">
        <w:rPr>
          <w:rFonts w:ascii="Times New Roman" w:hAnsi="Times New Roman" w:cs="Times New Roman"/>
          <w:b/>
          <w:bCs/>
          <w:sz w:val="28"/>
          <w:szCs w:val="28"/>
        </w:rPr>
        <w:t>Б. Каратаев.</w:t>
      </w:r>
      <w:r>
        <w:rPr>
          <w:rFonts w:ascii="Times New Roman" w:hAnsi="Times New Roman" w:cs="Times New Roman"/>
          <w:sz w:val="28"/>
          <w:szCs w:val="28"/>
        </w:rPr>
        <w:t xml:space="preserve"> </w:t>
      </w:r>
      <w:r w:rsidRPr="00904459">
        <w:rPr>
          <w:rFonts w:ascii="Times New Roman" w:hAnsi="Times New Roman" w:cs="Times New Roman"/>
          <w:sz w:val="28"/>
          <w:szCs w:val="28"/>
        </w:rPr>
        <w:t>Военные действия на фронтах Казахстана были тесно связаны с ходом военных операций на Восточном фронте. В ноябре 1918 года части Красной Армии Восточного фронта начали наступление против войск атамана Дутова. В январе 1919 года Красная Армия освободила города Оренбург и Уральск.</w:t>
      </w:r>
    </w:p>
    <w:p w14:paraId="7A1A162C" w14:textId="7C1660E6" w:rsidR="00904459" w:rsidRPr="00904459" w:rsidRDefault="00904459" w:rsidP="00904459">
      <w:pPr>
        <w:spacing w:after="0" w:line="240" w:lineRule="auto"/>
        <w:ind w:firstLine="709"/>
        <w:jc w:val="both"/>
        <w:rPr>
          <w:rFonts w:ascii="Times New Roman" w:hAnsi="Times New Roman" w:cs="Times New Roman"/>
          <w:sz w:val="28"/>
          <w:szCs w:val="28"/>
        </w:rPr>
      </w:pPr>
      <w:r w:rsidRPr="00904459">
        <w:rPr>
          <w:rFonts w:ascii="Times New Roman" w:hAnsi="Times New Roman" w:cs="Times New Roman"/>
          <w:sz w:val="28"/>
          <w:szCs w:val="28"/>
        </w:rPr>
        <w:t xml:space="preserve">В июле 1919 года в разгроме белогвардейских войск, осаждавших Уральск, вместе с 25-й Чапаевской дивизией участвовала Казахская кавалерийская бригада. При освобождении Уральска, в боях под городом </w:t>
      </w:r>
      <w:proofErr w:type="spellStart"/>
      <w:r w:rsidRPr="00904459">
        <w:rPr>
          <w:rFonts w:ascii="Times New Roman" w:hAnsi="Times New Roman" w:cs="Times New Roman"/>
          <w:sz w:val="28"/>
          <w:szCs w:val="28"/>
        </w:rPr>
        <w:t>Лбищенском</w:t>
      </w:r>
      <w:proofErr w:type="spellEnd"/>
      <w:r w:rsidRPr="00904459">
        <w:rPr>
          <w:rFonts w:ascii="Times New Roman" w:hAnsi="Times New Roman" w:cs="Times New Roman"/>
          <w:sz w:val="28"/>
          <w:szCs w:val="28"/>
        </w:rPr>
        <w:t xml:space="preserve"> погибли </w:t>
      </w:r>
      <w:r w:rsidRPr="00904459">
        <w:rPr>
          <w:rFonts w:ascii="Times New Roman" w:hAnsi="Times New Roman" w:cs="Times New Roman"/>
          <w:sz w:val="28"/>
          <w:szCs w:val="28"/>
        </w:rPr>
        <w:lastRenderedPageBreak/>
        <w:t>знаменитый комдив В.И. Чапаев и командир интернациональной бригады Садык Валиев.</w:t>
      </w:r>
      <w:r>
        <w:rPr>
          <w:rFonts w:ascii="Times New Roman" w:hAnsi="Times New Roman" w:cs="Times New Roman"/>
          <w:sz w:val="28"/>
          <w:szCs w:val="28"/>
        </w:rPr>
        <w:t xml:space="preserve"> </w:t>
      </w:r>
      <w:r w:rsidRPr="00904459">
        <w:rPr>
          <w:rFonts w:ascii="Times New Roman" w:hAnsi="Times New Roman" w:cs="Times New Roman"/>
          <w:sz w:val="28"/>
          <w:szCs w:val="28"/>
        </w:rPr>
        <w:t xml:space="preserve">Весной 1919 года Антанта предприняла объединенный поход на Республику Советов. Главный удар был нанесен войсками адмирала Колчака. Яркой страницей героической борьбы народа в ходе Гражданской войны стала экспедиция А. </w:t>
      </w:r>
      <w:proofErr w:type="spellStart"/>
      <w:r w:rsidRPr="00904459">
        <w:rPr>
          <w:rFonts w:ascii="Times New Roman" w:hAnsi="Times New Roman" w:cs="Times New Roman"/>
          <w:sz w:val="28"/>
          <w:szCs w:val="28"/>
        </w:rPr>
        <w:t>Джангильдина</w:t>
      </w:r>
      <w:proofErr w:type="spellEnd"/>
      <w:r w:rsidRPr="00904459">
        <w:rPr>
          <w:rFonts w:ascii="Times New Roman" w:hAnsi="Times New Roman" w:cs="Times New Roman"/>
          <w:sz w:val="28"/>
          <w:szCs w:val="28"/>
        </w:rPr>
        <w:t>, главной целью которой была доставка оружия Актюбинскому фронту.</w:t>
      </w:r>
      <w:r>
        <w:rPr>
          <w:rFonts w:ascii="Times New Roman" w:hAnsi="Times New Roman" w:cs="Times New Roman"/>
          <w:sz w:val="28"/>
          <w:szCs w:val="28"/>
        </w:rPr>
        <w:t xml:space="preserve"> </w:t>
      </w:r>
      <w:r w:rsidRPr="00904459">
        <w:rPr>
          <w:rFonts w:ascii="Times New Roman" w:hAnsi="Times New Roman" w:cs="Times New Roman"/>
          <w:sz w:val="28"/>
          <w:szCs w:val="28"/>
        </w:rPr>
        <w:t xml:space="preserve">Против белогвардейцев развернулось партизанское движение. Партизанское подполье в Кен-Аральской волости возглавил один из вожаков восстания 1916 года </w:t>
      </w:r>
      <w:proofErr w:type="spellStart"/>
      <w:r w:rsidRPr="00904459">
        <w:rPr>
          <w:rFonts w:ascii="Times New Roman" w:hAnsi="Times New Roman" w:cs="Times New Roman"/>
          <w:sz w:val="28"/>
          <w:szCs w:val="28"/>
        </w:rPr>
        <w:t>Утеп</w:t>
      </w:r>
      <w:proofErr w:type="spellEnd"/>
      <w:r w:rsidRPr="00904459">
        <w:rPr>
          <w:rFonts w:ascii="Times New Roman" w:hAnsi="Times New Roman" w:cs="Times New Roman"/>
          <w:sz w:val="28"/>
          <w:szCs w:val="28"/>
        </w:rPr>
        <w:t xml:space="preserve"> Ибраев, в Уйской волости-</w:t>
      </w:r>
      <w:proofErr w:type="spellStart"/>
      <w:r w:rsidRPr="00904459">
        <w:rPr>
          <w:rFonts w:ascii="Times New Roman" w:hAnsi="Times New Roman" w:cs="Times New Roman"/>
          <w:sz w:val="28"/>
          <w:szCs w:val="28"/>
        </w:rPr>
        <w:t>Какимжан</w:t>
      </w:r>
      <w:proofErr w:type="spellEnd"/>
      <w:r w:rsidRPr="00904459">
        <w:rPr>
          <w:rFonts w:ascii="Times New Roman" w:hAnsi="Times New Roman" w:cs="Times New Roman"/>
          <w:sz w:val="28"/>
          <w:szCs w:val="28"/>
        </w:rPr>
        <w:t xml:space="preserve"> Саркин. Крупным центром партизанского движения в Атбасарском уезде стало село Мариинское, где командиром был избран Н. </w:t>
      </w:r>
      <w:proofErr w:type="spellStart"/>
      <w:r w:rsidRPr="00904459">
        <w:rPr>
          <w:rFonts w:ascii="Times New Roman" w:hAnsi="Times New Roman" w:cs="Times New Roman"/>
          <w:sz w:val="28"/>
          <w:szCs w:val="28"/>
        </w:rPr>
        <w:t>Ирченко</w:t>
      </w:r>
      <w:proofErr w:type="spellEnd"/>
      <w:r w:rsidRPr="00904459">
        <w:rPr>
          <w:rFonts w:ascii="Times New Roman" w:hAnsi="Times New Roman" w:cs="Times New Roman"/>
          <w:sz w:val="28"/>
          <w:szCs w:val="28"/>
        </w:rPr>
        <w:t>. В апреле 1919 года партизаны штурмом овладели Кустанаем, но не смогли удержать город. Хорошо вооруженные отряды колчаковцев снова захватили город.</w:t>
      </w:r>
    </w:p>
    <w:p w14:paraId="64928026" w14:textId="15D78971" w:rsidR="00904459" w:rsidRPr="00904459" w:rsidRDefault="00904459" w:rsidP="00904459">
      <w:pPr>
        <w:spacing w:after="0" w:line="240" w:lineRule="auto"/>
        <w:ind w:firstLine="709"/>
        <w:jc w:val="both"/>
        <w:rPr>
          <w:rFonts w:ascii="Times New Roman" w:hAnsi="Times New Roman" w:cs="Times New Roman"/>
          <w:sz w:val="28"/>
          <w:szCs w:val="28"/>
        </w:rPr>
      </w:pPr>
      <w:r w:rsidRPr="00904459">
        <w:rPr>
          <w:rFonts w:ascii="Times New Roman" w:hAnsi="Times New Roman" w:cs="Times New Roman"/>
          <w:sz w:val="28"/>
          <w:szCs w:val="28"/>
        </w:rPr>
        <w:t xml:space="preserve">В Северном Семиречье большую роль в борьбе за Советскую власть против войск атамана Б. Анненкова сыграла </w:t>
      </w:r>
      <w:r w:rsidRPr="00904459">
        <w:rPr>
          <w:rFonts w:ascii="Times New Roman" w:hAnsi="Times New Roman" w:cs="Times New Roman"/>
          <w:b/>
          <w:bCs/>
          <w:sz w:val="28"/>
          <w:szCs w:val="28"/>
        </w:rPr>
        <w:t>Черкасская оборона (июнь 1918 - октябрь 1919 года). </w:t>
      </w:r>
      <w:r w:rsidRPr="00904459">
        <w:rPr>
          <w:rFonts w:ascii="Times New Roman" w:hAnsi="Times New Roman" w:cs="Times New Roman"/>
          <w:sz w:val="28"/>
          <w:szCs w:val="28"/>
        </w:rPr>
        <w:t xml:space="preserve">12 сел </w:t>
      </w:r>
      <w:proofErr w:type="spellStart"/>
      <w:r w:rsidRPr="00904459">
        <w:rPr>
          <w:rFonts w:ascii="Times New Roman" w:hAnsi="Times New Roman" w:cs="Times New Roman"/>
          <w:sz w:val="28"/>
          <w:szCs w:val="28"/>
        </w:rPr>
        <w:t>Лепсинского</w:t>
      </w:r>
      <w:proofErr w:type="spellEnd"/>
      <w:r w:rsidRPr="00904459">
        <w:rPr>
          <w:rFonts w:ascii="Times New Roman" w:hAnsi="Times New Roman" w:cs="Times New Roman"/>
          <w:sz w:val="28"/>
          <w:szCs w:val="28"/>
        </w:rPr>
        <w:t xml:space="preserve"> уезда Семиреченской области вели героическую борьбу в тылу белогвардейских войск. Общая численность оборонявшихся достигала 11 тыс. человек. Военный лазарет Черкасской обороны возглавил врач-казах А. </w:t>
      </w:r>
      <w:proofErr w:type="spellStart"/>
      <w:r w:rsidRPr="00904459">
        <w:rPr>
          <w:rFonts w:ascii="Times New Roman" w:hAnsi="Times New Roman" w:cs="Times New Roman"/>
          <w:sz w:val="28"/>
          <w:szCs w:val="28"/>
        </w:rPr>
        <w:t>Кутибаров</w:t>
      </w:r>
      <w:proofErr w:type="spellEnd"/>
      <w:r w:rsidRPr="00904459">
        <w:rPr>
          <w:rFonts w:ascii="Times New Roman" w:hAnsi="Times New Roman" w:cs="Times New Roman"/>
          <w:sz w:val="28"/>
          <w:szCs w:val="28"/>
        </w:rPr>
        <w:t>.</w:t>
      </w:r>
      <w:r>
        <w:rPr>
          <w:rFonts w:ascii="Times New Roman" w:hAnsi="Times New Roman" w:cs="Times New Roman"/>
          <w:sz w:val="28"/>
          <w:szCs w:val="28"/>
        </w:rPr>
        <w:t xml:space="preserve"> </w:t>
      </w:r>
      <w:r w:rsidRPr="00904459">
        <w:rPr>
          <w:rFonts w:ascii="Times New Roman" w:hAnsi="Times New Roman" w:cs="Times New Roman"/>
          <w:sz w:val="28"/>
          <w:szCs w:val="28"/>
        </w:rPr>
        <w:t xml:space="preserve">В августе 1919 года, пытаясь оказать помощь участникам Черкасской обороны, погиб командующий Семиреченским фронтом Л. </w:t>
      </w:r>
      <w:proofErr w:type="spellStart"/>
      <w:r w:rsidRPr="00904459">
        <w:rPr>
          <w:rFonts w:ascii="Times New Roman" w:hAnsi="Times New Roman" w:cs="Times New Roman"/>
          <w:sz w:val="28"/>
          <w:szCs w:val="28"/>
        </w:rPr>
        <w:t>Емелев</w:t>
      </w:r>
      <w:proofErr w:type="spellEnd"/>
      <w:r w:rsidRPr="00904459">
        <w:rPr>
          <w:rFonts w:ascii="Times New Roman" w:hAnsi="Times New Roman" w:cs="Times New Roman"/>
          <w:sz w:val="28"/>
          <w:szCs w:val="28"/>
        </w:rPr>
        <w:t xml:space="preserve">. В ноябре 1918 года атаман Анненков на пароходе «Монгол» сжег заживо первого председателя </w:t>
      </w:r>
      <w:proofErr w:type="spellStart"/>
      <w:r w:rsidRPr="00904459">
        <w:rPr>
          <w:rFonts w:ascii="Times New Roman" w:hAnsi="Times New Roman" w:cs="Times New Roman"/>
          <w:sz w:val="28"/>
          <w:szCs w:val="28"/>
        </w:rPr>
        <w:t>Усть-Каменогорского</w:t>
      </w:r>
      <w:proofErr w:type="spellEnd"/>
      <w:r w:rsidRPr="00904459">
        <w:rPr>
          <w:rFonts w:ascii="Times New Roman" w:hAnsi="Times New Roman" w:cs="Times New Roman"/>
          <w:sz w:val="28"/>
          <w:szCs w:val="28"/>
        </w:rPr>
        <w:t xml:space="preserve"> уездного Совета Якова </w:t>
      </w:r>
      <w:proofErr w:type="spellStart"/>
      <w:r w:rsidRPr="00904459">
        <w:rPr>
          <w:rFonts w:ascii="Times New Roman" w:hAnsi="Times New Roman" w:cs="Times New Roman"/>
          <w:sz w:val="28"/>
          <w:szCs w:val="28"/>
        </w:rPr>
        <w:t>Ушанова</w:t>
      </w:r>
      <w:proofErr w:type="spellEnd"/>
      <w:r w:rsidRPr="00904459">
        <w:rPr>
          <w:rFonts w:ascii="Times New Roman" w:hAnsi="Times New Roman" w:cs="Times New Roman"/>
          <w:sz w:val="28"/>
          <w:szCs w:val="28"/>
        </w:rPr>
        <w:t xml:space="preserve">. Попытка оборонявшихся собственными силами прорвать кольцо окружения белогвардейских войск 7 октября 1919 года окончилась неудачей. Тем не менее, наступление колчаковцев в глубь Семиречья было остановлено, сибирская контрреволюция не смогла соединиться со среднеазиатской. Разгром колчаковских войск в Казахстане был возложен на Северную и Южную группы Восточного фронта. В июне 1919 года Южная группа войск Восточного фронта под командованием М. Фрунзе освободила Уфу. В сентябре 1919 года на станции </w:t>
      </w:r>
      <w:proofErr w:type="spellStart"/>
      <w:r w:rsidRPr="00904459">
        <w:rPr>
          <w:rFonts w:ascii="Times New Roman" w:hAnsi="Times New Roman" w:cs="Times New Roman"/>
          <w:sz w:val="28"/>
          <w:szCs w:val="28"/>
        </w:rPr>
        <w:t>Мугоджарская</w:t>
      </w:r>
      <w:proofErr w:type="spellEnd"/>
      <w:r w:rsidRPr="00904459">
        <w:rPr>
          <w:rFonts w:ascii="Times New Roman" w:hAnsi="Times New Roman" w:cs="Times New Roman"/>
          <w:sz w:val="28"/>
          <w:szCs w:val="28"/>
        </w:rPr>
        <w:t xml:space="preserve"> </w:t>
      </w:r>
      <w:proofErr w:type="spellStart"/>
      <w:r w:rsidRPr="00904459">
        <w:rPr>
          <w:rFonts w:ascii="Times New Roman" w:hAnsi="Times New Roman" w:cs="Times New Roman"/>
          <w:sz w:val="28"/>
          <w:szCs w:val="28"/>
        </w:rPr>
        <w:t>Оренбургско</w:t>
      </w:r>
      <w:proofErr w:type="spellEnd"/>
      <w:r w:rsidRPr="00904459">
        <w:rPr>
          <w:rFonts w:ascii="Times New Roman" w:hAnsi="Times New Roman" w:cs="Times New Roman"/>
          <w:sz w:val="28"/>
          <w:szCs w:val="28"/>
        </w:rPr>
        <w:t>-Ташкентской железной дороги Первая армия Туркестанского фронта сомкнулась с частями Актюбинского фронта. Осенью 1919 года Северный и Восточный Казахстан освобождала от колчаковцев 5-я армия Восточного фронта под командованием М. Тухачевского.</w:t>
      </w:r>
    </w:p>
    <w:p w14:paraId="52D3960D" w14:textId="7034B264" w:rsidR="00904459" w:rsidRPr="00904459" w:rsidRDefault="00904459" w:rsidP="00904459">
      <w:pPr>
        <w:spacing w:after="0" w:line="240" w:lineRule="auto"/>
        <w:ind w:firstLine="709"/>
        <w:jc w:val="both"/>
        <w:rPr>
          <w:rFonts w:ascii="Times New Roman" w:hAnsi="Times New Roman" w:cs="Times New Roman"/>
          <w:sz w:val="28"/>
          <w:szCs w:val="28"/>
        </w:rPr>
      </w:pPr>
      <w:r w:rsidRPr="00904459">
        <w:rPr>
          <w:rFonts w:ascii="Times New Roman" w:hAnsi="Times New Roman" w:cs="Times New Roman"/>
          <w:sz w:val="28"/>
          <w:szCs w:val="28"/>
        </w:rPr>
        <w:t xml:space="preserve">5 января 1920 года части войск Туркестанского фронта взяли Гурьев, после чего Уральский фронт был ликвидирован. При освобождении Семипалатинска большую помощь оказал партизанский полк из 200 казахских джигитов «Красные горные орлы Алтая». В марте 1920 года был ликвидирован </w:t>
      </w:r>
      <w:proofErr w:type="spellStart"/>
      <w:r w:rsidRPr="00904459">
        <w:rPr>
          <w:rFonts w:ascii="Times New Roman" w:hAnsi="Times New Roman" w:cs="Times New Roman"/>
          <w:sz w:val="28"/>
          <w:szCs w:val="28"/>
        </w:rPr>
        <w:t>Семиреченский</w:t>
      </w:r>
      <w:proofErr w:type="spellEnd"/>
      <w:r w:rsidRPr="00904459">
        <w:rPr>
          <w:rFonts w:ascii="Times New Roman" w:hAnsi="Times New Roman" w:cs="Times New Roman"/>
          <w:sz w:val="28"/>
          <w:szCs w:val="28"/>
        </w:rPr>
        <w:t xml:space="preserve"> фронт. В июне 1920 года подавлен антисоветский мятеж в Верном.</w:t>
      </w:r>
      <w:r>
        <w:rPr>
          <w:rFonts w:ascii="Times New Roman" w:hAnsi="Times New Roman" w:cs="Times New Roman"/>
          <w:sz w:val="28"/>
          <w:szCs w:val="28"/>
        </w:rPr>
        <w:t xml:space="preserve"> </w:t>
      </w:r>
      <w:r w:rsidRPr="00904459">
        <w:rPr>
          <w:rFonts w:ascii="Times New Roman" w:hAnsi="Times New Roman" w:cs="Times New Roman"/>
          <w:sz w:val="28"/>
          <w:szCs w:val="28"/>
        </w:rPr>
        <w:t xml:space="preserve">Политика «военного коммунизма». Ввиду того, что многие люди вынуждены были покинуть свои обжитые места, в годы Гражданской войны в Казахстане сложилась сложная демографическая ситуация. В январе 1919 года в Казахстане была введена продразверстка - система заготовки сельхозпродуктов, включавшая обязательную сдачу крестьянами государству по твердым ценам всех излишков хлеба и других продуктов. Изъятие «излишков» проводилось с помощью вооруженных продовольственных отрядов («продотрядов») и армейских подразделений. В 1919 году в Западном, Северном и Восточном </w:t>
      </w:r>
      <w:r w:rsidRPr="00904459">
        <w:rPr>
          <w:rFonts w:ascii="Times New Roman" w:hAnsi="Times New Roman" w:cs="Times New Roman"/>
          <w:sz w:val="28"/>
          <w:szCs w:val="28"/>
        </w:rPr>
        <w:lastRenderedPageBreak/>
        <w:t>Казахстане велась заготовка хлеба, для этого сюда прибыли 11 500 рабочих. </w:t>
      </w:r>
      <w:r w:rsidRPr="00904459">
        <w:rPr>
          <w:rFonts w:ascii="Times New Roman" w:hAnsi="Times New Roman" w:cs="Times New Roman"/>
          <w:b/>
          <w:bCs/>
          <w:sz w:val="28"/>
          <w:szCs w:val="28"/>
        </w:rPr>
        <w:t>Продразверстка стала одной из составляющих политики «военного коммунизма»</w:t>
      </w:r>
      <w:r w:rsidR="003F7936">
        <w:rPr>
          <w:rFonts w:ascii="Times New Roman" w:hAnsi="Times New Roman" w:cs="Times New Roman"/>
          <w:sz w:val="28"/>
          <w:szCs w:val="28"/>
        </w:rPr>
        <w:t xml:space="preserve"> </w:t>
      </w:r>
      <w:r w:rsidRPr="00904459">
        <w:rPr>
          <w:rFonts w:ascii="Times New Roman" w:hAnsi="Times New Roman" w:cs="Times New Roman"/>
          <w:sz w:val="28"/>
          <w:szCs w:val="28"/>
        </w:rPr>
        <w:t>- экономической политики Советской власти в годы Гражданской войны. Мерами политики «военного коммунизма» были полная централизация производства и распределения, сосредоточение в руках государства и использование в интересах обороны продовольственных и сырьевых ресурсов страны. Была национализирована мелкая и средняя промышленность, местные бюджеты слились в единый государственный бюджет. Народное хозяйство в годы Гражданской войны было ориентировано на нужды фронта. Мелкие производители объединялись в кустарные артели. С целью соединения Урало-</w:t>
      </w:r>
      <w:proofErr w:type="spellStart"/>
      <w:r w:rsidRPr="00904459">
        <w:rPr>
          <w:rFonts w:ascii="Times New Roman" w:hAnsi="Times New Roman" w:cs="Times New Roman"/>
          <w:sz w:val="28"/>
          <w:szCs w:val="28"/>
        </w:rPr>
        <w:t>Эмбинского</w:t>
      </w:r>
      <w:proofErr w:type="spellEnd"/>
      <w:r w:rsidRPr="00904459">
        <w:rPr>
          <w:rFonts w:ascii="Times New Roman" w:hAnsi="Times New Roman" w:cs="Times New Roman"/>
          <w:sz w:val="28"/>
          <w:szCs w:val="28"/>
        </w:rPr>
        <w:t xml:space="preserve"> нефтяного района с Центральной Россией в декабре 1919 года Советским правительством было принято решение о строительстве железной дороги Александров Гай - Эмба. Для обеспечения хлебом населения голодающих областей Советское правительство считало важным строительство Семиреченской железной дороги и линии Петропавловск - Кокчетав. Некоторые воинские части были переведены на положение трудовой армии. Ремонтировали паровозы, приводили в порядок станционное хозяйство во время субботников более 500 рабочих города Семипалатинска. В 1920 году водным транспортом из Гурьева в Центральную Россию было вывезено более 600 тыс. пудов нефти. В начале 1920 года в Казахстане была проведена «неделя фронта», во время которой собраны тысячи пудов хлеба, одежды. Страшным следствием политики «военного коммунизма» стал массовый голод, разразившийся в 1921 году. В конце 1922 года численность поголовья скота составила лишь одну треть уровня 1916 года. Силовая политика Советской власти в области экономики вызвала недовольство аула и деревни. Это привело к началу стихийных крестьянских восстаний. В феврале 1921 года 25-тысячный отряд мятежников разгромил здания органов Советской власти в городе Петропавловске. В борьбе с повстанцами в 1921 году погибли более 70 партийных и советских работников Каркаралинского уезда. В марте 1921 года на территории Уральской губернии орудовали 10 тыс. мятежников отряда А. Сапожкова, левого эсера, бывшего командира Красной Армии. Итоги Гражданской войны. Потери населения в годы Гражданской войны составили около 8 млн человек. Мирное населения страдало от действий красных и белых, которые реквизировали скот, проводили мобилизацию казахов, жгли аулы. Советская власть стремилась привлечь на свою сторону квалифицированных специалистов и поэтому вступила в переговоры с Алаш-Ордой. Переходу значительной части </w:t>
      </w:r>
      <w:proofErr w:type="spellStart"/>
      <w:r w:rsidRPr="00904459">
        <w:rPr>
          <w:rFonts w:ascii="Times New Roman" w:hAnsi="Times New Roman" w:cs="Times New Roman"/>
          <w:sz w:val="28"/>
          <w:szCs w:val="28"/>
        </w:rPr>
        <w:t>алашордынцев</w:t>
      </w:r>
      <w:proofErr w:type="spellEnd"/>
      <w:r w:rsidRPr="00904459">
        <w:rPr>
          <w:rFonts w:ascii="Times New Roman" w:hAnsi="Times New Roman" w:cs="Times New Roman"/>
          <w:sz w:val="28"/>
          <w:szCs w:val="28"/>
        </w:rPr>
        <w:t xml:space="preserve"> на сторону Советской власти способствовали насилие и жестокость колчаковских войск в отношении мирного населения края. В достижении тактики национального согласия велика заслуга просветителя и гуманиста А. Байтурсынова. В постановлении ВЦИК от 4 апреля 1919 года членам правительства Алаш-Орды была объявлена амнистия. </w:t>
      </w:r>
      <w:r w:rsidRPr="00904459">
        <w:rPr>
          <w:rFonts w:ascii="Times New Roman" w:hAnsi="Times New Roman" w:cs="Times New Roman"/>
          <w:b/>
          <w:bCs/>
          <w:sz w:val="28"/>
          <w:szCs w:val="28"/>
        </w:rPr>
        <w:t xml:space="preserve">20 марта 1920 года </w:t>
      </w:r>
      <w:proofErr w:type="spellStart"/>
      <w:r w:rsidRPr="00904459">
        <w:rPr>
          <w:rFonts w:ascii="Times New Roman" w:hAnsi="Times New Roman" w:cs="Times New Roman"/>
          <w:b/>
          <w:bCs/>
          <w:sz w:val="28"/>
          <w:szCs w:val="28"/>
        </w:rPr>
        <w:t>Казревком</w:t>
      </w:r>
      <w:proofErr w:type="spellEnd"/>
      <w:r w:rsidRPr="00904459">
        <w:rPr>
          <w:rFonts w:ascii="Times New Roman" w:hAnsi="Times New Roman" w:cs="Times New Roman"/>
          <w:b/>
          <w:bCs/>
          <w:sz w:val="28"/>
          <w:szCs w:val="28"/>
        </w:rPr>
        <w:t xml:space="preserve"> принял решение о ликвидации Алаш-Орды, именовавшейся «правительством Киргизии».</w:t>
      </w:r>
    </w:p>
    <w:p w14:paraId="2E2BFB62" w14:textId="748B0486" w:rsidR="00745640" w:rsidRDefault="00745640" w:rsidP="00745640">
      <w:pPr>
        <w:spacing w:after="0" w:line="240" w:lineRule="auto"/>
        <w:ind w:firstLine="709"/>
        <w:jc w:val="both"/>
        <w:rPr>
          <w:rFonts w:ascii="Times New Roman" w:hAnsi="Times New Roman" w:cs="Times New Roman"/>
          <w:b/>
          <w:bCs/>
          <w:sz w:val="28"/>
          <w:szCs w:val="28"/>
        </w:rPr>
      </w:pPr>
    </w:p>
    <w:p w14:paraId="79F9936F" w14:textId="77777777" w:rsidR="003F7936" w:rsidRDefault="003F7936" w:rsidP="00745640">
      <w:pPr>
        <w:spacing w:after="0" w:line="240" w:lineRule="auto"/>
        <w:ind w:firstLine="709"/>
        <w:jc w:val="both"/>
        <w:rPr>
          <w:rFonts w:ascii="Times New Roman" w:hAnsi="Times New Roman" w:cs="Times New Roman"/>
          <w:b/>
          <w:bCs/>
          <w:sz w:val="28"/>
          <w:szCs w:val="28"/>
        </w:rPr>
      </w:pPr>
    </w:p>
    <w:p w14:paraId="0DCB5909" w14:textId="77777777" w:rsidR="003F7936" w:rsidRDefault="003F7936" w:rsidP="00745640">
      <w:pPr>
        <w:spacing w:after="0" w:line="240" w:lineRule="auto"/>
        <w:ind w:firstLine="709"/>
        <w:jc w:val="both"/>
        <w:rPr>
          <w:rFonts w:ascii="Times New Roman" w:hAnsi="Times New Roman" w:cs="Times New Roman"/>
          <w:b/>
          <w:bCs/>
          <w:sz w:val="28"/>
          <w:szCs w:val="28"/>
        </w:rPr>
      </w:pPr>
    </w:p>
    <w:p w14:paraId="2904B651" w14:textId="17B5D2BB" w:rsidR="00B42416" w:rsidRPr="00B42416" w:rsidRDefault="00B42416" w:rsidP="003F7936">
      <w:pPr>
        <w:spacing w:after="0" w:line="240" w:lineRule="auto"/>
        <w:ind w:firstLine="709"/>
        <w:jc w:val="both"/>
        <w:rPr>
          <w:rFonts w:ascii="Times New Roman" w:hAnsi="Times New Roman" w:cs="Times New Roman"/>
          <w:b/>
          <w:bCs/>
          <w:sz w:val="28"/>
          <w:szCs w:val="28"/>
        </w:rPr>
      </w:pPr>
      <w:r w:rsidRPr="00B42416">
        <w:rPr>
          <w:rFonts w:ascii="Times New Roman" w:hAnsi="Times New Roman" w:cs="Times New Roman"/>
          <w:b/>
          <w:bCs/>
          <w:sz w:val="28"/>
          <w:szCs w:val="28"/>
        </w:rPr>
        <w:lastRenderedPageBreak/>
        <w:t>1. Кокандская (Туркестанская) автономия и Советы</w:t>
      </w:r>
      <w:r w:rsidR="003F7936">
        <w:rPr>
          <w:rFonts w:ascii="Times New Roman" w:hAnsi="Times New Roman" w:cs="Times New Roman"/>
          <w:b/>
          <w:bCs/>
          <w:sz w:val="28"/>
          <w:szCs w:val="28"/>
        </w:rPr>
        <w:t xml:space="preserve">. </w:t>
      </w:r>
      <w:r w:rsidRPr="00B42416">
        <w:rPr>
          <w:rFonts w:ascii="Times New Roman" w:hAnsi="Times New Roman" w:cs="Times New Roman"/>
          <w:b/>
          <w:bCs/>
          <w:sz w:val="28"/>
          <w:szCs w:val="28"/>
        </w:rPr>
        <w:t xml:space="preserve">Кокандская автономия (ноябрь 1917 </w:t>
      </w:r>
      <w:r w:rsidR="003F7936" w:rsidRPr="000B393D">
        <w:rPr>
          <w:rFonts w:ascii="Times New Roman" w:hAnsi="Times New Roman" w:cs="Times New Roman"/>
          <w:sz w:val="28"/>
          <w:szCs w:val="28"/>
        </w:rPr>
        <w:t>–</w:t>
      </w:r>
      <w:r w:rsidRPr="00B42416">
        <w:rPr>
          <w:rFonts w:ascii="Times New Roman" w:hAnsi="Times New Roman" w:cs="Times New Roman"/>
          <w:b/>
          <w:bCs/>
          <w:sz w:val="28"/>
          <w:szCs w:val="28"/>
        </w:rPr>
        <w:t xml:space="preserve"> февраль 1918) стала первой попыткой демократического самоопределения в Туркестане.</w:t>
      </w:r>
    </w:p>
    <w:p w14:paraId="34D316B2" w14:textId="6AB0FADC" w:rsidR="00B42416" w:rsidRPr="00B42416" w:rsidRDefault="00B42416" w:rsidP="00B42416">
      <w:pPr>
        <w:numPr>
          <w:ilvl w:val="0"/>
          <w:numId w:val="30"/>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Большевики Ташкента (ТАССР) провозгласили власть Советов, но фактически исключили коренное население из управления. Кокандская автономия, напротив, пользовалась поддержкой масс и объявила о намерении созвать парламент.</w:t>
      </w:r>
    </w:p>
    <w:p w14:paraId="211A7944" w14:textId="2294C269" w:rsidR="00B42416" w:rsidRPr="00B42416" w:rsidRDefault="00B42416" w:rsidP="00B42416">
      <w:pPr>
        <w:numPr>
          <w:ilvl w:val="0"/>
          <w:numId w:val="30"/>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В феврале 1918 года Ташкентский Совет, опасаясь конкуренции, отправил карательные отряды. В учебнике подчеркивается, что подавление было крайне жестоким: город был разграблен, погибли тысячи мирных жителей.</w:t>
      </w:r>
    </w:p>
    <w:p w14:paraId="0FAAEDF0" w14:textId="77777777" w:rsidR="00B42416" w:rsidRPr="00B42416" w:rsidRDefault="00B42416" w:rsidP="00B42416">
      <w:pPr>
        <w:numPr>
          <w:ilvl w:val="0"/>
          <w:numId w:val="30"/>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Мустафа Шокай: После разгрома Коканда он бежал в Степь и присоединился к Алаш-Орде, став живым символом того, что с большевиками невозможно договориться на равных в тот период.</w:t>
      </w:r>
    </w:p>
    <w:p w14:paraId="06D29BB5" w14:textId="77777777" w:rsidR="00B42416" w:rsidRPr="00B42416" w:rsidRDefault="00B42416" w:rsidP="00B42416">
      <w:pPr>
        <w:spacing w:after="0" w:line="240" w:lineRule="auto"/>
        <w:ind w:firstLine="709"/>
        <w:jc w:val="both"/>
        <w:rPr>
          <w:rFonts w:ascii="Times New Roman" w:hAnsi="Times New Roman" w:cs="Times New Roman"/>
          <w:b/>
          <w:bCs/>
          <w:sz w:val="28"/>
          <w:szCs w:val="28"/>
        </w:rPr>
      </w:pPr>
      <w:r w:rsidRPr="00B42416">
        <w:rPr>
          <w:rFonts w:ascii="Times New Roman" w:hAnsi="Times New Roman" w:cs="Times New Roman"/>
          <w:b/>
          <w:bCs/>
          <w:sz w:val="28"/>
          <w:szCs w:val="28"/>
        </w:rPr>
        <w:t>2. Алаш-Орда и Советская власть: От войны к компромиссу</w:t>
      </w:r>
    </w:p>
    <w:p w14:paraId="58AC31AA" w14:textId="62BBA134" w:rsidR="00B42416" w:rsidRPr="00B42416" w:rsidRDefault="000559AF" w:rsidP="00B42416">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В</w:t>
      </w:r>
      <w:r w:rsidR="00B42416" w:rsidRPr="00B42416">
        <w:rPr>
          <w:rFonts w:ascii="Times New Roman" w:hAnsi="Times New Roman" w:cs="Times New Roman"/>
          <w:b/>
          <w:bCs/>
          <w:sz w:val="28"/>
          <w:szCs w:val="28"/>
        </w:rPr>
        <w:t>ыделя</w:t>
      </w:r>
      <w:r>
        <w:rPr>
          <w:rFonts w:ascii="Times New Roman" w:hAnsi="Times New Roman" w:cs="Times New Roman"/>
          <w:b/>
          <w:bCs/>
          <w:sz w:val="28"/>
          <w:szCs w:val="28"/>
        </w:rPr>
        <w:t>ю</w:t>
      </w:r>
      <w:r w:rsidR="00B42416" w:rsidRPr="00B42416">
        <w:rPr>
          <w:rFonts w:ascii="Times New Roman" w:hAnsi="Times New Roman" w:cs="Times New Roman"/>
          <w:b/>
          <w:bCs/>
          <w:sz w:val="28"/>
          <w:szCs w:val="28"/>
        </w:rPr>
        <w:t>т</w:t>
      </w:r>
      <w:r>
        <w:rPr>
          <w:rFonts w:ascii="Times New Roman" w:hAnsi="Times New Roman" w:cs="Times New Roman"/>
          <w:b/>
          <w:bCs/>
          <w:sz w:val="28"/>
          <w:szCs w:val="28"/>
        </w:rPr>
        <w:t>ся</w:t>
      </w:r>
      <w:r w:rsidR="00B42416" w:rsidRPr="00B42416">
        <w:rPr>
          <w:rFonts w:ascii="Times New Roman" w:hAnsi="Times New Roman" w:cs="Times New Roman"/>
          <w:b/>
          <w:bCs/>
          <w:sz w:val="28"/>
          <w:szCs w:val="28"/>
        </w:rPr>
        <w:t xml:space="preserve"> три ключевых этапа в этих сложных отношениях:</w:t>
      </w:r>
    </w:p>
    <w:p w14:paraId="60FA2876" w14:textId="77777777" w:rsidR="00B42416" w:rsidRPr="00B42416" w:rsidRDefault="00B42416" w:rsidP="00B42416">
      <w:pPr>
        <w:spacing w:after="0" w:line="240" w:lineRule="auto"/>
        <w:ind w:firstLine="709"/>
        <w:jc w:val="both"/>
        <w:rPr>
          <w:rFonts w:ascii="Times New Roman" w:hAnsi="Times New Roman" w:cs="Times New Roman"/>
          <w:sz w:val="28"/>
          <w:szCs w:val="28"/>
        </w:rPr>
      </w:pPr>
      <w:r w:rsidRPr="00B42416">
        <w:rPr>
          <w:rFonts w:ascii="Times New Roman" w:hAnsi="Times New Roman" w:cs="Times New Roman"/>
          <w:sz w:val="28"/>
          <w:szCs w:val="28"/>
        </w:rPr>
        <w:t>А) Попытки диалога (весна 1918 г.)</w:t>
      </w:r>
    </w:p>
    <w:p w14:paraId="77EF31AC" w14:textId="77777777" w:rsidR="00B42416" w:rsidRPr="00B42416" w:rsidRDefault="00B42416" w:rsidP="00B42416">
      <w:pPr>
        <w:spacing w:after="0" w:line="240" w:lineRule="auto"/>
        <w:ind w:firstLine="709"/>
        <w:jc w:val="both"/>
        <w:rPr>
          <w:rFonts w:ascii="Times New Roman" w:hAnsi="Times New Roman" w:cs="Times New Roman"/>
          <w:sz w:val="28"/>
          <w:szCs w:val="28"/>
        </w:rPr>
      </w:pPr>
      <w:r w:rsidRPr="00B42416">
        <w:rPr>
          <w:rFonts w:ascii="Times New Roman" w:hAnsi="Times New Roman" w:cs="Times New Roman"/>
          <w:sz w:val="28"/>
          <w:szCs w:val="28"/>
        </w:rPr>
        <w:t>Несмотря на идеологическую пропасть, лидеры «Алаш» пытались договориться с Лениным и Сталиным.</w:t>
      </w:r>
    </w:p>
    <w:p w14:paraId="2E518886" w14:textId="77777777" w:rsidR="00B42416" w:rsidRPr="00B42416" w:rsidRDefault="00B42416" w:rsidP="00B42416">
      <w:pPr>
        <w:numPr>
          <w:ilvl w:val="0"/>
          <w:numId w:val="31"/>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Ультиматум Советов: Большевики были согласны признать Алаш-Орду только в случае её полного подчинения Советам и признания их программы.</w:t>
      </w:r>
    </w:p>
    <w:p w14:paraId="08EF4C08" w14:textId="77777777" w:rsidR="00B42416" w:rsidRPr="00B42416" w:rsidRDefault="00B42416" w:rsidP="00B42416">
      <w:pPr>
        <w:numPr>
          <w:ilvl w:val="0"/>
          <w:numId w:val="31"/>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Отказ «Алаш»: Лидеры автономии понимали, что советская модель «диктатуры пролетариата» не подходит кочевому обществу, где нет четкого деления на классы.</w:t>
      </w:r>
    </w:p>
    <w:p w14:paraId="5F449018" w14:textId="77777777" w:rsidR="00B42416" w:rsidRPr="00B42416" w:rsidRDefault="00B42416" w:rsidP="00B42416">
      <w:pPr>
        <w:spacing w:after="0" w:line="240" w:lineRule="auto"/>
        <w:ind w:firstLine="709"/>
        <w:jc w:val="both"/>
        <w:rPr>
          <w:rFonts w:ascii="Times New Roman" w:hAnsi="Times New Roman" w:cs="Times New Roman"/>
          <w:sz w:val="28"/>
          <w:szCs w:val="28"/>
        </w:rPr>
      </w:pPr>
      <w:r w:rsidRPr="00B42416">
        <w:rPr>
          <w:rFonts w:ascii="Times New Roman" w:hAnsi="Times New Roman" w:cs="Times New Roman"/>
          <w:sz w:val="28"/>
          <w:szCs w:val="28"/>
        </w:rPr>
        <w:t>Б) Военное противостояние (1918 – начало 1919 гг.)</w:t>
      </w:r>
    </w:p>
    <w:p w14:paraId="6458C39B" w14:textId="77777777" w:rsidR="00B42416" w:rsidRPr="00B42416" w:rsidRDefault="00B42416" w:rsidP="00B42416">
      <w:pPr>
        <w:spacing w:after="0" w:line="240" w:lineRule="auto"/>
        <w:ind w:firstLine="709"/>
        <w:jc w:val="both"/>
        <w:rPr>
          <w:rFonts w:ascii="Times New Roman" w:hAnsi="Times New Roman" w:cs="Times New Roman"/>
          <w:sz w:val="28"/>
          <w:szCs w:val="28"/>
        </w:rPr>
      </w:pPr>
      <w:r w:rsidRPr="00B42416">
        <w:rPr>
          <w:rFonts w:ascii="Times New Roman" w:hAnsi="Times New Roman" w:cs="Times New Roman"/>
          <w:sz w:val="28"/>
          <w:szCs w:val="28"/>
        </w:rPr>
        <w:t xml:space="preserve">Алаш-Орда вступила в союз с противниками большевиков (Сибирское правительство, </w:t>
      </w:r>
      <w:proofErr w:type="spellStart"/>
      <w:r w:rsidRPr="00B42416">
        <w:rPr>
          <w:rFonts w:ascii="Times New Roman" w:hAnsi="Times New Roman" w:cs="Times New Roman"/>
          <w:sz w:val="28"/>
          <w:szCs w:val="28"/>
        </w:rPr>
        <w:t>Комуч</w:t>
      </w:r>
      <w:proofErr w:type="spellEnd"/>
      <w:r w:rsidRPr="00B42416">
        <w:rPr>
          <w:rFonts w:ascii="Times New Roman" w:hAnsi="Times New Roman" w:cs="Times New Roman"/>
          <w:sz w:val="28"/>
          <w:szCs w:val="28"/>
        </w:rPr>
        <w:t>, атаман Дутов).</w:t>
      </w:r>
    </w:p>
    <w:p w14:paraId="3C54F7D0" w14:textId="77777777" w:rsidR="00B42416" w:rsidRPr="00B42416" w:rsidRDefault="00B42416" w:rsidP="00B42416">
      <w:pPr>
        <w:numPr>
          <w:ilvl w:val="0"/>
          <w:numId w:val="32"/>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В учебнике отмечается парадокс: белогвардейцы (Колчак) оказались еще большими врагами для «Алаш», так как они вообще отрицали право казахов на любую автономию («единая и неделимая Россия»).</w:t>
      </w:r>
    </w:p>
    <w:p w14:paraId="22B3AC9F" w14:textId="77777777" w:rsidR="00B42416" w:rsidRPr="00B42416" w:rsidRDefault="00B42416" w:rsidP="00B42416">
      <w:pPr>
        <w:spacing w:after="0" w:line="240" w:lineRule="auto"/>
        <w:ind w:firstLine="709"/>
        <w:jc w:val="both"/>
        <w:rPr>
          <w:rFonts w:ascii="Times New Roman" w:hAnsi="Times New Roman" w:cs="Times New Roman"/>
          <w:sz w:val="28"/>
          <w:szCs w:val="28"/>
        </w:rPr>
      </w:pPr>
      <w:r w:rsidRPr="00B42416">
        <w:rPr>
          <w:rFonts w:ascii="Times New Roman" w:hAnsi="Times New Roman" w:cs="Times New Roman"/>
          <w:sz w:val="28"/>
          <w:szCs w:val="28"/>
        </w:rPr>
        <w:t>В) Смена курса и амнистия (1919–1920 гг.)</w:t>
      </w:r>
    </w:p>
    <w:p w14:paraId="61F2233B" w14:textId="77777777" w:rsidR="00B42416" w:rsidRPr="00B42416" w:rsidRDefault="00B42416" w:rsidP="00B42416">
      <w:pPr>
        <w:spacing w:after="0" w:line="240" w:lineRule="auto"/>
        <w:ind w:firstLine="709"/>
        <w:jc w:val="both"/>
        <w:rPr>
          <w:rFonts w:ascii="Times New Roman" w:hAnsi="Times New Roman" w:cs="Times New Roman"/>
          <w:sz w:val="28"/>
          <w:szCs w:val="28"/>
        </w:rPr>
      </w:pPr>
      <w:r w:rsidRPr="00B42416">
        <w:rPr>
          <w:rFonts w:ascii="Times New Roman" w:hAnsi="Times New Roman" w:cs="Times New Roman"/>
          <w:sz w:val="28"/>
          <w:szCs w:val="28"/>
        </w:rPr>
        <w:t>К 1919 году стало ясно, что красные побеждают. Большевики, в свою очередь, поняли, что без участия национальной интеллигенции им не удастся управлять огромным краем.</w:t>
      </w:r>
    </w:p>
    <w:p w14:paraId="213E759D" w14:textId="77777777" w:rsidR="00B42416" w:rsidRPr="00B42416" w:rsidRDefault="00B42416" w:rsidP="00B42416">
      <w:pPr>
        <w:numPr>
          <w:ilvl w:val="0"/>
          <w:numId w:val="33"/>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Ахмет Байтурсынов: Стал ключевой фигурой переговоров. В 1919 году он перешел на сторону Советов, убедив Ленина в необходимости амнистии для всех «</w:t>
      </w:r>
      <w:proofErr w:type="spellStart"/>
      <w:r w:rsidRPr="00B42416">
        <w:rPr>
          <w:rFonts w:ascii="Times New Roman" w:hAnsi="Times New Roman" w:cs="Times New Roman"/>
          <w:sz w:val="28"/>
          <w:szCs w:val="28"/>
        </w:rPr>
        <w:t>алашевцев</w:t>
      </w:r>
      <w:proofErr w:type="spellEnd"/>
      <w:r w:rsidRPr="00B42416">
        <w:rPr>
          <w:rFonts w:ascii="Times New Roman" w:hAnsi="Times New Roman" w:cs="Times New Roman"/>
          <w:sz w:val="28"/>
          <w:szCs w:val="28"/>
        </w:rPr>
        <w:t>».</w:t>
      </w:r>
    </w:p>
    <w:p w14:paraId="7432C014" w14:textId="77777777" w:rsidR="00B42416" w:rsidRPr="00B42416" w:rsidRDefault="00B42416" w:rsidP="00B42416">
      <w:pPr>
        <w:numPr>
          <w:ilvl w:val="0"/>
          <w:numId w:val="33"/>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Итог: Большевики использовали знания и авторитет лидеров «Алаш» для создания Киргизской (Казахской) АССР в 1920 году, но позже (в 1930-е) практически все они были репрессированы.</w:t>
      </w:r>
    </w:p>
    <w:p w14:paraId="429DB923" w14:textId="77777777" w:rsidR="00B42416" w:rsidRPr="00B42416" w:rsidRDefault="00B42416" w:rsidP="00B42416">
      <w:pPr>
        <w:spacing w:after="0" w:line="240" w:lineRule="auto"/>
        <w:ind w:firstLine="709"/>
        <w:jc w:val="both"/>
        <w:rPr>
          <w:rFonts w:ascii="Times New Roman" w:hAnsi="Times New Roman" w:cs="Times New Roman"/>
          <w:sz w:val="28"/>
          <w:szCs w:val="28"/>
        </w:rPr>
      </w:pPr>
      <w:r w:rsidRPr="00B42416">
        <w:rPr>
          <w:rFonts w:ascii="Times New Roman" w:hAnsi="Times New Roman" w:cs="Times New Roman"/>
          <w:sz w:val="28"/>
          <w:szCs w:val="28"/>
        </w:rPr>
        <w:t>3. Сравнительная таблица (по З. Жандосовой)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805"/>
        <w:gridCol w:w="5754"/>
      </w:tblGrid>
      <w:tr w:rsidR="00B42416" w:rsidRPr="00B42416" w14:paraId="66C368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43966" w14:textId="77777777" w:rsidR="00B42416" w:rsidRPr="00B42416" w:rsidRDefault="00B42416" w:rsidP="000559AF">
            <w:p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Автономия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AD50B" w14:textId="77777777" w:rsidR="00B42416" w:rsidRPr="00B42416" w:rsidRDefault="00B42416" w:rsidP="000559AF">
            <w:p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Период жизни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C02C7" w14:textId="77777777" w:rsidR="00B42416" w:rsidRPr="00B42416" w:rsidRDefault="00B42416" w:rsidP="000559AF">
            <w:p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Итог взаимоотношений с Советами</w:t>
            </w:r>
          </w:p>
        </w:tc>
      </w:tr>
      <w:tr w:rsidR="00B42416" w:rsidRPr="00B42416" w14:paraId="17D387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99735D" w14:textId="77777777" w:rsidR="00B42416" w:rsidRPr="00B42416" w:rsidRDefault="00B42416" w:rsidP="000559AF">
            <w:p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Кокандская</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BBBA3" w14:textId="77777777" w:rsidR="00B42416" w:rsidRPr="00B42416" w:rsidRDefault="00B42416" w:rsidP="000559AF">
            <w:p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3 месяца</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A11A4" w14:textId="77777777" w:rsidR="00B42416" w:rsidRPr="00B42416" w:rsidRDefault="00B42416" w:rsidP="000559AF">
            <w:p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Силовой разгром Ташкентским Советом.</w:t>
            </w:r>
          </w:p>
        </w:tc>
      </w:tr>
      <w:tr w:rsidR="00B42416" w:rsidRPr="00B42416" w14:paraId="426343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064D01" w14:textId="77777777" w:rsidR="00B42416" w:rsidRPr="00B42416" w:rsidRDefault="00B42416" w:rsidP="000559AF">
            <w:p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Алаш-Орда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4F754" w14:textId="77777777" w:rsidR="00B42416" w:rsidRPr="00B42416" w:rsidRDefault="00B42416" w:rsidP="000559AF">
            <w:p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Около 2 лет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134CC" w14:textId="5D36205C" w:rsidR="00B42416" w:rsidRPr="00B42416" w:rsidRDefault="00B42416" w:rsidP="000559AF">
            <w:p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 xml:space="preserve">Переговоры </w:t>
            </w:r>
            <w:r w:rsidR="000559AF">
              <w:rPr>
                <w:rFonts w:ascii="Times New Roman" w:hAnsi="Times New Roman" w:cs="Times New Roman"/>
                <w:sz w:val="28"/>
                <w:szCs w:val="28"/>
              </w:rPr>
              <w:t xml:space="preserve">- </w:t>
            </w:r>
            <w:r w:rsidRPr="00B42416">
              <w:rPr>
                <w:rFonts w:ascii="Times New Roman" w:hAnsi="Times New Roman" w:cs="Times New Roman"/>
                <w:sz w:val="28"/>
                <w:szCs w:val="28"/>
              </w:rPr>
              <w:t xml:space="preserve">Война </w:t>
            </w:r>
            <w:r w:rsidR="000559AF">
              <w:rPr>
                <w:rFonts w:ascii="Times New Roman" w:hAnsi="Times New Roman" w:cs="Times New Roman"/>
                <w:sz w:val="28"/>
                <w:szCs w:val="28"/>
              </w:rPr>
              <w:t>-</w:t>
            </w:r>
            <w:r w:rsidRPr="00B42416">
              <w:rPr>
                <w:rFonts w:ascii="Times New Roman" w:hAnsi="Times New Roman" w:cs="Times New Roman"/>
                <w:sz w:val="28"/>
                <w:szCs w:val="28"/>
              </w:rPr>
              <w:t xml:space="preserve"> Амнистия </w:t>
            </w:r>
            <w:r w:rsidR="000559AF">
              <w:rPr>
                <w:rFonts w:ascii="Times New Roman" w:hAnsi="Times New Roman" w:cs="Times New Roman"/>
                <w:sz w:val="28"/>
                <w:szCs w:val="28"/>
              </w:rPr>
              <w:t>-</w:t>
            </w:r>
            <w:r w:rsidRPr="00B42416">
              <w:rPr>
                <w:rFonts w:ascii="Times New Roman" w:hAnsi="Times New Roman" w:cs="Times New Roman"/>
                <w:sz w:val="28"/>
                <w:szCs w:val="28"/>
              </w:rPr>
              <w:t xml:space="preserve"> Поглощение.</w:t>
            </w:r>
          </w:p>
        </w:tc>
      </w:tr>
    </w:tbl>
    <w:p w14:paraId="2B790FD1" w14:textId="77777777" w:rsidR="00B42416" w:rsidRPr="00B42416" w:rsidRDefault="00B42416" w:rsidP="00120A77">
      <w:pPr>
        <w:spacing w:after="0" w:line="240" w:lineRule="auto"/>
        <w:ind w:firstLine="709"/>
        <w:jc w:val="center"/>
        <w:rPr>
          <w:rFonts w:ascii="Times New Roman" w:hAnsi="Times New Roman" w:cs="Times New Roman"/>
          <w:b/>
          <w:bCs/>
          <w:sz w:val="28"/>
          <w:szCs w:val="28"/>
        </w:rPr>
      </w:pPr>
      <w:r w:rsidRPr="00B42416">
        <w:rPr>
          <w:rFonts w:ascii="Times New Roman" w:hAnsi="Times New Roman" w:cs="Times New Roman"/>
          <w:b/>
          <w:bCs/>
          <w:sz w:val="28"/>
          <w:szCs w:val="28"/>
        </w:rPr>
        <w:lastRenderedPageBreak/>
        <w:t>Главные тезисы для запоминания:</w:t>
      </w:r>
    </w:p>
    <w:p w14:paraId="5E60A1C3" w14:textId="77777777" w:rsidR="00B42416" w:rsidRPr="00B42416" w:rsidRDefault="00B42416" w:rsidP="00B42416">
      <w:pPr>
        <w:numPr>
          <w:ilvl w:val="0"/>
          <w:numId w:val="34"/>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Большевики Ташкента действовали более радикально и жестко, чем Ленин в Москве.</w:t>
      </w:r>
    </w:p>
    <w:p w14:paraId="3C2A91B4" w14:textId="7083FDE6" w:rsidR="00B42416" w:rsidRPr="00B42416" w:rsidRDefault="00B42416" w:rsidP="00B42416">
      <w:pPr>
        <w:numPr>
          <w:ilvl w:val="0"/>
          <w:numId w:val="34"/>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 xml:space="preserve">Декрет об амнистии (1919) </w:t>
      </w:r>
      <w:r w:rsidR="00120A77" w:rsidRPr="00120A77">
        <w:rPr>
          <w:rFonts w:ascii="Times New Roman" w:hAnsi="Times New Roman" w:cs="Times New Roman"/>
          <w:sz w:val="28"/>
          <w:szCs w:val="28"/>
        </w:rPr>
        <w:t>–</w:t>
      </w:r>
      <w:r w:rsidRPr="00B42416">
        <w:rPr>
          <w:rFonts w:ascii="Times New Roman" w:hAnsi="Times New Roman" w:cs="Times New Roman"/>
          <w:sz w:val="28"/>
          <w:szCs w:val="28"/>
        </w:rPr>
        <w:t xml:space="preserve"> юридический инструмент, позволивший лидерам «Алаш» войти в советские органы власти.</w:t>
      </w:r>
    </w:p>
    <w:p w14:paraId="48247464" w14:textId="097CBFA5" w:rsidR="00B42416" w:rsidRPr="00B42416" w:rsidRDefault="00B42416" w:rsidP="00B42416">
      <w:pPr>
        <w:numPr>
          <w:ilvl w:val="0"/>
          <w:numId w:val="34"/>
        </w:numPr>
        <w:spacing w:after="0" w:line="240" w:lineRule="auto"/>
        <w:jc w:val="both"/>
        <w:rPr>
          <w:rFonts w:ascii="Times New Roman" w:hAnsi="Times New Roman" w:cs="Times New Roman"/>
          <w:sz w:val="28"/>
          <w:szCs w:val="28"/>
        </w:rPr>
      </w:pPr>
      <w:r w:rsidRPr="00B42416">
        <w:rPr>
          <w:rFonts w:ascii="Times New Roman" w:hAnsi="Times New Roman" w:cs="Times New Roman"/>
          <w:sz w:val="28"/>
          <w:szCs w:val="28"/>
        </w:rPr>
        <w:t xml:space="preserve">9 марта 1920 г. </w:t>
      </w:r>
      <w:r w:rsidR="00120A77" w:rsidRPr="00120A77">
        <w:rPr>
          <w:rFonts w:ascii="Times New Roman" w:hAnsi="Times New Roman" w:cs="Times New Roman"/>
          <w:sz w:val="28"/>
          <w:szCs w:val="28"/>
        </w:rPr>
        <w:t>–</w:t>
      </w:r>
      <w:r w:rsidRPr="00B42416">
        <w:rPr>
          <w:rFonts w:ascii="Times New Roman" w:hAnsi="Times New Roman" w:cs="Times New Roman"/>
          <w:sz w:val="28"/>
          <w:szCs w:val="28"/>
        </w:rPr>
        <w:t xml:space="preserve"> официальный приказ </w:t>
      </w:r>
      <w:proofErr w:type="spellStart"/>
      <w:r w:rsidRPr="00B42416">
        <w:rPr>
          <w:rFonts w:ascii="Times New Roman" w:hAnsi="Times New Roman" w:cs="Times New Roman"/>
          <w:sz w:val="28"/>
          <w:szCs w:val="28"/>
        </w:rPr>
        <w:t>Казревкома</w:t>
      </w:r>
      <w:proofErr w:type="spellEnd"/>
      <w:r w:rsidRPr="00B42416">
        <w:rPr>
          <w:rFonts w:ascii="Times New Roman" w:hAnsi="Times New Roman" w:cs="Times New Roman"/>
          <w:sz w:val="28"/>
          <w:szCs w:val="28"/>
        </w:rPr>
        <w:t xml:space="preserve"> о ликвидации Алаш-Орды (финальная точка в отношениях).</w:t>
      </w:r>
    </w:p>
    <w:p w14:paraId="638A29D9" w14:textId="77777777" w:rsidR="00D22863" w:rsidRPr="00B91A3E" w:rsidRDefault="00D22863" w:rsidP="00B91A3E">
      <w:pPr>
        <w:spacing w:after="0" w:line="240" w:lineRule="auto"/>
        <w:ind w:firstLine="709"/>
        <w:jc w:val="both"/>
        <w:rPr>
          <w:rFonts w:ascii="Times New Roman" w:hAnsi="Times New Roman" w:cs="Times New Roman"/>
          <w:b/>
          <w:bCs/>
          <w:sz w:val="28"/>
          <w:szCs w:val="28"/>
        </w:rPr>
      </w:pPr>
    </w:p>
    <w:p w14:paraId="17EE56AE" w14:textId="46745A13" w:rsidR="00657D2F" w:rsidRDefault="00657D2F" w:rsidP="00D22863">
      <w:pPr>
        <w:spacing w:after="0" w:line="240" w:lineRule="auto"/>
        <w:ind w:firstLine="709"/>
        <w:jc w:val="center"/>
        <w:rPr>
          <w:rFonts w:ascii="Times New Roman" w:hAnsi="Times New Roman" w:cs="Times New Roman"/>
          <w:b/>
          <w:bCs/>
          <w:sz w:val="28"/>
          <w:szCs w:val="28"/>
        </w:rPr>
      </w:pPr>
      <w:r w:rsidRPr="00AD5DBE">
        <w:rPr>
          <w:rFonts w:ascii="Times New Roman" w:hAnsi="Times New Roman" w:cs="Times New Roman"/>
          <w:b/>
          <w:bCs/>
          <w:sz w:val="28"/>
          <w:szCs w:val="28"/>
        </w:rPr>
        <w:t>Ссылки на видеоматериалы</w:t>
      </w:r>
    </w:p>
    <w:p w14:paraId="10A8031C" w14:textId="77777777" w:rsidR="005F2197" w:rsidRPr="005F2197" w:rsidRDefault="005F2197" w:rsidP="005F2197">
      <w:pPr>
        <w:spacing w:after="0" w:line="240" w:lineRule="auto"/>
        <w:jc w:val="both"/>
        <w:rPr>
          <w:rFonts w:ascii="Times New Roman" w:hAnsi="Times New Roman" w:cs="Times New Roman"/>
          <w:b/>
          <w:bCs/>
          <w:sz w:val="28"/>
          <w:szCs w:val="28"/>
        </w:rPr>
      </w:pPr>
      <w:r w:rsidRPr="005F2197">
        <w:rPr>
          <w:rFonts w:ascii="Times New Roman" w:hAnsi="Times New Roman" w:cs="Times New Roman"/>
          <w:b/>
          <w:bCs/>
          <w:sz w:val="28"/>
          <w:szCs w:val="28"/>
        </w:rPr>
        <w:t>1. Установление Советской власти в Казахстане (1917–1918)</w:t>
      </w:r>
    </w:p>
    <w:p w14:paraId="4C2C0C34" w14:textId="77777777" w:rsidR="005F2197" w:rsidRPr="005F2197" w:rsidRDefault="005F2197" w:rsidP="005F2197">
      <w:pPr>
        <w:numPr>
          <w:ilvl w:val="0"/>
          <w:numId w:val="35"/>
        </w:numPr>
        <w:spacing w:after="0" w:line="240" w:lineRule="auto"/>
        <w:jc w:val="both"/>
        <w:rPr>
          <w:rFonts w:ascii="Times New Roman" w:hAnsi="Times New Roman" w:cs="Times New Roman"/>
          <w:b/>
          <w:bCs/>
          <w:sz w:val="28"/>
          <w:szCs w:val="28"/>
        </w:rPr>
      </w:pPr>
      <w:hyperlink r:id="rId5" w:tgtFrame="_blank" w:history="1">
        <w:r w:rsidRPr="005F2197">
          <w:rPr>
            <w:rStyle w:val="ac"/>
            <w:rFonts w:ascii="Times New Roman" w:hAnsi="Times New Roman" w:cs="Times New Roman"/>
            <w:b/>
            <w:bCs/>
            <w:sz w:val="28"/>
            <w:szCs w:val="28"/>
          </w:rPr>
          <w:t>Установление Советской власти в Казахстане — Разбор темы</w:t>
        </w:r>
      </w:hyperlink>
    </w:p>
    <w:p w14:paraId="50DCF93C" w14:textId="77777777" w:rsidR="005F2197" w:rsidRPr="005F2197" w:rsidRDefault="005F2197" w:rsidP="005F2197">
      <w:pPr>
        <w:numPr>
          <w:ilvl w:val="0"/>
          <w:numId w:val="35"/>
        </w:numPr>
        <w:spacing w:after="0" w:line="240" w:lineRule="auto"/>
        <w:jc w:val="both"/>
        <w:rPr>
          <w:rFonts w:ascii="Times New Roman" w:hAnsi="Times New Roman" w:cs="Times New Roman"/>
          <w:b/>
          <w:bCs/>
          <w:sz w:val="28"/>
          <w:szCs w:val="28"/>
        </w:rPr>
      </w:pPr>
      <w:hyperlink r:id="rId6" w:tgtFrame="_blank" w:history="1">
        <w:r w:rsidRPr="005F2197">
          <w:rPr>
            <w:rStyle w:val="ac"/>
            <w:rFonts w:ascii="Times New Roman" w:hAnsi="Times New Roman" w:cs="Times New Roman"/>
            <w:b/>
            <w:bCs/>
            <w:sz w:val="28"/>
            <w:szCs w:val="28"/>
          </w:rPr>
          <w:t>Краткий видео-урок по октябрьским событиям</w:t>
        </w:r>
      </w:hyperlink>
    </w:p>
    <w:p w14:paraId="4852648A" w14:textId="77777777" w:rsidR="005F2197" w:rsidRPr="005F2197" w:rsidRDefault="005F2197" w:rsidP="005F2197">
      <w:pPr>
        <w:spacing w:after="0" w:line="240" w:lineRule="auto"/>
        <w:jc w:val="both"/>
        <w:rPr>
          <w:rFonts w:ascii="Times New Roman" w:hAnsi="Times New Roman" w:cs="Times New Roman"/>
          <w:b/>
          <w:bCs/>
          <w:sz w:val="28"/>
          <w:szCs w:val="28"/>
        </w:rPr>
      </w:pPr>
      <w:r w:rsidRPr="005F2197">
        <w:rPr>
          <w:rFonts w:ascii="Times New Roman" w:hAnsi="Times New Roman" w:cs="Times New Roman"/>
          <w:b/>
          <w:bCs/>
          <w:sz w:val="28"/>
          <w:szCs w:val="28"/>
        </w:rPr>
        <w:t>2. Гражданская война (1918–1920) и партия «</w:t>
      </w:r>
      <w:proofErr w:type="spellStart"/>
      <w:r w:rsidRPr="005F2197">
        <w:rPr>
          <w:rFonts w:ascii="Times New Roman" w:hAnsi="Times New Roman" w:cs="Times New Roman"/>
          <w:b/>
          <w:bCs/>
          <w:sz w:val="28"/>
          <w:szCs w:val="28"/>
        </w:rPr>
        <w:t>Уш</w:t>
      </w:r>
      <w:proofErr w:type="spellEnd"/>
      <w:r w:rsidRPr="005F2197">
        <w:rPr>
          <w:rFonts w:ascii="Times New Roman" w:hAnsi="Times New Roman" w:cs="Times New Roman"/>
          <w:b/>
          <w:bCs/>
          <w:sz w:val="28"/>
          <w:szCs w:val="28"/>
        </w:rPr>
        <w:t xml:space="preserve"> Жуз»</w:t>
      </w:r>
    </w:p>
    <w:p w14:paraId="276202FA" w14:textId="3C33E71B" w:rsidR="005F2197" w:rsidRPr="005F2197" w:rsidRDefault="005F2197" w:rsidP="005F2197">
      <w:pPr>
        <w:numPr>
          <w:ilvl w:val="0"/>
          <w:numId w:val="36"/>
        </w:numPr>
        <w:spacing w:after="0" w:line="240" w:lineRule="auto"/>
        <w:jc w:val="both"/>
        <w:rPr>
          <w:rFonts w:ascii="Times New Roman" w:hAnsi="Times New Roman" w:cs="Times New Roman"/>
          <w:b/>
          <w:bCs/>
          <w:sz w:val="28"/>
          <w:szCs w:val="28"/>
        </w:rPr>
      </w:pPr>
      <w:hyperlink r:id="rId7" w:tgtFrame="_blank" w:history="1">
        <w:r w:rsidRPr="005F2197">
          <w:rPr>
            <w:rStyle w:val="ac"/>
            <w:rFonts w:ascii="Times New Roman" w:hAnsi="Times New Roman" w:cs="Times New Roman"/>
            <w:b/>
            <w:bCs/>
            <w:sz w:val="28"/>
            <w:szCs w:val="28"/>
          </w:rPr>
          <w:t>Гражданская война в Казахстане — Полный обзор</w:t>
        </w:r>
      </w:hyperlink>
      <w:r>
        <w:rPr>
          <w:rFonts w:ascii="Times New Roman" w:hAnsi="Times New Roman" w:cs="Times New Roman"/>
          <w:b/>
          <w:bCs/>
          <w:sz w:val="28"/>
          <w:szCs w:val="28"/>
        </w:rPr>
        <w:t xml:space="preserve"> </w:t>
      </w:r>
    </w:p>
    <w:p w14:paraId="76190377" w14:textId="77777777" w:rsidR="005F2197" w:rsidRPr="005F2197" w:rsidRDefault="005F2197" w:rsidP="005F2197">
      <w:pPr>
        <w:numPr>
          <w:ilvl w:val="0"/>
          <w:numId w:val="36"/>
        </w:numPr>
        <w:spacing w:after="0" w:line="240" w:lineRule="auto"/>
        <w:jc w:val="both"/>
        <w:rPr>
          <w:rFonts w:ascii="Times New Roman" w:hAnsi="Times New Roman" w:cs="Times New Roman"/>
          <w:b/>
          <w:bCs/>
          <w:sz w:val="28"/>
          <w:szCs w:val="28"/>
        </w:rPr>
      </w:pPr>
      <w:hyperlink r:id="rId8" w:tgtFrame="_blank" w:history="1">
        <w:r w:rsidRPr="005F2197">
          <w:rPr>
            <w:rStyle w:val="ac"/>
            <w:rFonts w:ascii="Times New Roman" w:hAnsi="Times New Roman" w:cs="Times New Roman"/>
            <w:b/>
            <w:bCs/>
            <w:sz w:val="28"/>
            <w:szCs w:val="28"/>
          </w:rPr>
          <w:t>Партии «Алаш» и «</w:t>
        </w:r>
        <w:proofErr w:type="spellStart"/>
        <w:r w:rsidRPr="005F2197">
          <w:rPr>
            <w:rStyle w:val="ac"/>
            <w:rFonts w:ascii="Times New Roman" w:hAnsi="Times New Roman" w:cs="Times New Roman"/>
            <w:b/>
            <w:bCs/>
            <w:sz w:val="28"/>
            <w:szCs w:val="28"/>
          </w:rPr>
          <w:t>Уш</w:t>
        </w:r>
        <w:proofErr w:type="spellEnd"/>
        <w:r w:rsidRPr="005F2197">
          <w:rPr>
            <w:rStyle w:val="ac"/>
            <w:rFonts w:ascii="Times New Roman" w:hAnsi="Times New Roman" w:cs="Times New Roman"/>
            <w:b/>
            <w:bCs/>
            <w:sz w:val="28"/>
            <w:szCs w:val="28"/>
          </w:rPr>
          <w:t xml:space="preserve"> жуз»: идеологические различия</w:t>
        </w:r>
      </w:hyperlink>
    </w:p>
    <w:p w14:paraId="38A6D37C" w14:textId="77777777" w:rsidR="005F2197" w:rsidRPr="005F2197" w:rsidRDefault="005F2197" w:rsidP="005F2197">
      <w:pPr>
        <w:spacing w:after="0" w:line="240" w:lineRule="auto"/>
        <w:jc w:val="both"/>
        <w:rPr>
          <w:rFonts w:ascii="Times New Roman" w:hAnsi="Times New Roman" w:cs="Times New Roman"/>
          <w:b/>
          <w:bCs/>
          <w:sz w:val="28"/>
          <w:szCs w:val="28"/>
        </w:rPr>
      </w:pPr>
      <w:r w:rsidRPr="005F2197">
        <w:rPr>
          <w:rFonts w:ascii="Times New Roman" w:hAnsi="Times New Roman" w:cs="Times New Roman"/>
          <w:b/>
          <w:bCs/>
          <w:sz w:val="28"/>
          <w:szCs w:val="28"/>
        </w:rPr>
        <w:t>3. Туркестанская (Кокандская) автономия и Мустафа Шокай</w:t>
      </w:r>
    </w:p>
    <w:p w14:paraId="2DB1252E" w14:textId="77777777" w:rsidR="005F2197" w:rsidRPr="005F2197" w:rsidRDefault="005F2197" w:rsidP="005F2197">
      <w:pPr>
        <w:numPr>
          <w:ilvl w:val="0"/>
          <w:numId w:val="37"/>
        </w:numPr>
        <w:spacing w:after="0" w:line="240" w:lineRule="auto"/>
        <w:jc w:val="both"/>
        <w:rPr>
          <w:rFonts w:ascii="Times New Roman" w:hAnsi="Times New Roman" w:cs="Times New Roman"/>
          <w:b/>
          <w:bCs/>
          <w:sz w:val="28"/>
          <w:szCs w:val="28"/>
        </w:rPr>
      </w:pPr>
      <w:hyperlink r:id="rId9" w:tgtFrame="_blank" w:history="1">
        <w:r w:rsidRPr="005F2197">
          <w:rPr>
            <w:rStyle w:val="ac"/>
            <w:rFonts w:ascii="Times New Roman" w:hAnsi="Times New Roman" w:cs="Times New Roman"/>
            <w:b/>
            <w:bCs/>
            <w:sz w:val="28"/>
            <w:szCs w:val="28"/>
          </w:rPr>
          <w:t>Трагедия Кокандской автономии и деятельность Мустафы Шокая</w:t>
        </w:r>
      </w:hyperlink>
    </w:p>
    <w:p w14:paraId="7FEC122D" w14:textId="77777777" w:rsidR="005F2197" w:rsidRPr="005F2197" w:rsidRDefault="005F2197" w:rsidP="005F2197">
      <w:pPr>
        <w:numPr>
          <w:ilvl w:val="0"/>
          <w:numId w:val="37"/>
        </w:numPr>
        <w:spacing w:after="0" w:line="240" w:lineRule="auto"/>
        <w:jc w:val="both"/>
        <w:rPr>
          <w:rFonts w:ascii="Times New Roman" w:hAnsi="Times New Roman" w:cs="Times New Roman"/>
          <w:b/>
          <w:bCs/>
          <w:sz w:val="28"/>
          <w:szCs w:val="28"/>
        </w:rPr>
      </w:pPr>
      <w:hyperlink r:id="rId10" w:tgtFrame="_blank" w:history="1">
        <w:r w:rsidRPr="005F2197">
          <w:rPr>
            <w:rStyle w:val="ac"/>
            <w:rFonts w:ascii="Times New Roman" w:hAnsi="Times New Roman" w:cs="Times New Roman"/>
            <w:b/>
            <w:bCs/>
            <w:sz w:val="28"/>
            <w:szCs w:val="28"/>
          </w:rPr>
          <w:t>Мустафа Шокай — документальный очерк</w:t>
        </w:r>
      </w:hyperlink>
    </w:p>
    <w:p w14:paraId="2CAAC8F8" w14:textId="2EECA437" w:rsidR="005F2197" w:rsidRPr="005F2197" w:rsidRDefault="005F2197" w:rsidP="005F2197">
      <w:pPr>
        <w:pStyle w:val="a7"/>
        <w:numPr>
          <w:ilvl w:val="0"/>
          <w:numId w:val="34"/>
        </w:numPr>
        <w:spacing w:after="0" w:line="240" w:lineRule="auto"/>
        <w:jc w:val="both"/>
        <w:rPr>
          <w:rFonts w:ascii="Times New Roman" w:hAnsi="Times New Roman" w:cs="Times New Roman"/>
          <w:b/>
          <w:bCs/>
          <w:sz w:val="28"/>
          <w:szCs w:val="28"/>
        </w:rPr>
      </w:pPr>
      <w:r w:rsidRPr="005F2197">
        <w:rPr>
          <w:rFonts w:ascii="Times New Roman" w:hAnsi="Times New Roman" w:cs="Times New Roman"/>
          <w:b/>
          <w:bCs/>
          <w:sz w:val="28"/>
          <w:szCs w:val="28"/>
        </w:rPr>
        <w:t>Алаш-Орда и Советская власть</w:t>
      </w:r>
    </w:p>
    <w:p w14:paraId="1B52419D" w14:textId="6591FD2E" w:rsidR="005F2197" w:rsidRPr="005F2197" w:rsidRDefault="005F2197" w:rsidP="005F2197">
      <w:pPr>
        <w:pStyle w:val="a7"/>
        <w:spacing w:after="0" w:line="240" w:lineRule="auto"/>
        <w:jc w:val="both"/>
        <w:rPr>
          <w:rFonts w:ascii="Times New Roman" w:hAnsi="Times New Roman" w:cs="Times New Roman"/>
          <w:b/>
          <w:bCs/>
          <w:sz w:val="28"/>
          <w:szCs w:val="28"/>
        </w:rPr>
      </w:pPr>
      <w:hyperlink r:id="rId11" w:tgtFrame="_blank" w:history="1">
        <w:r w:rsidRPr="005F2197">
          <w:rPr>
            <w:rStyle w:val="ac"/>
            <w:rFonts w:ascii="Times New Roman" w:hAnsi="Times New Roman" w:cs="Times New Roman"/>
            <w:b/>
            <w:bCs/>
            <w:sz w:val="28"/>
            <w:szCs w:val="28"/>
          </w:rPr>
          <w:t>Алаш Орда и большевики: История отношений</w:t>
        </w:r>
      </w:hyperlink>
    </w:p>
    <w:p w14:paraId="7F90F509" w14:textId="116BED9B" w:rsidR="004767C4" w:rsidRPr="0067550E" w:rsidRDefault="004767C4" w:rsidP="00D07CB5">
      <w:pPr>
        <w:spacing w:after="0" w:line="240" w:lineRule="auto"/>
        <w:jc w:val="both"/>
        <w:rPr>
          <w:rFonts w:ascii="Times New Roman" w:hAnsi="Times New Roman" w:cs="Times New Roman"/>
          <w:sz w:val="28"/>
          <w:szCs w:val="28"/>
        </w:rPr>
      </w:pPr>
    </w:p>
    <w:sectPr w:rsidR="004767C4" w:rsidRPr="0067550E" w:rsidSect="00452B4A">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48E"/>
    <w:multiLevelType w:val="multilevel"/>
    <w:tmpl w:val="DBB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3007"/>
    <w:multiLevelType w:val="multilevel"/>
    <w:tmpl w:val="692C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23742"/>
    <w:multiLevelType w:val="multilevel"/>
    <w:tmpl w:val="2F74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C1E02"/>
    <w:multiLevelType w:val="multilevel"/>
    <w:tmpl w:val="B32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D012C"/>
    <w:multiLevelType w:val="multilevel"/>
    <w:tmpl w:val="518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91C0B"/>
    <w:multiLevelType w:val="multilevel"/>
    <w:tmpl w:val="2E8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E74C8"/>
    <w:multiLevelType w:val="multilevel"/>
    <w:tmpl w:val="EC0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92B9A"/>
    <w:multiLevelType w:val="multilevel"/>
    <w:tmpl w:val="E50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76ED"/>
    <w:multiLevelType w:val="multilevel"/>
    <w:tmpl w:val="7C0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472A0"/>
    <w:multiLevelType w:val="multilevel"/>
    <w:tmpl w:val="7B6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32E2E"/>
    <w:multiLevelType w:val="multilevel"/>
    <w:tmpl w:val="9DA8AF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225E5"/>
    <w:multiLevelType w:val="multilevel"/>
    <w:tmpl w:val="D6D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C0241"/>
    <w:multiLevelType w:val="multilevel"/>
    <w:tmpl w:val="50E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83F39"/>
    <w:multiLevelType w:val="multilevel"/>
    <w:tmpl w:val="646E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77249"/>
    <w:multiLevelType w:val="multilevel"/>
    <w:tmpl w:val="5BE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E265E"/>
    <w:multiLevelType w:val="multilevel"/>
    <w:tmpl w:val="3EC0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37EC5"/>
    <w:multiLevelType w:val="multilevel"/>
    <w:tmpl w:val="48D0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9A7595"/>
    <w:multiLevelType w:val="multilevel"/>
    <w:tmpl w:val="40C42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96EBC"/>
    <w:multiLevelType w:val="multilevel"/>
    <w:tmpl w:val="DD9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8064D"/>
    <w:multiLevelType w:val="multilevel"/>
    <w:tmpl w:val="C0EE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459AC"/>
    <w:multiLevelType w:val="multilevel"/>
    <w:tmpl w:val="D3B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83CE5"/>
    <w:multiLevelType w:val="multilevel"/>
    <w:tmpl w:val="BFE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C76B7"/>
    <w:multiLevelType w:val="multilevel"/>
    <w:tmpl w:val="3B0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5033A"/>
    <w:multiLevelType w:val="multilevel"/>
    <w:tmpl w:val="ED9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16B5B"/>
    <w:multiLevelType w:val="multilevel"/>
    <w:tmpl w:val="946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4013D"/>
    <w:multiLevelType w:val="multilevel"/>
    <w:tmpl w:val="6B9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D4DDC"/>
    <w:multiLevelType w:val="multilevel"/>
    <w:tmpl w:val="7CCC1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75037"/>
    <w:multiLevelType w:val="multilevel"/>
    <w:tmpl w:val="169A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610DF9"/>
    <w:multiLevelType w:val="multilevel"/>
    <w:tmpl w:val="83E2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5F23A2"/>
    <w:multiLevelType w:val="multilevel"/>
    <w:tmpl w:val="881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F13E6"/>
    <w:multiLevelType w:val="multilevel"/>
    <w:tmpl w:val="4B8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33E6C"/>
    <w:multiLevelType w:val="multilevel"/>
    <w:tmpl w:val="E078D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8F046E"/>
    <w:multiLevelType w:val="multilevel"/>
    <w:tmpl w:val="2050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952C6"/>
    <w:multiLevelType w:val="multilevel"/>
    <w:tmpl w:val="9B1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E3F8C"/>
    <w:multiLevelType w:val="multilevel"/>
    <w:tmpl w:val="18A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4531C"/>
    <w:multiLevelType w:val="multilevel"/>
    <w:tmpl w:val="2FA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A57A5"/>
    <w:multiLevelType w:val="multilevel"/>
    <w:tmpl w:val="602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934678">
    <w:abstractNumId w:val="16"/>
  </w:num>
  <w:num w:numId="2" w16cid:durableId="923418948">
    <w:abstractNumId w:val="2"/>
  </w:num>
  <w:num w:numId="3" w16cid:durableId="1311249643">
    <w:abstractNumId w:val="1"/>
  </w:num>
  <w:num w:numId="4" w16cid:durableId="1019357832">
    <w:abstractNumId w:val="5"/>
  </w:num>
  <w:num w:numId="5" w16cid:durableId="1343439155">
    <w:abstractNumId w:val="31"/>
  </w:num>
  <w:num w:numId="6" w16cid:durableId="320624207">
    <w:abstractNumId w:val="34"/>
  </w:num>
  <w:num w:numId="7" w16cid:durableId="1964772585">
    <w:abstractNumId w:val="26"/>
  </w:num>
  <w:num w:numId="8" w16cid:durableId="210075443">
    <w:abstractNumId w:val="3"/>
  </w:num>
  <w:num w:numId="9" w16cid:durableId="968630714">
    <w:abstractNumId w:val="9"/>
  </w:num>
  <w:num w:numId="10" w16cid:durableId="1117991400">
    <w:abstractNumId w:val="7"/>
  </w:num>
  <w:num w:numId="11" w16cid:durableId="1320841421">
    <w:abstractNumId w:val="10"/>
  </w:num>
  <w:num w:numId="12" w16cid:durableId="779573198">
    <w:abstractNumId w:val="17"/>
  </w:num>
  <w:num w:numId="13" w16cid:durableId="239995071">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967514654">
    <w:abstractNumId w:val="13"/>
  </w:num>
  <w:num w:numId="15" w16cid:durableId="1818372816">
    <w:abstractNumId w:val="11"/>
  </w:num>
  <w:num w:numId="16" w16cid:durableId="564032132">
    <w:abstractNumId w:val="8"/>
  </w:num>
  <w:num w:numId="17" w16cid:durableId="1218197895">
    <w:abstractNumId w:val="4"/>
  </w:num>
  <w:num w:numId="18" w16cid:durableId="1036463521">
    <w:abstractNumId w:val="19"/>
  </w:num>
  <w:num w:numId="19" w16cid:durableId="314141796">
    <w:abstractNumId w:val="23"/>
  </w:num>
  <w:num w:numId="20" w16cid:durableId="1522625025">
    <w:abstractNumId w:val="22"/>
  </w:num>
  <w:num w:numId="21" w16cid:durableId="1905945059">
    <w:abstractNumId w:val="35"/>
  </w:num>
  <w:num w:numId="22" w16cid:durableId="114523866">
    <w:abstractNumId w:val="33"/>
  </w:num>
  <w:num w:numId="23" w16cid:durableId="1795708786">
    <w:abstractNumId w:val="27"/>
  </w:num>
  <w:num w:numId="24" w16cid:durableId="832182241">
    <w:abstractNumId w:val="36"/>
  </w:num>
  <w:num w:numId="25" w16cid:durableId="708185637">
    <w:abstractNumId w:val="20"/>
  </w:num>
  <w:num w:numId="26" w16cid:durableId="1346519005">
    <w:abstractNumId w:val="28"/>
  </w:num>
  <w:num w:numId="27" w16cid:durableId="1872985488">
    <w:abstractNumId w:val="18"/>
  </w:num>
  <w:num w:numId="28" w16cid:durableId="1188055630">
    <w:abstractNumId w:val="25"/>
  </w:num>
  <w:num w:numId="29" w16cid:durableId="280191622">
    <w:abstractNumId w:val="24"/>
  </w:num>
  <w:num w:numId="30" w16cid:durableId="2118718201">
    <w:abstractNumId w:val="14"/>
  </w:num>
  <w:num w:numId="31" w16cid:durableId="1858303706">
    <w:abstractNumId w:val="6"/>
  </w:num>
  <w:num w:numId="32" w16cid:durableId="1792244833">
    <w:abstractNumId w:val="32"/>
  </w:num>
  <w:num w:numId="33" w16cid:durableId="823082417">
    <w:abstractNumId w:val="29"/>
  </w:num>
  <w:num w:numId="34" w16cid:durableId="778834212">
    <w:abstractNumId w:val="15"/>
  </w:num>
  <w:num w:numId="35" w16cid:durableId="164131964">
    <w:abstractNumId w:val="12"/>
  </w:num>
  <w:num w:numId="36" w16cid:durableId="1191454806">
    <w:abstractNumId w:val="0"/>
  </w:num>
  <w:num w:numId="37" w16cid:durableId="80300225">
    <w:abstractNumId w:val="21"/>
  </w:num>
  <w:num w:numId="38" w16cid:durableId="919022281">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C8"/>
    <w:rsid w:val="00010300"/>
    <w:rsid w:val="00030ED4"/>
    <w:rsid w:val="00035C5F"/>
    <w:rsid w:val="000559AF"/>
    <w:rsid w:val="00056B41"/>
    <w:rsid w:val="0005774D"/>
    <w:rsid w:val="000B1AD9"/>
    <w:rsid w:val="000B209F"/>
    <w:rsid w:val="000E5A00"/>
    <w:rsid w:val="000F347E"/>
    <w:rsid w:val="00102D6D"/>
    <w:rsid w:val="00120A77"/>
    <w:rsid w:val="00121F1B"/>
    <w:rsid w:val="001363DF"/>
    <w:rsid w:val="001849F7"/>
    <w:rsid w:val="0019506C"/>
    <w:rsid w:val="001A0367"/>
    <w:rsid w:val="001F1DDA"/>
    <w:rsid w:val="00243ED6"/>
    <w:rsid w:val="002A1962"/>
    <w:rsid w:val="002E23C3"/>
    <w:rsid w:val="003153C8"/>
    <w:rsid w:val="00315A39"/>
    <w:rsid w:val="00333018"/>
    <w:rsid w:val="00363CF6"/>
    <w:rsid w:val="0037612A"/>
    <w:rsid w:val="003A3039"/>
    <w:rsid w:val="003A3F36"/>
    <w:rsid w:val="003B5E20"/>
    <w:rsid w:val="003F2B89"/>
    <w:rsid w:val="003F7936"/>
    <w:rsid w:val="0041026F"/>
    <w:rsid w:val="00452B4A"/>
    <w:rsid w:val="00471999"/>
    <w:rsid w:val="004767C4"/>
    <w:rsid w:val="00482FE8"/>
    <w:rsid w:val="004D4BFA"/>
    <w:rsid w:val="004F3420"/>
    <w:rsid w:val="004F6419"/>
    <w:rsid w:val="005054A2"/>
    <w:rsid w:val="005302EE"/>
    <w:rsid w:val="00534955"/>
    <w:rsid w:val="00547609"/>
    <w:rsid w:val="005A3F20"/>
    <w:rsid w:val="005F2197"/>
    <w:rsid w:val="00602940"/>
    <w:rsid w:val="00614B83"/>
    <w:rsid w:val="00650942"/>
    <w:rsid w:val="00657D2F"/>
    <w:rsid w:val="00662836"/>
    <w:rsid w:val="00664025"/>
    <w:rsid w:val="0067550E"/>
    <w:rsid w:val="0068467C"/>
    <w:rsid w:val="00685F9B"/>
    <w:rsid w:val="006D7512"/>
    <w:rsid w:val="00745640"/>
    <w:rsid w:val="00797077"/>
    <w:rsid w:val="007B3464"/>
    <w:rsid w:val="007C6AD4"/>
    <w:rsid w:val="007E3518"/>
    <w:rsid w:val="008369D8"/>
    <w:rsid w:val="0084750E"/>
    <w:rsid w:val="00870801"/>
    <w:rsid w:val="00870F04"/>
    <w:rsid w:val="008F3920"/>
    <w:rsid w:val="00904459"/>
    <w:rsid w:val="00910EDC"/>
    <w:rsid w:val="00937086"/>
    <w:rsid w:val="009801A6"/>
    <w:rsid w:val="009C63EC"/>
    <w:rsid w:val="009E58BB"/>
    <w:rsid w:val="00A12590"/>
    <w:rsid w:val="00A2256C"/>
    <w:rsid w:val="00A37963"/>
    <w:rsid w:val="00A419E0"/>
    <w:rsid w:val="00A654E7"/>
    <w:rsid w:val="00A71574"/>
    <w:rsid w:val="00A831FC"/>
    <w:rsid w:val="00A84ADE"/>
    <w:rsid w:val="00A856BC"/>
    <w:rsid w:val="00AA1259"/>
    <w:rsid w:val="00AB1E2A"/>
    <w:rsid w:val="00AB4B2A"/>
    <w:rsid w:val="00AD343C"/>
    <w:rsid w:val="00AD5DBE"/>
    <w:rsid w:val="00B04D6F"/>
    <w:rsid w:val="00B072A9"/>
    <w:rsid w:val="00B11DF8"/>
    <w:rsid w:val="00B35805"/>
    <w:rsid w:val="00B42416"/>
    <w:rsid w:val="00B91A3E"/>
    <w:rsid w:val="00BD4EB1"/>
    <w:rsid w:val="00C13BB7"/>
    <w:rsid w:val="00C164CF"/>
    <w:rsid w:val="00C16633"/>
    <w:rsid w:val="00C354B7"/>
    <w:rsid w:val="00C46F53"/>
    <w:rsid w:val="00C525B3"/>
    <w:rsid w:val="00C54B9D"/>
    <w:rsid w:val="00C65DC7"/>
    <w:rsid w:val="00C92FDE"/>
    <w:rsid w:val="00CA3F0B"/>
    <w:rsid w:val="00CC4178"/>
    <w:rsid w:val="00CD0D66"/>
    <w:rsid w:val="00CF7F83"/>
    <w:rsid w:val="00D03336"/>
    <w:rsid w:val="00D07CB5"/>
    <w:rsid w:val="00D134D2"/>
    <w:rsid w:val="00D22863"/>
    <w:rsid w:val="00D60996"/>
    <w:rsid w:val="00D733DA"/>
    <w:rsid w:val="00DD1206"/>
    <w:rsid w:val="00DE7F5C"/>
    <w:rsid w:val="00DF59A7"/>
    <w:rsid w:val="00E11EF8"/>
    <w:rsid w:val="00E173C3"/>
    <w:rsid w:val="00E32D8E"/>
    <w:rsid w:val="00E43091"/>
    <w:rsid w:val="00EE0691"/>
    <w:rsid w:val="00EF47BD"/>
    <w:rsid w:val="00F5687A"/>
    <w:rsid w:val="00F574CF"/>
    <w:rsid w:val="00F669B9"/>
    <w:rsid w:val="00FA2538"/>
    <w:rsid w:val="00FB32EF"/>
    <w:rsid w:val="00FE5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BDD1"/>
  <w15:chartTrackingRefBased/>
  <w15:docId w15:val="{B8FE72C5-35C0-9944-8FF8-FA4E95B3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53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53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53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53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53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53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53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53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53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53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53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53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53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53C8"/>
    <w:rPr>
      <w:rFonts w:eastAsiaTheme="majorEastAsia" w:cstheme="majorBidi"/>
      <w:color w:val="595959" w:themeColor="text1" w:themeTint="A6"/>
    </w:rPr>
  </w:style>
  <w:style w:type="character" w:customStyle="1" w:styleId="80">
    <w:name w:val="Заголовок 8 Знак"/>
    <w:basedOn w:val="a0"/>
    <w:link w:val="8"/>
    <w:uiPriority w:val="9"/>
    <w:semiHidden/>
    <w:rsid w:val="003153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53C8"/>
    <w:rPr>
      <w:rFonts w:eastAsiaTheme="majorEastAsia" w:cstheme="majorBidi"/>
      <w:color w:val="272727" w:themeColor="text1" w:themeTint="D8"/>
    </w:rPr>
  </w:style>
  <w:style w:type="paragraph" w:styleId="a3">
    <w:name w:val="Title"/>
    <w:basedOn w:val="a"/>
    <w:next w:val="a"/>
    <w:link w:val="a4"/>
    <w:uiPriority w:val="10"/>
    <w:qFormat/>
    <w:rsid w:val="0031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5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53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153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53C8"/>
    <w:pPr>
      <w:spacing w:before="160"/>
      <w:jc w:val="center"/>
    </w:pPr>
    <w:rPr>
      <w:i/>
      <w:iCs/>
      <w:color w:val="404040" w:themeColor="text1" w:themeTint="BF"/>
    </w:rPr>
  </w:style>
  <w:style w:type="character" w:customStyle="1" w:styleId="22">
    <w:name w:val="Цитата 2 Знак"/>
    <w:basedOn w:val="a0"/>
    <w:link w:val="21"/>
    <w:uiPriority w:val="29"/>
    <w:rsid w:val="003153C8"/>
    <w:rPr>
      <w:i/>
      <w:iCs/>
      <w:color w:val="404040" w:themeColor="text1" w:themeTint="BF"/>
    </w:rPr>
  </w:style>
  <w:style w:type="paragraph" w:styleId="a7">
    <w:name w:val="List Paragraph"/>
    <w:basedOn w:val="a"/>
    <w:uiPriority w:val="34"/>
    <w:qFormat/>
    <w:rsid w:val="003153C8"/>
    <w:pPr>
      <w:ind w:left="720"/>
      <w:contextualSpacing/>
    </w:pPr>
  </w:style>
  <w:style w:type="character" w:styleId="a8">
    <w:name w:val="Intense Emphasis"/>
    <w:basedOn w:val="a0"/>
    <w:uiPriority w:val="21"/>
    <w:qFormat/>
    <w:rsid w:val="003153C8"/>
    <w:rPr>
      <w:i/>
      <w:iCs/>
      <w:color w:val="0F4761" w:themeColor="accent1" w:themeShade="BF"/>
    </w:rPr>
  </w:style>
  <w:style w:type="paragraph" w:styleId="a9">
    <w:name w:val="Intense Quote"/>
    <w:basedOn w:val="a"/>
    <w:next w:val="a"/>
    <w:link w:val="aa"/>
    <w:uiPriority w:val="30"/>
    <w:qFormat/>
    <w:rsid w:val="0031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153C8"/>
    <w:rPr>
      <w:i/>
      <w:iCs/>
      <w:color w:val="0F4761" w:themeColor="accent1" w:themeShade="BF"/>
    </w:rPr>
  </w:style>
  <w:style w:type="character" w:styleId="ab">
    <w:name w:val="Intense Reference"/>
    <w:basedOn w:val="a0"/>
    <w:uiPriority w:val="32"/>
    <w:qFormat/>
    <w:rsid w:val="003153C8"/>
    <w:rPr>
      <w:b/>
      <w:bCs/>
      <w:smallCaps/>
      <w:color w:val="0F4761" w:themeColor="accent1" w:themeShade="BF"/>
      <w:spacing w:val="5"/>
    </w:rPr>
  </w:style>
  <w:style w:type="character" w:styleId="ac">
    <w:name w:val="Hyperlink"/>
    <w:basedOn w:val="a0"/>
    <w:uiPriority w:val="99"/>
    <w:unhideWhenUsed/>
    <w:rsid w:val="00FE568E"/>
    <w:rPr>
      <w:color w:val="467886" w:themeColor="hyperlink"/>
      <w:u w:val="single"/>
    </w:rPr>
  </w:style>
  <w:style w:type="character" w:styleId="ad">
    <w:name w:val="Unresolved Mention"/>
    <w:basedOn w:val="a0"/>
    <w:uiPriority w:val="99"/>
    <w:semiHidden/>
    <w:unhideWhenUsed/>
    <w:rsid w:val="00FE568E"/>
    <w:rPr>
      <w:color w:val="605E5C"/>
      <w:shd w:val="clear" w:color="auto" w:fill="E1DFDD"/>
    </w:rPr>
  </w:style>
  <w:style w:type="paragraph" w:styleId="ae">
    <w:name w:val="Normal (Web)"/>
    <w:basedOn w:val="a"/>
    <w:uiPriority w:val="99"/>
    <w:semiHidden/>
    <w:unhideWhenUsed/>
    <w:rsid w:val="003B5E20"/>
    <w:rPr>
      <w:rFonts w:ascii="Times New Roman" w:hAnsi="Times New Roman" w:cs="Times New Roman"/>
    </w:rPr>
  </w:style>
  <w:style w:type="character" w:styleId="af">
    <w:name w:val="Strong"/>
    <w:basedOn w:val="a0"/>
    <w:uiPriority w:val="22"/>
    <w:qFormat/>
    <w:rsid w:val="007C6AD4"/>
    <w:rPr>
      <w:b/>
      <w:bCs/>
    </w:rPr>
  </w:style>
  <w:style w:type="character" w:styleId="af0">
    <w:name w:val="Emphasis"/>
    <w:basedOn w:val="a0"/>
    <w:uiPriority w:val="20"/>
    <w:qFormat/>
    <w:rsid w:val="007C6A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youtube.com/watch%3Fv%3DW0Y9p2E8_x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oHmxFl5jkL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youtube.com/watch%3Fv%3DpS3M6p-P-9U" TargetMode="External"/><Relationship Id="rId11" Type="http://schemas.openxmlformats.org/officeDocument/2006/relationships/hyperlink" Target="https://www.youtube.com/watch?v=ZYjRFHHp5OU" TargetMode="External"/><Relationship Id="rId5" Type="http://schemas.openxmlformats.org/officeDocument/2006/relationships/hyperlink" Target="https://www.youtube.com/watch?v=XM7-glC9gyY" TargetMode="External"/><Relationship Id="rId10" Type="http://schemas.openxmlformats.org/officeDocument/2006/relationships/hyperlink" Target="https://www.youtube.com/watch?v=lOFTc4EtuO4" TargetMode="External"/><Relationship Id="rId4" Type="http://schemas.openxmlformats.org/officeDocument/2006/relationships/webSettings" Target="webSettings.xml"/><Relationship Id="rId9" Type="http://schemas.openxmlformats.org/officeDocument/2006/relationships/hyperlink" Target="https://www.youtube.com/watch?v=qtQAuCi158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1940</Words>
  <Characters>11063</Characters>
  <Application>Microsoft Office Word</Application>
  <DocSecurity>0</DocSecurity>
  <Lines>92</Lines>
  <Paragraphs>25</Paragraphs>
  <ScaleCrop>false</ScaleCrop>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Agitayeva Madina</dc:creator>
  <cp:keywords/>
  <dc:description/>
  <cp:lastModifiedBy>44444444444444</cp:lastModifiedBy>
  <cp:revision>142</cp:revision>
  <dcterms:created xsi:type="dcterms:W3CDTF">2025-10-27T18:22:00Z</dcterms:created>
  <dcterms:modified xsi:type="dcterms:W3CDTF">2026-02-18T17:48:00Z</dcterms:modified>
</cp:coreProperties>
</file>