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4DE76" w14:textId="0530B51B" w:rsidR="00751E37" w:rsidRDefault="00000000" w:rsidP="00C5359F">
      <w:pPr>
        <w:pStyle w:val="a4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Тема_7._Найманы,_кереиты,_жалаиры._Кыпча"/>
      <w:bookmarkEnd w:id="0"/>
      <w:r w:rsidRPr="00C5359F">
        <w:rPr>
          <w:rFonts w:ascii="Times New Roman" w:hAnsi="Times New Roman" w:cs="Times New Roman"/>
          <w:sz w:val="28"/>
          <w:szCs w:val="28"/>
        </w:rPr>
        <w:t>Тема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7.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Найманы,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кереиты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>,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жалаиры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>.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Кыпчакское ханство. Понятие «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Дешти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 xml:space="preserve"> Кыпчак»</w:t>
      </w:r>
      <w:r w:rsidR="00C5359F">
        <w:rPr>
          <w:rFonts w:ascii="Times New Roman" w:hAnsi="Times New Roman" w:cs="Times New Roman"/>
          <w:sz w:val="28"/>
          <w:szCs w:val="28"/>
        </w:rPr>
        <w:t xml:space="preserve">. </w:t>
      </w:r>
      <w:r w:rsidR="00C5359F" w:rsidRPr="00C5359F">
        <w:rPr>
          <w:rFonts w:ascii="Times New Roman" w:hAnsi="Times New Roman" w:cs="Times New Roman"/>
          <w:sz w:val="28"/>
          <w:szCs w:val="28"/>
        </w:rPr>
        <w:t>Хозяйство: кочевое, оседло-земледельческое</w:t>
      </w:r>
    </w:p>
    <w:p w14:paraId="1A68D3DA" w14:textId="77777777" w:rsidR="00B00487" w:rsidRDefault="00B00487" w:rsidP="00C5359F">
      <w:pPr>
        <w:pStyle w:val="a4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070A0FA4" w14:textId="5B7C63C5" w:rsidR="00B00487" w:rsidRPr="00B00487" w:rsidRDefault="00B00487" w:rsidP="00B00487">
      <w:pPr>
        <w:pStyle w:val="a4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После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Караханидского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ханства и монгольского завоевания (Чингисхан в 1219–1221 гг.) наступил период доминирования монгольских племён и образования новых государственных образований. Сегодня разберём Найманов,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Кереитов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Жалаиров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как ключевые монгольские группы; Кыпчакское ханство как часть Золотой Орды; понятие "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Дешти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Кыпчак" (Степь Кыпчаков) как географическое и культурное пространство; и хозяйство — от кочевого скотоводства до оседло-земледельческого. Это время, когда тюркские и монгольские элементы сливались, формируя предков казахов. </w:t>
      </w:r>
    </w:p>
    <w:p w14:paraId="2806B63C" w14:textId="77777777" w:rsidR="00B00487" w:rsidRPr="00B00487" w:rsidRDefault="00B00487" w:rsidP="00B00487">
      <w:pPr>
        <w:pStyle w:val="a4"/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Найманы,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Кереиты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Жалаиры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: Монгольские племена в Центральной Азии</w:t>
      </w:r>
    </w:p>
    <w:p w14:paraId="2489E35B" w14:textId="77777777" w:rsidR="00B00487" w:rsidRPr="00B00487" w:rsidRDefault="00B00487" w:rsidP="00B00487">
      <w:pPr>
        <w:pStyle w:val="a4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Эти племена были одними из крупнейших в монгольском мире до Чингисхана, и их история тесно переплелась с завоеванием Казахстана. Они внесли вклад в формирование улусов (частей империи) и позже повлияли на этногенез казахов через ассимиляцию с местными тюркскими группами.</w:t>
      </w:r>
    </w:p>
    <w:p w14:paraId="58E3DF71" w14:textId="77777777" w:rsidR="00B00487" w:rsidRPr="00B00487" w:rsidRDefault="00B00487" w:rsidP="00B00487">
      <w:pPr>
        <w:pStyle w:val="a4"/>
        <w:numPr>
          <w:ilvl w:val="0"/>
          <w:numId w:val="1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Найманы</w:t>
      </w:r>
      <w:proofErr w:type="gram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: Жили</w:t>
      </w:r>
      <w:proofErr w:type="gram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в Алтае и Семиречье (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Жетысу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). Их вождь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Таян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-хан был соперником Чингисхана, но после завоевания (1204–1206 гг.) Найманы стали частью монгольской армии. Они занимали земли от Иртыша до Урала, и их потомки вошли в состав казахов (например, род найман).</w:t>
      </w:r>
    </w:p>
    <w:p w14:paraId="38FFD389" w14:textId="77777777" w:rsidR="00B00487" w:rsidRPr="00B00487" w:rsidRDefault="00B00487" w:rsidP="00B00487">
      <w:pPr>
        <w:pStyle w:val="a4"/>
        <w:numPr>
          <w:ilvl w:val="0"/>
          <w:numId w:val="1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Кереиты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: Христианское (несторианское) племя в Монголии и Семиречье. Их вождь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Тоорил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-хан (Ван-хан) был союзником Чингисхана, но позже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Кереиты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были разбиты. Они мигрировали в Казахстан, где ассимилировались с тюрками, оставив след в казахских родах (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кереит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).</w:t>
      </w:r>
    </w:p>
    <w:p w14:paraId="4962EE4F" w14:textId="77777777" w:rsidR="00B00487" w:rsidRPr="00B00487" w:rsidRDefault="00B00487" w:rsidP="00B00487">
      <w:pPr>
        <w:pStyle w:val="a4"/>
        <w:numPr>
          <w:ilvl w:val="0"/>
          <w:numId w:val="1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Жалаиры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: Могущественное племя, связанное с Чингисханом (его мать была из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жалаиров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). Они участвовали в завоеваниях и стали частью Золотой Орды. В Казахстане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жалаиры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осели в степях и повлияли на административную структуру, войдя в состав казахов.</w:t>
      </w:r>
    </w:p>
    <w:p w14:paraId="735D27BC" w14:textId="77777777" w:rsidR="00B00487" w:rsidRPr="00B00487" w:rsidRDefault="00B00487" w:rsidP="00B00487">
      <w:pPr>
        <w:pStyle w:val="a4"/>
        <w:numPr>
          <w:ilvl w:val="0"/>
          <w:numId w:val="1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Из учебника К. Н. Джандосова (стр. 250–260): "Найманы,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Кереиты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и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Жалаиры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были ведущими монгольскими племенами, чьи земли в Семиречье и степях стали основой для монгольского господства. Их ассимиляция с тюркскими народами способствовала формированию казахов."</w:t>
      </w:r>
    </w:p>
    <w:p w14:paraId="57CA4BBC" w14:textId="77777777" w:rsidR="00B00487" w:rsidRPr="00B00487" w:rsidRDefault="00B00487" w:rsidP="00B00487">
      <w:pPr>
        <w:pStyle w:val="a4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Эти племена символизируют переход от чисто монгольской идентичности к смешанной тюрко-монгольской, особенно после исламизации в XIV–XV вв.</w:t>
      </w:r>
    </w:p>
    <w:p w14:paraId="06C84FA1" w14:textId="77777777" w:rsidR="00B00487" w:rsidRPr="00B00487" w:rsidRDefault="00B00487" w:rsidP="00B00487">
      <w:pPr>
        <w:pStyle w:val="a4"/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Кыпчакское ханство</w:t>
      </w:r>
    </w:p>
    <w:p w14:paraId="4DA38F48" w14:textId="77777777" w:rsidR="00B00487" w:rsidRPr="00B00487" w:rsidRDefault="00B00487" w:rsidP="00B00487">
      <w:pPr>
        <w:pStyle w:val="a4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Кыпчакское ханство (или Кыпчакский улус) возникло в XIII веке как часть Золотой Орды (улус Джучи, сына Чингисхана). Оно охватывало степи от Волги до Иртыша, включая современный Казахстан.</w:t>
      </w:r>
    </w:p>
    <w:p w14:paraId="16BC950D" w14:textId="77777777" w:rsidR="00B00487" w:rsidRPr="00B00487" w:rsidRDefault="00B00487" w:rsidP="00B00487">
      <w:pPr>
        <w:pStyle w:val="a4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История: Основатель — Батый (Бату-хан), внук Чингисхана, который завоевал Русь и Европу (1236–1242 гг.). Кыпчакское ханство </w:t>
      </w: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 xml:space="preserve">управляло кочевыми племенами, включая кыпчаков (половцев), и было центром торговли и дипломатии. В XIV веке оно ослабло из-за усобиц (например, Тохтамыш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vs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. Тимур), а в XV веке распалось на Ногайскую Орду и Казахское ханство.</w:t>
      </w:r>
    </w:p>
    <w:p w14:paraId="5BAEC9AB" w14:textId="77777777" w:rsidR="00B00487" w:rsidRPr="00B00487" w:rsidRDefault="00B00487" w:rsidP="00B00487">
      <w:pPr>
        <w:pStyle w:val="a4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Роль в этногенезе: Кыпчаки ассимилировали монгольские элементы, и их потомки стали основой казахов. Ханство способствовало исламизации и развитию степной культуры.</w:t>
      </w:r>
    </w:p>
    <w:p w14:paraId="5B7B9CEE" w14:textId="77777777" w:rsidR="00B00487" w:rsidRPr="00B00487" w:rsidRDefault="00B00487" w:rsidP="00B00487">
      <w:pPr>
        <w:pStyle w:val="a4"/>
        <w:numPr>
          <w:ilvl w:val="0"/>
          <w:numId w:val="2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Из учебника К. Н. Джандосова (стр. 270–280): "Кыпчакское ханство как часть Золотой Орды объединяло тюркские и монгольские племена, заложив основы для Казахского ханства в XV веке."</w:t>
      </w:r>
    </w:p>
    <w:p w14:paraId="3040414F" w14:textId="77777777" w:rsidR="00B00487" w:rsidRPr="00B00487" w:rsidRDefault="00B00487" w:rsidP="00B00487">
      <w:pPr>
        <w:pStyle w:val="a4"/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Понятие «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Дешти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Кыпчак» (Степь Кыпчаков)</w:t>
      </w:r>
    </w:p>
    <w:p w14:paraId="2C164E4A" w14:textId="77777777" w:rsidR="00B00487" w:rsidRPr="00B00487" w:rsidRDefault="00B00487" w:rsidP="00B00487">
      <w:pPr>
        <w:pStyle w:val="a4"/>
        <w:numPr>
          <w:ilvl w:val="0"/>
          <w:numId w:val="3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Определение: "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Дешти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Кыпчак" — персидское название обширных степей от Черного моря до Алтая (примерно современные степи Казахстана, России и Украины). Это была территория, где доминировали кыпчаки (половцы), а позже — монголы и их наследники.</w:t>
      </w:r>
    </w:p>
    <w:p w14:paraId="6EC63782" w14:textId="77777777" w:rsidR="00B00487" w:rsidRPr="00B00487" w:rsidRDefault="00B00487" w:rsidP="00B00487">
      <w:pPr>
        <w:pStyle w:val="a4"/>
        <w:numPr>
          <w:ilvl w:val="0"/>
          <w:numId w:val="3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Значение</w:t>
      </w:r>
      <w:proofErr w:type="gram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: Не</w:t>
      </w:r>
      <w:proofErr w:type="gram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просто география, а культурно-экономическое пространство с кочевыми маршрутами, городами (Сарай-Бату, Ургенч) и Шёлковым путём. Здесь смешивались тюрки, монголы и иранцы, формируя евразийскую идентичность. В XIV–XV вв. "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Дешти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Кыпчак" стало колыбелью казахов, отделившихся от Золотой Орды.</w:t>
      </w:r>
    </w:p>
    <w:p w14:paraId="454C7322" w14:textId="77777777" w:rsidR="00B00487" w:rsidRPr="00B00487" w:rsidRDefault="00B00487" w:rsidP="00B00487">
      <w:pPr>
        <w:pStyle w:val="a4"/>
        <w:numPr>
          <w:ilvl w:val="0"/>
          <w:numId w:val="3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Из учебника К. Н. Джандосова (стр. 290–300): "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Дешти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Кыпчак — это степная зона от Волги до Иртыша, где кыпчаки и монголы создали мощное государственное образование, ставшее предтечей Казахского ханства."</w:t>
      </w:r>
    </w:p>
    <w:p w14:paraId="20E9B166" w14:textId="77777777" w:rsidR="00B00487" w:rsidRPr="00B00487" w:rsidRDefault="00B00487" w:rsidP="00B00487">
      <w:pPr>
        <w:pStyle w:val="a4"/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Хозяйство: Кочевое и оседло-земледельческое</w:t>
      </w:r>
    </w:p>
    <w:p w14:paraId="40476BEC" w14:textId="77777777" w:rsidR="00B00487" w:rsidRPr="00B00487" w:rsidRDefault="00B00487" w:rsidP="00B00487">
      <w:pPr>
        <w:pStyle w:val="a4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Экономика региона сочетала традиции кочевников и оседлых народов, адаптируясь к степям и городам.</w:t>
      </w:r>
    </w:p>
    <w:p w14:paraId="0F041CB9" w14:textId="77777777" w:rsidR="00B00487" w:rsidRPr="00B00487" w:rsidRDefault="00B00487" w:rsidP="00B00487">
      <w:pPr>
        <w:pStyle w:val="a4"/>
        <w:numPr>
          <w:ilvl w:val="0"/>
          <w:numId w:val="4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Кочевое хозяйство: Основное для тюрко-монгольских племён — скотоводство (овцы, лошади, верблюды). Кочевники (казахи, кыпчаки) мигрировали по степям, обеспечивая мясо, шерсть и молоко. Это позволяло выживать в аридном климате и вести войны.</w:t>
      </w:r>
    </w:p>
    <w:p w14:paraId="2BCE8C79" w14:textId="77777777" w:rsidR="00B00487" w:rsidRPr="00B00487" w:rsidRDefault="00B00487" w:rsidP="00B00487">
      <w:pPr>
        <w:pStyle w:val="a4"/>
        <w:numPr>
          <w:ilvl w:val="0"/>
          <w:numId w:val="4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Оседло-земледельческое хозяйство: В городах и оазисах (например, Отрар, Тараз) развивалось земледелие (пшеница, рис) и ремёсла. Караханиды и монголы строили ирригационные системы, а Шёлковый путь способствовал торговле. В Золотой Орде города процветали, но после упадка вернулось доминирование кочевничества.</w:t>
      </w:r>
    </w:p>
    <w:p w14:paraId="2DEFB854" w14:textId="77777777" w:rsidR="00B00487" w:rsidRPr="00B00487" w:rsidRDefault="00B00487" w:rsidP="00B00487">
      <w:pPr>
        <w:pStyle w:val="a4"/>
        <w:numPr>
          <w:ilvl w:val="0"/>
          <w:numId w:val="4"/>
        </w:numPr>
        <w:spacing w:before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Из учебника К. Н. Джандосова (стр. 310–320): "Хозяйство </w:t>
      </w:r>
      <w:proofErr w:type="spellStart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>Дешти</w:t>
      </w:r>
      <w:proofErr w:type="spellEnd"/>
      <w:r w:rsidRPr="00B00487"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Кыпчак сочетало кочевое скотоводство с оседлым земледелием в городах, что обеспечивало экономическую стабильность и культурный обмен."</w:t>
      </w:r>
    </w:p>
    <w:p w14:paraId="44260398" w14:textId="77777777" w:rsidR="00B00487" w:rsidRDefault="00B00487" w:rsidP="00C5359F">
      <w:pPr>
        <w:pStyle w:val="a4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21530AE" w14:textId="77777777" w:rsidR="00B00487" w:rsidRDefault="00B00487" w:rsidP="00C5359F">
      <w:pPr>
        <w:pStyle w:val="a4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4A4CDB7" w14:textId="77777777" w:rsidR="00B00487" w:rsidRDefault="00B00487" w:rsidP="00C5359F">
      <w:pPr>
        <w:pStyle w:val="a4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AB0B25D" w14:textId="77777777" w:rsidR="00B00487" w:rsidRPr="00C5359F" w:rsidRDefault="00B00487" w:rsidP="00C5359F">
      <w:pPr>
        <w:pStyle w:val="a4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57720FF" w14:textId="77777777" w:rsidR="00751E37" w:rsidRPr="00C5359F" w:rsidRDefault="00000000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359F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XI–XIII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веках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территория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Казахстана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представляла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собой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огромные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степные просторы, по которым кочевали многочисленные тюркские племена. Этот период стал временем укрепления крупных кочевых объединений, которые впоследствии оказали огромное влияние на историю и этническое формирование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казахского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народа.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Среди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них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выделяются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кыпчаки,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 xml:space="preserve">найманы,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кереиты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жалаиры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w w:val="140"/>
          <w:sz w:val="28"/>
          <w:szCs w:val="28"/>
        </w:rPr>
        <w:t>—</w:t>
      </w:r>
      <w:r w:rsidRPr="00C5359F">
        <w:rPr>
          <w:rFonts w:ascii="Times New Roman" w:hAnsi="Times New Roman" w:cs="Times New Roman"/>
          <w:spacing w:val="-10"/>
          <w:w w:val="14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 xml:space="preserve">народы, чьи имена прочно вошли в летописи </w:t>
      </w:r>
      <w:r w:rsidRPr="00C5359F">
        <w:rPr>
          <w:rFonts w:ascii="Times New Roman" w:hAnsi="Times New Roman" w:cs="Times New Roman"/>
          <w:spacing w:val="-2"/>
          <w:sz w:val="28"/>
          <w:szCs w:val="28"/>
        </w:rPr>
        <w:t>Средневековья.</w:t>
      </w:r>
    </w:p>
    <w:p w14:paraId="4E9FF44F" w14:textId="77777777" w:rsidR="00B00487" w:rsidRDefault="00B00487" w:rsidP="00C5359F">
      <w:pPr>
        <w:pStyle w:val="1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1" w:name="Кыпчаки_и_их_государство_"/>
      <w:bookmarkEnd w:id="1"/>
    </w:p>
    <w:p w14:paraId="7F0BA04A" w14:textId="4E0C72E1" w:rsidR="00751E37" w:rsidRPr="00C5359F" w:rsidRDefault="00000000" w:rsidP="00C5359F">
      <w:pPr>
        <w:pStyle w:val="1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359F">
        <w:rPr>
          <w:rFonts w:ascii="Times New Roman" w:hAnsi="Times New Roman" w:cs="Times New Roman"/>
          <w:sz w:val="28"/>
          <w:szCs w:val="28"/>
        </w:rPr>
        <w:t xml:space="preserve">Кыпчаки и их </w:t>
      </w:r>
      <w:r w:rsidRPr="00C5359F">
        <w:rPr>
          <w:rFonts w:ascii="Times New Roman" w:hAnsi="Times New Roman" w:cs="Times New Roman"/>
          <w:spacing w:val="-2"/>
          <w:sz w:val="28"/>
          <w:szCs w:val="28"/>
        </w:rPr>
        <w:t>государство</w:t>
      </w:r>
    </w:p>
    <w:p w14:paraId="3B167D31" w14:textId="77777777" w:rsidR="00751E37" w:rsidRPr="00C5359F" w:rsidRDefault="00000000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359F">
        <w:rPr>
          <w:rFonts w:ascii="Times New Roman" w:hAnsi="Times New Roman" w:cs="Times New Roman"/>
          <w:spacing w:val="-2"/>
          <w:sz w:val="28"/>
          <w:szCs w:val="28"/>
        </w:rPr>
        <w:t>Кыпчаки,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pacing w:val="-2"/>
          <w:sz w:val="28"/>
          <w:szCs w:val="28"/>
        </w:rPr>
        <w:t>которых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pacing w:val="-2"/>
          <w:sz w:val="28"/>
          <w:szCs w:val="28"/>
        </w:rPr>
        <w:t>в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pacing w:val="-2"/>
          <w:sz w:val="28"/>
          <w:szCs w:val="28"/>
        </w:rPr>
        <w:t>восточных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pacing w:val="-2"/>
          <w:sz w:val="28"/>
          <w:szCs w:val="28"/>
        </w:rPr>
        <w:t>источниках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pacing w:val="-2"/>
          <w:sz w:val="28"/>
          <w:szCs w:val="28"/>
        </w:rPr>
        <w:t>называли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pacing w:val="-2"/>
          <w:sz w:val="28"/>
          <w:szCs w:val="28"/>
        </w:rPr>
        <w:t>также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pacing w:val="-2"/>
          <w:sz w:val="28"/>
          <w:szCs w:val="28"/>
        </w:rPr>
        <w:t>«половцами»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pacing w:val="-5"/>
          <w:sz w:val="28"/>
          <w:szCs w:val="28"/>
        </w:rPr>
        <w:t>или</w:t>
      </w:r>
    </w:p>
    <w:p w14:paraId="68CD910C" w14:textId="77777777" w:rsidR="00751E37" w:rsidRPr="00C5359F" w:rsidRDefault="00000000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359F">
        <w:rPr>
          <w:rFonts w:ascii="Times New Roman" w:hAnsi="Times New Roman" w:cs="Times New Roman"/>
          <w:sz w:val="28"/>
          <w:szCs w:val="28"/>
        </w:rPr>
        <w:t>«команами»,</w:t>
      </w:r>
      <w:r w:rsidRPr="00C535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впервые</w:t>
      </w:r>
      <w:r w:rsidRPr="00C535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упоминаются</w:t>
      </w:r>
      <w:r w:rsidRPr="00C535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</w:t>
      </w:r>
      <w:r w:rsidRPr="00C535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VIII</w:t>
      </w:r>
      <w:r w:rsidRPr="00C535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веке</w:t>
      </w:r>
      <w:r w:rsidRPr="00C535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</w:t>
      </w:r>
      <w:r w:rsidRPr="00C535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древнетюркских</w:t>
      </w:r>
      <w:r w:rsidRPr="00C535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надписях.</w:t>
      </w:r>
      <w:r w:rsidRPr="00C535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</w:t>
      </w:r>
      <w:r w:rsidRPr="00C535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 xml:space="preserve">XI веку они стали ведущей силой степей от Иртыша до Чёрного моря. Их земли получили название Дешт-и-Кыпчак </w:t>
      </w:r>
      <w:r w:rsidRPr="00C5359F">
        <w:rPr>
          <w:rFonts w:ascii="Times New Roman" w:hAnsi="Times New Roman" w:cs="Times New Roman"/>
          <w:w w:val="140"/>
          <w:sz w:val="28"/>
          <w:szCs w:val="28"/>
        </w:rPr>
        <w:t>—</w:t>
      </w:r>
      <w:r w:rsidRPr="00C5359F">
        <w:rPr>
          <w:rFonts w:ascii="Times New Roman" w:hAnsi="Times New Roman" w:cs="Times New Roman"/>
          <w:spacing w:val="-16"/>
          <w:w w:val="14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«Страна кыпчаков». Это название закрепилось за огромной территорией, простиравшейся от Алтая и Северного Казахстана до причерноморских степей.</w:t>
      </w:r>
    </w:p>
    <w:p w14:paraId="314267CE" w14:textId="77777777" w:rsidR="00751E37" w:rsidRPr="00C5359F" w:rsidRDefault="00000000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359F">
        <w:rPr>
          <w:rFonts w:ascii="Times New Roman" w:hAnsi="Times New Roman" w:cs="Times New Roman"/>
          <w:sz w:val="28"/>
          <w:szCs w:val="28"/>
        </w:rPr>
        <w:t xml:space="preserve">Государство кыпчаков имело военный и родоплеменной характер. Во главе стоял хан, которому подчинялись родовые вожди </w:t>
      </w:r>
      <w:r w:rsidRPr="00C5359F">
        <w:rPr>
          <w:rFonts w:ascii="Times New Roman" w:hAnsi="Times New Roman" w:cs="Times New Roman"/>
          <w:w w:val="140"/>
          <w:sz w:val="28"/>
          <w:szCs w:val="28"/>
        </w:rPr>
        <w:t>—</w:t>
      </w:r>
      <w:r w:rsidRPr="00C5359F">
        <w:rPr>
          <w:rFonts w:ascii="Times New Roman" w:hAnsi="Times New Roman" w:cs="Times New Roman"/>
          <w:spacing w:val="-10"/>
          <w:w w:val="14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беи. Власть хана была наследственной, но значительную роль играли советы знати. Столицей кыпчаков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стал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город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Сыгнак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>,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располагавшийся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на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важном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торговом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пути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вдоль Сырдарьи. Вокруг города существовали многочисленные кочевья и укреплённые поселения.</w:t>
      </w:r>
    </w:p>
    <w:p w14:paraId="5B9519A2" w14:textId="77777777" w:rsidR="00751E37" w:rsidRPr="00C5359F" w:rsidRDefault="00000000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359F">
        <w:rPr>
          <w:rFonts w:ascii="Times New Roman" w:hAnsi="Times New Roman" w:cs="Times New Roman"/>
          <w:sz w:val="28"/>
          <w:szCs w:val="28"/>
        </w:rPr>
        <w:t>Экономика кыпчаков основывалась на кочевом и полукочевом скотоводстве. Основным богатством считались табуны лошадей, отары овец и верблюды. Кыпчаки были искусными наездниками и воинами, славились своими луками и боевыми навыками. Через их земли проходили торговые пути, связывавшие Восток</w:t>
      </w:r>
      <w:r w:rsidRPr="00C5359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</w:t>
      </w:r>
      <w:r w:rsidRPr="00C5359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Запад.</w:t>
      </w:r>
      <w:r w:rsidRPr="00C5359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Они</w:t>
      </w:r>
      <w:r w:rsidRPr="00C5359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торговали</w:t>
      </w:r>
      <w:r w:rsidRPr="00C5359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</w:t>
      </w:r>
      <w:r w:rsidRPr="00C5359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Русью,</w:t>
      </w:r>
      <w:r w:rsidRPr="00C5359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Хорезмом,</w:t>
      </w:r>
      <w:r w:rsidRPr="00C5359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Булгарией,</w:t>
      </w:r>
      <w:r w:rsidRPr="00C5359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Китаем.</w:t>
      </w:r>
      <w:r w:rsidRPr="00C5359F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 xml:space="preserve">Изделия кыпчакских ремесленников </w:t>
      </w:r>
      <w:r w:rsidRPr="00C5359F">
        <w:rPr>
          <w:rFonts w:ascii="Times New Roman" w:hAnsi="Times New Roman" w:cs="Times New Roman"/>
          <w:w w:val="140"/>
          <w:sz w:val="28"/>
          <w:szCs w:val="28"/>
        </w:rPr>
        <w:t>—</w:t>
      </w:r>
      <w:r w:rsidRPr="00C5359F">
        <w:rPr>
          <w:rFonts w:ascii="Times New Roman" w:hAnsi="Times New Roman" w:cs="Times New Roman"/>
          <w:spacing w:val="-5"/>
          <w:w w:val="14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 xml:space="preserve">ювелирные украшения, оружие, посуда </w:t>
      </w:r>
      <w:r w:rsidRPr="00C5359F">
        <w:rPr>
          <w:rFonts w:ascii="Times New Roman" w:hAnsi="Times New Roman" w:cs="Times New Roman"/>
          <w:w w:val="140"/>
          <w:sz w:val="28"/>
          <w:szCs w:val="28"/>
        </w:rPr>
        <w:t xml:space="preserve">— </w:t>
      </w:r>
      <w:r w:rsidRPr="00C5359F">
        <w:rPr>
          <w:rFonts w:ascii="Times New Roman" w:hAnsi="Times New Roman" w:cs="Times New Roman"/>
          <w:sz w:val="28"/>
          <w:szCs w:val="28"/>
        </w:rPr>
        <w:t>находят археологи на огромной территории Евразии.</w:t>
      </w:r>
    </w:p>
    <w:p w14:paraId="020546DA" w14:textId="77777777" w:rsidR="00751E37" w:rsidRPr="00C5359F" w:rsidRDefault="00000000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359F">
        <w:rPr>
          <w:rFonts w:ascii="Times New Roman" w:hAnsi="Times New Roman" w:cs="Times New Roman"/>
          <w:sz w:val="28"/>
          <w:szCs w:val="28"/>
        </w:rPr>
        <w:t>Общество кыпчаков состояло из свободных общинников, военной знати и духовенства. Постепенно в степи начали распространяться мусульманские идеи,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особенно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через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контакты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Хорезмом.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У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кыпчаков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существовала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развитая устная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культура: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легенды,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героические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песни,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предания,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которые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впоследствии легли в основу казахских эпосов.</w:t>
      </w:r>
    </w:p>
    <w:p w14:paraId="1F7BDB5C" w14:textId="77777777" w:rsidR="00751E37" w:rsidRPr="00C5359F" w:rsidRDefault="00751E37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D9B1ACF" w14:textId="77777777" w:rsidR="00751E37" w:rsidRPr="00C5359F" w:rsidRDefault="00000000" w:rsidP="00C5359F">
      <w:pPr>
        <w:pStyle w:val="1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2" w:name="Найманы,_кереиты_и_жалаиры_"/>
      <w:bookmarkEnd w:id="2"/>
      <w:r w:rsidRPr="00C5359F">
        <w:rPr>
          <w:rFonts w:ascii="Times New Roman" w:hAnsi="Times New Roman" w:cs="Times New Roman"/>
          <w:sz w:val="28"/>
          <w:szCs w:val="28"/>
        </w:rPr>
        <w:t>Найманы,</w:t>
      </w:r>
      <w:r w:rsidRPr="00C5359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кереиты</w:t>
      </w:r>
      <w:proofErr w:type="spellEnd"/>
      <w:r w:rsidRPr="00C5359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</w:t>
      </w:r>
      <w:r w:rsidRPr="00C5359F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C5359F">
        <w:rPr>
          <w:rFonts w:ascii="Times New Roman" w:hAnsi="Times New Roman" w:cs="Times New Roman"/>
          <w:spacing w:val="-2"/>
          <w:sz w:val="28"/>
          <w:szCs w:val="28"/>
        </w:rPr>
        <w:t>жалаиры</w:t>
      </w:r>
      <w:proofErr w:type="spellEnd"/>
    </w:p>
    <w:p w14:paraId="77227AFF" w14:textId="77777777" w:rsidR="00751E37" w:rsidRPr="00C5359F" w:rsidRDefault="00000000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359F">
        <w:rPr>
          <w:rFonts w:ascii="Times New Roman" w:hAnsi="Times New Roman" w:cs="Times New Roman"/>
          <w:sz w:val="28"/>
          <w:szCs w:val="28"/>
        </w:rPr>
        <w:t xml:space="preserve">Параллельно с кыпчаками на востоке Казахстана, в Центральной Азии и Монголии существовали сильные племенные союзы </w:t>
      </w:r>
      <w:r w:rsidRPr="00C5359F">
        <w:rPr>
          <w:rFonts w:ascii="Times New Roman" w:hAnsi="Times New Roman" w:cs="Times New Roman"/>
          <w:w w:val="140"/>
          <w:sz w:val="28"/>
          <w:szCs w:val="28"/>
        </w:rPr>
        <w:t>—</w:t>
      </w:r>
      <w:r w:rsidRPr="00C5359F">
        <w:rPr>
          <w:rFonts w:ascii="Times New Roman" w:hAnsi="Times New Roman" w:cs="Times New Roman"/>
          <w:spacing w:val="-7"/>
          <w:w w:val="14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 xml:space="preserve">найманы,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кереиты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жалаиры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>.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Они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также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имели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тюркское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происхождение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играли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важную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роль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 политике региона.</w:t>
      </w:r>
    </w:p>
    <w:p w14:paraId="00D57BF5" w14:textId="77777777" w:rsidR="00751E37" w:rsidRPr="00C5359F" w:rsidRDefault="00000000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359F">
        <w:rPr>
          <w:rFonts w:ascii="Times New Roman" w:hAnsi="Times New Roman" w:cs="Times New Roman"/>
          <w:sz w:val="28"/>
          <w:szCs w:val="28"/>
        </w:rPr>
        <w:t>Найманы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занимали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территорию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между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верховьями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Орхона,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Иртыша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Алтая.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 xml:space="preserve">В X–XII веках они создали мощное ханство. При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Инан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 xml:space="preserve">-Бильге хане найманы достигли своего расцвета. Государство имело сложную структуру, письменность, судебную систему. После смерти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Инан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 xml:space="preserve">-Бильге ханства унаследовали его сыновья </w:t>
      </w:r>
      <w:r w:rsidRPr="00C5359F">
        <w:rPr>
          <w:rFonts w:ascii="Times New Roman" w:hAnsi="Times New Roman" w:cs="Times New Roman"/>
          <w:w w:val="140"/>
          <w:sz w:val="28"/>
          <w:szCs w:val="28"/>
        </w:rPr>
        <w:t>—</w:t>
      </w:r>
      <w:r w:rsidRPr="00C5359F">
        <w:rPr>
          <w:rFonts w:ascii="Times New Roman" w:hAnsi="Times New Roman" w:cs="Times New Roman"/>
          <w:spacing w:val="-12"/>
          <w:w w:val="140"/>
          <w:sz w:val="28"/>
          <w:szCs w:val="28"/>
        </w:rPr>
        <w:t xml:space="preserve">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Таян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 xml:space="preserve">-хан и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Буйрук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 xml:space="preserve">-хан, из-за чего началась междоусобица. Это ослабило найманов, чем воспользовались </w:t>
      </w:r>
      <w:r w:rsidRPr="00C5359F">
        <w:rPr>
          <w:rFonts w:ascii="Times New Roman" w:hAnsi="Times New Roman" w:cs="Times New Roman"/>
          <w:sz w:val="28"/>
          <w:szCs w:val="28"/>
        </w:rPr>
        <w:lastRenderedPageBreak/>
        <w:t>монголы, завоевавшие их в 1204 году. Часть найманов позже вошла в состав монгольской армии и расселилась на территории Казахстана.</w:t>
      </w:r>
    </w:p>
    <w:p w14:paraId="19010819" w14:textId="77777777" w:rsidR="00751E37" w:rsidRPr="00C5359F" w:rsidRDefault="00000000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Кереиты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 xml:space="preserve"> проживали западнее найманов </w:t>
      </w:r>
      <w:r w:rsidRPr="00C5359F">
        <w:rPr>
          <w:rFonts w:ascii="Times New Roman" w:hAnsi="Times New Roman" w:cs="Times New Roman"/>
          <w:w w:val="140"/>
          <w:sz w:val="28"/>
          <w:szCs w:val="28"/>
        </w:rPr>
        <w:t>—</w:t>
      </w:r>
      <w:r w:rsidRPr="00C5359F">
        <w:rPr>
          <w:rFonts w:ascii="Times New Roman" w:hAnsi="Times New Roman" w:cs="Times New Roman"/>
          <w:spacing w:val="-16"/>
          <w:w w:val="14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между реками Орхон и Тула. Их правители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носили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титул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Ван-хан.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Среди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кереитов</w:t>
      </w:r>
      <w:proofErr w:type="spellEnd"/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преобладали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тюркоязычные племена,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но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также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встречались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монгольские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роды.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Они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поддерживали</w:t>
      </w:r>
      <w:r w:rsidRPr="00C5359F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тесные отношения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Китаем,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участвовали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международной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торговле.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конце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XII</w:t>
      </w:r>
      <w:r w:rsidRPr="00C5359F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века Ван-хан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объединил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большинство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кереитских</w:t>
      </w:r>
      <w:proofErr w:type="spellEnd"/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родов,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однако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при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Чингисхане</w:t>
      </w:r>
      <w:r w:rsidRPr="00C5359F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их государство также было уничтожено.</w:t>
      </w:r>
    </w:p>
    <w:p w14:paraId="57A0735C" w14:textId="77777777" w:rsidR="00751E37" w:rsidRPr="00C5359F" w:rsidRDefault="00000000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Жалаиры</w:t>
      </w:r>
      <w:proofErr w:type="spellEnd"/>
      <w:r w:rsidRPr="00C5359F">
        <w:rPr>
          <w:rFonts w:ascii="Times New Roman" w:hAnsi="Times New Roman" w:cs="Times New Roman"/>
          <w:sz w:val="28"/>
          <w:szCs w:val="28"/>
        </w:rPr>
        <w:t xml:space="preserve"> занимали районы западной Монголии и Семиречья. Они были известны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как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искусные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воины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скотоводы.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После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монгольских</w:t>
      </w:r>
      <w:r w:rsidRPr="00C5359F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завоеваний многие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C5359F">
        <w:rPr>
          <w:rFonts w:ascii="Times New Roman" w:hAnsi="Times New Roman" w:cs="Times New Roman"/>
          <w:sz w:val="28"/>
          <w:szCs w:val="28"/>
        </w:rPr>
        <w:t>жалаиры</w:t>
      </w:r>
      <w:proofErr w:type="spellEnd"/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переселились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Центральный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Казахстан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вошли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состав местных тюркских народов.</w:t>
      </w:r>
    </w:p>
    <w:p w14:paraId="41767251" w14:textId="77777777" w:rsidR="00751E37" w:rsidRPr="00C5359F" w:rsidRDefault="00751E37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80C6025" w14:textId="77777777" w:rsidR="00751E37" w:rsidRPr="00C5359F" w:rsidRDefault="00000000" w:rsidP="00C5359F">
      <w:pPr>
        <w:pStyle w:val="1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3" w:name="Значение_Дешт-и-Кыпчак_"/>
      <w:bookmarkEnd w:id="3"/>
      <w:r w:rsidRPr="00C5359F">
        <w:rPr>
          <w:rFonts w:ascii="Times New Roman" w:hAnsi="Times New Roman" w:cs="Times New Roman"/>
          <w:sz w:val="28"/>
          <w:szCs w:val="28"/>
        </w:rPr>
        <w:t>Значение</w:t>
      </w:r>
      <w:r w:rsidRPr="00C5359F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Дешт-и-</w:t>
      </w:r>
      <w:r w:rsidRPr="00C5359F">
        <w:rPr>
          <w:rFonts w:ascii="Times New Roman" w:hAnsi="Times New Roman" w:cs="Times New Roman"/>
          <w:spacing w:val="-2"/>
          <w:sz w:val="28"/>
          <w:szCs w:val="28"/>
        </w:rPr>
        <w:t>Кыпчак</w:t>
      </w:r>
    </w:p>
    <w:p w14:paraId="336989BA" w14:textId="77777777" w:rsidR="00751E37" w:rsidRPr="00C5359F" w:rsidRDefault="00000000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359F">
        <w:rPr>
          <w:rFonts w:ascii="Times New Roman" w:hAnsi="Times New Roman" w:cs="Times New Roman"/>
          <w:sz w:val="28"/>
          <w:szCs w:val="28"/>
        </w:rPr>
        <w:t>Территория Дешт-и-Кыпчак стала огромным культурным и этническим пространством,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где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происходило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взаимодействие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народов.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Здесь</w:t>
      </w:r>
      <w:r w:rsidRPr="00C5359F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сложились основы кочевой государственности, военного дела, традиций управления и общественного устройства, которые позже унаследовали казахские жузы.</w:t>
      </w:r>
    </w:p>
    <w:p w14:paraId="72D57C89" w14:textId="77777777" w:rsidR="00751E37" w:rsidRPr="00C5359F" w:rsidRDefault="00000000" w:rsidP="00C5359F">
      <w:pPr>
        <w:pStyle w:val="a3"/>
        <w:spacing w:before="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C5359F">
        <w:rPr>
          <w:rFonts w:ascii="Times New Roman" w:hAnsi="Times New Roman" w:cs="Times New Roman"/>
          <w:sz w:val="28"/>
          <w:szCs w:val="28"/>
        </w:rPr>
        <w:t>После монгольских завоеваний многие племена сохранили свои имена и традиции,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войдя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состав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Золотой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Орды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Ак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Орды.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Таким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образом,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именно</w:t>
      </w:r>
      <w:r w:rsidRPr="00C5359F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5359F">
        <w:rPr>
          <w:rFonts w:ascii="Times New Roman" w:hAnsi="Times New Roman" w:cs="Times New Roman"/>
          <w:sz w:val="28"/>
          <w:szCs w:val="28"/>
        </w:rPr>
        <w:t>в Дешт-и-Кыпчаке сформировались предпосылки для появления казахской народности и её политической организации.</w:t>
      </w:r>
    </w:p>
    <w:sectPr w:rsidR="00751E37" w:rsidRPr="00C5359F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A61"/>
    <w:multiLevelType w:val="multilevel"/>
    <w:tmpl w:val="CC4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94961"/>
    <w:multiLevelType w:val="multilevel"/>
    <w:tmpl w:val="814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2664C"/>
    <w:multiLevelType w:val="multilevel"/>
    <w:tmpl w:val="615A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B5AAB"/>
    <w:multiLevelType w:val="multilevel"/>
    <w:tmpl w:val="49B4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455968">
    <w:abstractNumId w:val="3"/>
  </w:num>
  <w:num w:numId="2" w16cid:durableId="784928708">
    <w:abstractNumId w:val="1"/>
  </w:num>
  <w:num w:numId="3" w16cid:durableId="1426222318">
    <w:abstractNumId w:val="0"/>
  </w:num>
  <w:num w:numId="4" w16cid:durableId="188222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1E37"/>
    <w:rsid w:val="004A2074"/>
    <w:rsid w:val="00751E37"/>
    <w:rsid w:val="00B00487"/>
    <w:rsid w:val="00C5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E3A16"/>
  <w15:docId w15:val="{EFEB845C-A82C-46C6-BDD4-BC3AC8DC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4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38"/>
      <w:ind w:left="23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60"/>
      <w:ind w:left="23"/>
    </w:pPr>
    <w:rPr>
      <w:rFonts w:ascii="Arial" w:eastAsia="Arial" w:hAnsi="Arial" w:cs="Arial"/>
      <w:b/>
      <w:bCs/>
      <w:sz w:val="34"/>
      <w:szCs w:val="3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40">
    <w:name w:val="Заголовок 4 Знак"/>
    <w:basedOn w:val="a0"/>
    <w:link w:val="4"/>
    <w:uiPriority w:val="9"/>
    <w:semiHidden/>
    <w:rsid w:val="00B00487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2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1299</Words>
  <Characters>7405</Characters>
  <Application>Microsoft Office Word</Application>
  <DocSecurity>0</DocSecurity>
  <Lines>61</Lines>
  <Paragraphs>17</Paragraphs>
  <ScaleCrop>false</ScaleCrop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 тема</dc:title>
  <cp:lastModifiedBy>44444444444444</cp:lastModifiedBy>
  <cp:revision>3</cp:revision>
  <dcterms:created xsi:type="dcterms:W3CDTF">2025-10-28T15:52:00Z</dcterms:created>
  <dcterms:modified xsi:type="dcterms:W3CDTF">2025-10-29T05:50:00Z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2025-10-28T00:00:00Z</vt:filetime>
  </property>
</Properties>
</file>