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0915" w14:textId="77777777" w:rsidR="005C1161" w:rsidRDefault="005C1161" w:rsidP="004B2866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  <w:r w:rsidRPr="00E166C2">
        <w:rPr>
          <w:b/>
          <w:bCs/>
          <w:sz w:val="28"/>
          <w:szCs w:val="28"/>
        </w:rPr>
        <w:t>ИСТОРИЯ КАЗАХСТАНА</w:t>
      </w:r>
    </w:p>
    <w:p w14:paraId="6845E7E6" w14:textId="77777777" w:rsidR="00E574FC" w:rsidRPr="00E574FC" w:rsidRDefault="00E574FC" w:rsidP="004B2866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</w:p>
    <w:p w14:paraId="267F2E37" w14:textId="6E171EE4" w:rsidR="005C1161" w:rsidRPr="00E166C2" w:rsidRDefault="005C1161" w:rsidP="00E166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 Казахстан в составе Российской империи. Реформы царизма в Казахстане во второй половине XIX века. Реформы 1867–1868 годов. Аграрная и переселенческая политика царских властей в Казахстане.</w:t>
      </w:r>
    </w:p>
    <w:p w14:paraId="5D134658" w14:textId="77777777" w:rsidR="004B2866" w:rsidRDefault="004B2866" w:rsidP="00E166C2">
      <w:pPr>
        <w:pStyle w:val="a4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781CC7AC" w14:textId="0809050C" w:rsidR="005C1161" w:rsidRPr="00E166C2" w:rsidRDefault="005C1161" w:rsidP="00E166C2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E166C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03250D92" w14:textId="724C8AD6" w:rsidR="005C1161" w:rsidRPr="00E166C2" w:rsidRDefault="005C1161" w:rsidP="00E166C2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7D772328" w14:textId="5E8CB9A1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707461C" w14:textId="2EB02CDE" w:rsidR="00E574FC" w:rsidRPr="0078329F" w:rsidRDefault="00E574FC" w:rsidP="00E574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78329F">
        <w:rPr>
          <w:rFonts w:ascii="Times New Roman" w:hAnsi="Times New Roman" w:cs="Times New Roman"/>
          <w:sz w:val="28"/>
          <w:szCs w:val="28"/>
        </w:rPr>
        <w:t>Административное деление всей казахской территории по реформе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Генерал-губернатор, область, уезд, болыс, село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BD18CE" w:rsidRPr="0078329F">
        <w:rPr>
          <w:rFonts w:ascii="Times New Roman" w:hAnsi="Times New Roman" w:cs="Times New Roman"/>
          <w:sz w:val="28"/>
          <w:szCs w:val="28"/>
        </w:rPr>
        <w:t>Генерал-губернатор, область, уезд, болыс, шаныр</w:t>
      </w:r>
      <w:r w:rsidR="00BD18C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D18CE" w:rsidRPr="0078329F">
        <w:rPr>
          <w:rFonts w:ascii="Times New Roman" w:hAnsi="Times New Roman" w:cs="Times New Roman"/>
          <w:sz w:val="28"/>
          <w:szCs w:val="28"/>
        </w:rPr>
        <w:t>к</w:t>
      </w:r>
      <w:r w:rsidR="00BD18CE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Генерал-губернатор, область, уезд, атажерей, село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BD18CE" w:rsidRPr="0078329F">
        <w:rPr>
          <w:rFonts w:ascii="Times New Roman" w:hAnsi="Times New Roman" w:cs="Times New Roman"/>
          <w:sz w:val="28"/>
          <w:szCs w:val="28"/>
        </w:rPr>
        <w:t>Генерал-губернатор, область, округ, болыс, шаныр</w:t>
      </w:r>
      <w:r w:rsidR="00BD18C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D18CE" w:rsidRPr="0078329F">
        <w:rPr>
          <w:rFonts w:ascii="Times New Roman" w:hAnsi="Times New Roman" w:cs="Times New Roman"/>
          <w:sz w:val="28"/>
          <w:szCs w:val="28"/>
        </w:rPr>
        <w:t>к</w:t>
      </w:r>
    </w:p>
    <w:p w14:paraId="51C9F30B" w14:textId="270AA550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E166C2">
        <w:rPr>
          <w:rFonts w:ascii="Times New Roman" w:hAnsi="Times New Roman" w:cs="Times New Roman"/>
          <w:sz w:val="28"/>
          <w:szCs w:val="28"/>
          <w:lang/>
        </w:rPr>
        <w:t>Согласно реформам 1867–1868 годов территория Казахстана была разделена на:</w:t>
      </w:r>
    </w:p>
    <w:p w14:paraId="4B7DC171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A) три области</w:t>
      </w:r>
    </w:p>
    <w:p w14:paraId="3272DABA" w14:textId="0A429208" w:rsidR="009B7499" w:rsidRPr="00C43CE5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B)</w:t>
      </w:r>
      <w:r w:rsidR="00C43CE5">
        <w:rPr>
          <w:rFonts w:ascii="Times New Roman" w:hAnsi="Times New Roman" w:cs="Times New Roman"/>
          <w:sz w:val="28"/>
          <w:szCs w:val="28"/>
          <w:lang w:val="ru-RU"/>
        </w:rPr>
        <w:t xml:space="preserve"> три</w:t>
      </w:r>
      <w:r w:rsidRPr="00E166C2">
        <w:rPr>
          <w:rFonts w:ascii="Times New Roman" w:hAnsi="Times New Roman" w:cs="Times New Roman"/>
          <w:sz w:val="28"/>
          <w:szCs w:val="28"/>
          <w:lang/>
        </w:rPr>
        <w:t xml:space="preserve"> губернии </w:t>
      </w:r>
    </w:p>
    <w:p w14:paraId="7B3DE0C4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C) три генерал-губернаторства</w:t>
      </w:r>
    </w:p>
    <w:p w14:paraId="0FE4BF2F" w14:textId="7A0B3983" w:rsidR="009B7499" w:rsidRPr="00C43CE5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 xml:space="preserve">D) </w:t>
      </w:r>
      <w:r w:rsidR="00C43CE5">
        <w:rPr>
          <w:rFonts w:ascii="Times New Roman" w:hAnsi="Times New Roman" w:cs="Times New Roman"/>
          <w:sz w:val="28"/>
          <w:szCs w:val="28"/>
          <w:lang w:val="ru-RU"/>
        </w:rPr>
        <w:t>три округа</w:t>
      </w:r>
    </w:p>
    <w:p w14:paraId="3D835FDC" w14:textId="292AF33A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E166C2">
        <w:rPr>
          <w:rFonts w:ascii="Times New Roman" w:hAnsi="Times New Roman" w:cs="Times New Roman"/>
          <w:sz w:val="28"/>
          <w:szCs w:val="28"/>
          <w:lang/>
        </w:rPr>
        <w:t>Центром Туркестанского генерал-губернаторства:</w:t>
      </w:r>
    </w:p>
    <w:p w14:paraId="74014805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A) Верный</w:t>
      </w:r>
    </w:p>
    <w:p w14:paraId="7034E47F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B) Ташкент</w:t>
      </w:r>
    </w:p>
    <w:p w14:paraId="382EBF91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C) Семипалатинск</w:t>
      </w:r>
    </w:p>
    <w:p w14:paraId="7477F903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D) Омск</w:t>
      </w:r>
    </w:p>
    <w:p w14:paraId="36BE9D7A" w14:textId="5ED12969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E166C2">
        <w:rPr>
          <w:rFonts w:ascii="Times New Roman" w:hAnsi="Times New Roman" w:cs="Times New Roman"/>
          <w:sz w:val="28"/>
          <w:szCs w:val="28"/>
          <w:lang/>
        </w:rPr>
        <w:t xml:space="preserve">Центром </w:t>
      </w:r>
      <w:r w:rsidR="00C9456A">
        <w:rPr>
          <w:rFonts w:ascii="Times New Roman" w:hAnsi="Times New Roman" w:cs="Times New Roman"/>
          <w:sz w:val="28"/>
          <w:szCs w:val="28"/>
          <w:lang w:val="ru-RU"/>
        </w:rPr>
        <w:t xml:space="preserve">Западно-Сибирского </w:t>
      </w:r>
      <w:r w:rsidRPr="00E166C2">
        <w:rPr>
          <w:rFonts w:ascii="Times New Roman" w:hAnsi="Times New Roman" w:cs="Times New Roman"/>
          <w:sz w:val="28"/>
          <w:szCs w:val="28"/>
          <w:lang/>
        </w:rPr>
        <w:t>енерал-губернаторства:</w:t>
      </w:r>
    </w:p>
    <w:p w14:paraId="49AC34FA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A) Омск</w:t>
      </w:r>
    </w:p>
    <w:p w14:paraId="6E79249F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B) Семей</w:t>
      </w:r>
    </w:p>
    <w:p w14:paraId="387EE4BE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C) Петропавловск</w:t>
      </w:r>
    </w:p>
    <w:p w14:paraId="771A25F6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D) Кокшетау</w:t>
      </w:r>
    </w:p>
    <w:p w14:paraId="2702E94A" w14:textId="53ADCCFE" w:rsidR="00C9456A" w:rsidRPr="0078329F" w:rsidRDefault="00C9456A" w:rsidP="00C9456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78329F">
        <w:rPr>
          <w:rFonts w:ascii="Times New Roman" w:hAnsi="Times New Roman" w:cs="Times New Roman"/>
          <w:sz w:val="28"/>
          <w:szCs w:val="28"/>
        </w:rPr>
        <w:t>По реформе 1867–1868 гг. право на прямые переговоры с Китаем и Ираном имело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511D43" w:rsidRPr="0078329F">
        <w:rPr>
          <w:rFonts w:ascii="Times New Roman" w:hAnsi="Times New Roman" w:cs="Times New Roman"/>
          <w:sz w:val="28"/>
          <w:szCs w:val="28"/>
        </w:rPr>
        <w:t>Туркестанское генерал-губернаторство</w:t>
      </w:r>
      <w:r w:rsidR="00511D43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11D43" w:rsidRPr="0078329F">
        <w:rPr>
          <w:rFonts w:ascii="Times New Roman" w:hAnsi="Times New Roman" w:cs="Times New Roman"/>
          <w:sz w:val="28"/>
          <w:szCs w:val="28"/>
        </w:rPr>
        <w:t>Оренбургское генерал-губернаторство</w:t>
      </w:r>
      <w:r w:rsidRPr="0078329F">
        <w:rPr>
          <w:rFonts w:ascii="Times New Roman" w:hAnsi="Times New Roman" w:cs="Times New Roman"/>
          <w:sz w:val="28"/>
          <w:szCs w:val="28"/>
        </w:rPr>
        <w:br/>
        <w:t>C) Западносибирское генерал-губернаторство</w:t>
      </w:r>
      <w:r w:rsidRPr="0078329F">
        <w:rPr>
          <w:rFonts w:ascii="Times New Roman" w:hAnsi="Times New Roman" w:cs="Times New Roman"/>
          <w:sz w:val="28"/>
          <w:szCs w:val="28"/>
        </w:rPr>
        <w:br/>
        <w:t>D) Астраханская губерния</w:t>
      </w:r>
    </w:p>
    <w:p w14:paraId="7DEE4804" w14:textId="71CD17F3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166C2">
        <w:rPr>
          <w:rFonts w:ascii="Times New Roman" w:hAnsi="Times New Roman" w:cs="Times New Roman"/>
          <w:sz w:val="28"/>
          <w:szCs w:val="28"/>
          <w:lang/>
        </w:rPr>
        <w:t>Основная цель реформ царизма в Казахстане заключалась в:</w:t>
      </w:r>
    </w:p>
    <w:p w14:paraId="394DB49E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A) развитии промышленности</w:t>
      </w:r>
    </w:p>
    <w:p w14:paraId="7516F247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B) укреплении военной мощи России</w:t>
      </w:r>
    </w:p>
    <w:p w14:paraId="0C5988AE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C) усилении контроля над краем и колонизации</w:t>
      </w:r>
    </w:p>
    <w:p w14:paraId="61DD2A7D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D) распространении образования</w:t>
      </w:r>
    </w:p>
    <w:p w14:paraId="2EBA92E9" w14:textId="7BDD099E" w:rsidR="00511D43" w:rsidRPr="0078329F" w:rsidRDefault="00511D43" w:rsidP="00511D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78329F">
        <w:rPr>
          <w:rFonts w:ascii="Times New Roman" w:hAnsi="Times New Roman" w:cs="Times New Roman"/>
          <w:sz w:val="28"/>
          <w:szCs w:val="28"/>
        </w:rPr>
        <w:t>Уезды Сырдарьинской области по реформе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Капал, Верный</w:t>
      </w:r>
      <w:r w:rsidRPr="0078329F">
        <w:rPr>
          <w:rFonts w:ascii="Times New Roman" w:hAnsi="Times New Roman" w:cs="Times New Roman"/>
          <w:sz w:val="28"/>
          <w:szCs w:val="28"/>
        </w:rPr>
        <w:br/>
        <w:t>B) Орал, Темир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Pr="0078329F">
        <w:rPr>
          <w:rFonts w:ascii="Times New Roman" w:hAnsi="Times New Roman" w:cs="Times New Roman"/>
          <w:sz w:val="28"/>
          <w:szCs w:val="28"/>
        </w:rPr>
        <w:lastRenderedPageBreak/>
        <w:t>C) Туркестан, Казалы</w:t>
      </w:r>
      <w:r w:rsidRPr="0078329F">
        <w:rPr>
          <w:rFonts w:ascii="Times New Roman" w:hAnsi="Times New Roman" w:cs="Times New Roman"/>
          <w:sz w:val="28"/>
          <w:szCs w:val="28"/>
        </w:rPr>
        <w:br/>
        <w:t>D) Усть-Каменогорск, Каркаралы</w:t>
      </w:r>
    </w:p>
    <w:p w14:paraId="3EA31AF4" w14:textId="4D9492C7" w:rsidR="009A3AB8" w:rsidRPr="0078329F" w:rsidRDefault="009A3AB8" w:rsidP="009A3A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78329F">
        <w:rPr>
          <w:rFonts w:ascii="Times New Roman" w:hAnsi="Times New Roman" w:cs="Times New Roman"/>
          <w:sz w:val="28"/>
          <w:szCs w:val="28"/>
        </w:rPr>
        <w:t xml:space="preserve">Генерал-губернаторство, в состав которого вошли </w:t>
      </w:r>
      <w:r>
        <w:rPr>
          <w:rFonts w:ascii="Times New Roman" w:hAnsi="Times New Roman" w:cs="Times New Roman"/>
          <w:sz w:val="28"/>
          <w:szCs w:val="28"/>
          <w:lang w:val="ru-RU"/>
        </w:rPr>
        <w:t>Уральская</w:t>
      </w:r>
      <w:r w:rsidRPr="0078329F">
        <w:rPr>
          <w:rFonts w:ascii="Times New Roman" w:hAnsi="Times New Roman" w:cs="Times New Roman"/>
          <w:sz w:val="28"/>
          <w:szCs w:val="28"/>
        </w:rPr>
        <w:t xml:space="preserve"> и Торгайская области по реформе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Оренбург</w:t>
      </w:r>
      <w:r w:rsidRPr="0078329F">
        <w:rPr>
          <w:rFonts w:ascii="Times New Roman" w:hAnsi="Times New Roman" w:cs="Times New Roman"/>
          <w:sz w:val="28"/>
          <w:szCs w:val="28"/>
        </w:rPr>
        <w:br/>
        <w:t>B) Туркестан</w:t>
      </w:r>
      <w:r w:rsidRPr="0078329F">
        <w:rPr>
          <w:rFonts w:ascii="Times New Roman" w:hAnsi="Times New Roman" w:cs="Times New Roman"/>
          <w:sz w:val="28"/>
          <w:szCs w:val="28"/>
        </w:rPr>
        <w:br/>
        <w:t>C) Западная Сибирь</w:t>
      </w:r>
      <w:r w:rsidRPr="0078329F">
        <w:rPr>
          <w:rFonts w:ascii="Times New Roman" w:hAnsi="Times New Roman" w:cs="Times New Roman"/>
          <w:sz w:val="28"/>
          <w:szCs w:val="28"/>
        </w:rPr>
        <w:br/>
        <w:t>D) Закаспий</w:t>
      </w:r>
    </w:p>
    <w:p w14:paraId="124DCD6C" w14:textId="3BC95D3E" w:rsidR="009A3AB8" w:rsidRPr="0078329F" w:rsidRDefault="009A3AB8" w:rsidP="009A3A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hAnsi="Times New Roman" w:cs="Times New Roman"/>
          <w:sz w:val="28"/>
          <w:szCs w:val="28"/>
        </w:rPr>
        <w:t>Генерал-губернаторство, в состав которого вошли Жетысуйская и Сырдарьинская области</w:t>
      </w:r>
      <w:r w:rsidRPr="0078329F">
        <w:rPr>
          <w:rFonts w:ascii="Times New Roman" w:hAnsi="Times New Roman" w:cs="Times New Roman"/>
          <w:sz w:val="28"/>
          <w:szCs w:val="28"/>
        </w:rPr>
        <w:br/>
        <w:t>A) Западная Сибирь</w:t>
      </w:r>
      <w:r w:rsidRPr="0078329F">
        <w:rPr>
          <w:rFonts w:ascii="Times New Roman" w:hAnsi="Times New Roman" w:cs="Times New Roman"/>
          <w:sz w:val="28"/>
          <w:szCs w:val="28"/>
        </w:rPr>
        <w:br/>
        <w:t>B) Оренбург</w:t>
      </w:r>
      <w:r w:rsidRPr="0078329F">
        <w:rPr>
          <w:rFonts w:ascii="Times New Roman" w:hAnsi="Times New Roman" w:cs="Times New Roman"/>
          <w:sz w:val="28"/>
          <w:szCs w:val="28"/>
        </w:rPr>
        <w:br/>
        <w:t>C) Туркестан</w:t>
      </w:r>
      <w:r w:rsidRPr="0078329F">
        <w:rPr>
          <w:rFonts w:ascii="Times New Roman" w:hAnsi="Times New Roman" w:cs="Times New Roman"/>
          <w:sz w:val="28"/>
          <w:szCs w:val="28"/>
        </w:rPr>
        <w:br/>
        <w:t>D) Астрахань</w:t>
      </w:r>
    </w:p>
    <w:p w14:paraId="4DCE6659" w14:textId="46B62992" w:rsidR="009A3AB8" w:rsidRPr="0078329F" w:rsidRDefault="009A3AB8" w:rsidP="009A3A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78329F">
        <w:rPr>
          <w:rFonts w:ascii="Times New Roman" w:hAnsi="Times New Roman" w:cs="Times New Roman"/>
          <w:sz w:val="28"/>
          <w:szCs w:val="28"/>
        </w:rPr>
        <w:t>Документ, подписанный Александром II в 1867 году</w:t>
      </w:r>
      <w:r w:rsidRPr="0078329F">
        <w:rPr>
          <w:rFonts w:ascii="Times New Roman" w:hAnsi="Times New Roman" w:cs="Times New Roman"/>
          <w:sz w:val="28"/>
          <w:szCs w:val="28"/>
        </w:rPr>
        <w:br/>
        <w:t>A) «Временный Устав об управлении Сырдарьинской и Жетысуйской областями»</w:t>
      </w:r>
      <w:r w:rsidRPr="0078329F">
        <w:rPr>
          <w:rFonts w:ascii="Times New Roman" w:hAnsi="Times New Roman" w:cs="Times New Roman"/>
          <w:sz w:val="28"/>
          <w:szCs w:val="28"/>
        </w:rPr>
        <w:br/>
        <w:t>B) «Временный Устав об управлении Торгайской, Оренбургской, Акмолинской и Семипалатинской областями»</w:t>
      </w:r>
      <w:r w:rsidRPr="0078329F">
        <w:rPr>
          <w:rFonts w:ascii="Times New Roman" w:hAnsi="Times New Roman" w:cs="Times New Roman"/>
          <w:sz w:val="28"/>
          <w:szCs w:val="28"/>
        </w:rPr>
        <w:br/>
        <w:t>C) «О управлении Туркестанской областью и введении земельно-налоговых изменений»</w:t>
      </w:r>
      <w:r w:rsidRPr="0078329F">
        <w:rPr>
          <w:rFonts w:ascii="Times New Roman" w:hAnsi="Times New Roman" w:cs="Times New Roman"/>
          <w:sz w:val="28"/>
          <w:szCs w:val="28"/>
        </w:rPr>
        <w:br/>
        <w:t>D) «О сибирских казаках»</w:t>
      </w:r>
    </w:p>
    <w:p w14:paraId="45B05585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4BB75346" w14:textId="77777777" w:rsidR="00D10930" w:rsidRPr="007E43A4" w:rsidRDefault="00D10930" w:rsidP="00D10930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>
        <w:rPr>
          <w:sz w:val="28"/>
          <w:szCs w:val="28"/>
          <w:lang w:val="ru-RU"/>
        </w:rPr>
        <w:t>.</w:t>
      </w:r>
    </w:p>
    <w:p w14:paraId="496202B1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500E23F4" w14:textId="53E22EB1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498637CF" w14:textId="037EBB0C" w:rsidR="009B7499" w:rsidRPr="00E166C2" w:rsidRDefault="00DC5BEE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inline distT="0" distB="0" distL="0" distR="0" wp14:anchorId="1CD97A90" wp14:editId="6FFD7E5D">
            <wp:extent cx="5715000" cy="3429000"/>
            <wp:effectExtent l="0" t="0" r="0" b="0"/>
            <wp:docPr id="13914659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2B8C" w14:textId="08F8F8DC" w:rsidR="00D10930" w:rsidRPr="00D10930" w:rsidRDefault="00D10930" w:rsidP="00D109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0930">
        <w:rPr>
          <w:rFonts w:ascii="Times New Roman" w:hAnsi="Times New Roman" w:cs="Times New Roman"/>
          <w:sz w:val="28"/>
          <w:szCs w:val="28"/>
          <w:lang w:val="ru-RU"/>
        </w:rPr>
        <w:lastRenderedPageBreak/>
        <w:t>11.</w:t>
      </w:r>
      <w:r w:rsidRPr="00D10930">
        <w:rPr>
          <w:rFonts w:ascii="Times New Roman" w:hAnsi="Times New Roman" w:cs="Times New Roman"/>
          <w:sz w:val="28"/>
          <w:szCs w:val="28"/>
        </w:rPr>
        <w:t>Территория, включённая в состав Астраханской губернии Российской империи по реформе 1867–1868 гг.</w:t>
      </w:r>
      <w:r w:rsidRPr="00D10930">
        <w:rPr>
          <w:rFonts w:ascii="Times New Roman" w:hAnsi="Times New Roman" w:cs="Times New Roman"/>
          <w:sz w:val="28"/>
          <w:szCs w:val="28"/>
        </w:rPr>
        <w:br/>
        <w:t>A) Мангышлак</w:t>
      </w:r>
      <w:r w:rsidRPr="00D10930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426A08" w:rsidRPr="00D10930">
        <w:rPr>
          <w:rFonts w:ascii="Times New Roman" w:hAnsi="Times New Roman" w:cs="Times New Roman"/>
          <w:sz w:val="28"/>
          <w:szCs w:val="28"/>
        </w:rPr>
        <w:t>Земли Боке</w:t>
      </w:r>
      <w:proofErr w:type="spellStart"/>
      <w:r w:rsidR="00426A08">
        <w:rPr>
          <w:rFonts w:ascii="Times New Roman" w:hAnsi="Times New Roman" w:cs="Times New Roman"/>
          <w:sz w:val="28"/>
          <w:szCs w:val="28"/>
          <w:lang w:val="ru-RU"/>
        </w:rPr>
        <w:t>евского</w:t>
      </w:r>
      <w:proofErr w:type="spellEnd"/>
      <w:r w:rsidR="00426A08" w:rsidRPr="00D10930">
        <w:rPr>
          <w:rFonts w:ascii="Times New Roman" w:hAnsi="Times New Roman" w:cs="Times New Roman"/>
          <w:sz w:val="28"/>
          <w:szCs w:val="28"/>
        </w:rPr>
        <w:t xml:space="preserve"> ханства</w:t>
      </w:r>
      <w:r w:rsidR="00426A08" w:rsidRPr="00D10930">
        <w:rPr>
          <w:rFonts w:ascii="Times New Roman" w:hAnsi="Times New Roman" w:cs="Times New Roman"/>
          <w:sz w:val="28"/>
          <w:szCs w:val="28"/>
        </w:rPr>
        <w:t xml:space="preserve"> </w:t>
      </w:r>
      <w:r w:rsidRPr="00D10930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426A08" w:rsidRPr="00D10930">
        <w:rPr>
          <w:rFonts w:ascii="Times New Roman" w:hAnsi="Times New Roman" w:cs="Times New Roman"/>
          <w:sz w:val="28"/>
          <w:szCs w:val="28"/>
        </w:rPr>
        <w:t>Земли Хивинского ханства</w:t>
      </w:r>
      <w:r w:rsidRPr="00D10930">
        <w:rPr>
          <w:rFonts w:ascii="Times New Roman" w:hAnsi="Times New Roman" w:cs="Times New Roman"/>
          <w:sz w:val="28"/>
          <w:szCs w:val="28"/>
        </w:rPr>
        <w:br/>
        <w:t>D) Земли Бухарского ханства</w:t>
      </w:r>
    </w:p>
    <w:p w14:paraId="05A82FF2" w14:textId="54FC5E00" w:rsidR="00F92922" w:rsidRPr="0078329F" w:rsidRDefault="00F92922" w:rsidP="00F92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Pr="0078329F">
        <w:rPr>
          <w:rFonts w:ascii="Times New Roman" w:hAnsi="Times New Roman" w:cs="Times New Roman"/>
          <w:sz w:val="28"/>
          <w:szCs w:val="28"/>
        </w:rPr>
        <w:t>Административная единица, на которую были разделены области по «Уставу»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Уезд</w:t>
      </w:r>
      <w:r w:rsidRPr="0078329F">
        <w:rPr>
          <w:rFonts w:ascii="Times New Roman" w:hAnsi="Times New Roman" w:cs="Times New Roman"/>
          <w:sz w:val="28"/>
          <w:szCs w:val="28"/>
        </w:rPr>
        <w:br/>
        <w:t>B) Район</w:t>
      </w:r>
      <w:r w:rsidRPr="0078329F">
        <w:rPr>
          <w:rFonts w:ascii="Times New Roman" w:hAnsi="Times New Roman" w:cs="Times New Roman"/>
          <w:sz w:val="28"/>
          <w:szCs w:val="28"/>
        </w:rPr>
        <w:br/>
        <w:t>C) Округ</w:t>
      </w:r>
      <w:r w:rsidRPr="0078329F">
        <w:rPr>
          <w:rFonts w:ascii="Times New Roman" w:hAnsi="Times New Roman" w:cs="Times New Roman"/>
          <w:sz w:val="28"/>
          <w:szCs w:val="28"/>
        </w:rPr>
        <w:br/>
        <w:t>D) Болыс</w:t>
      </w:r>
    </w:p>
    <w:p w14:paraId="0335B5DF" w14:textId="26F417FC" w:rsidR="00AA6338" w:rsidRPr="0078329F" w:rsidRDefault="00AA6338" w:rsidP="00AA63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78329F">
        <w:rPr>
          <w:rFonts w:ascii="Times New Roman" w:hAnsi="Times New Roman" w:cs="Times New Roman"/>
          <w:sz w:val="28"/>
          <w:szCs w:val="28"/>
        </w:rPr>
        <w:t>Область, в состав которой вошли уезды Гурьев и Калмыково по реформе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Семипалатинская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314B31">
        <w:rPr>
          <w:rFonts w:ascii="Times New Roman" w:hAnsi="Times New Roman" w:cs="Times New Roman"/>
          <w:sz w:val="28"/>
          <w:szCs w:val="28"/>
          <w:lang w:val="ru-RU"/>
        </w:rPr>
        <w:t>Уральская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314B31" w:rsidRPr="0078329F">
        <w:rPr>
          <w:rFonts w:ascii="Times New Roman" w:hAnsi="Times New Roman" w:cs="Times New Roman"/>
          <w:sz w:val="28"/>
          <w:szCs w:val="28"/>
        </w:rPr>
        <w:t>Акмолинская</w:t>
      </w:r>
      <w:r w:rsidRPr="0078329F">
        <w:rPr>
          <w:rFonts w:ascii="Times New Roman" w:hAnsi="Times New Roman" w:cs="Times New Roman"/>
          <w:sz w:val="28"/>
          <w:szCs w:val="28"/>
        </w:rPr>
        <w:br/>
        <w:t>D) Атырауская</w:t>
      </w:r>
    </w:p>
    <w:p w14:paraId="3E8ECC75" w14:textId="10723B0D" w:rsidR="00AA6338" w:rsidRPr="0078329F" w:rsidRDefault="00AA6338" w:rsidP="00AA63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78329F">
        <w:rPr>
          <w:rFonts w:ascii="Times New Roman" w:hAnsi="Times New Roman" w:cs="Times New Roman"/>
          <w:sz w:val="28"/>
          <w:szCs w:val="28"/>
        </w:rPr>
        <w:t>Уезды Жетысуйской области по реформе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537EB3" w:rsidRPr="0078329F">
        <w:rPr>
          <w:rFonts w:ascii="Times New Roman" w:hAnsi="Times New Roman" w:cs="Times New Roman"/>
          <w:sz w:val="28"/>
          <w:szCs w:val="28"/>
        </w:rPr>
        <w:t>Елек, Темир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37EB3" w:rsidRPr="0078329F">
        <w:rPr>
          <w:rFonts w:ascii="Times New Roman" w:hAnsi="Times New Roman" w:cs="Times New Roman"/>
          <w:sz w:val="28"/>
          <w:szCs w:val="28"/>
        </w:rPr>
        <w:t>Жаркент</w:t>
      </w:r>
      <w:proofErr w:type="gramStart"/>
      <w:r w:rsidR="00537EB3" w:rsidRPr="0078329F">
        <w:rPr>
          <w:rFonts w:ascii="Times New Roman" w:hAnsi="Times New Roman" w:cs="Times New Roman"/>
          <w:sz w:val="28"/>
          <w:szCs w:val="28"/>
        </w:rPr>
        <w:t>, Капал</w:t>
      </w:r>
      <w:proofErr w:type="gramEnd"/>
      <w:r w:rsidR="00537EB3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Каркаралы, Семей</w:t>
      </w:r>
      <w:r w:rsidRPr="0078329F">
        <w:rPr>
          <w:rFonts w:ascii="Times New Roman" w:hAnsi="Times New Roman" w:cs="Times New Roman"/>
          <w:sz w:val="28"/>
          <w:szCs w:val="28"/>
        </w:rPr>
        <w:br/>
        <w:t>D) Шымкент, Ташкент</w:t>
      </w:r>
    </w:p>
    <w:p w14:paraId="3F6B855A" w14:textId="047DB658" w:rsidR="00351524" w:rsidRPr="0078329F" w:rsidRDefault="00351524" w:rsidP="003515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78329F">
        <w:rPr>
          <w:rFonts w:ascii="Times New Roman" w:hAnsi="Times New Roman" w:cs="Times New Roman"/>
          <w:sz w:val="28"/>
          <w:szCs w:val="28"/>
        </w:rPr>
        <w:t>Уезды Сырдарьинской области по реформе 1867–1868 гг.</w:t>
      </w:r>
      <w:r w:rsidRPr="0078329F">
        <w:rPr>
          <w:rFonts w:ascii="Times New Roman" w:hAnsi="Times New Roman" w:cs="Times New Roman"/>
          <w:sz w:val="28"/>
          <w:szCs w:val="28"/>
        </w:rPr>
        <w:br/>
        <w:t>A) Казалы, Шымкент, Худжент</w:t>
      </w:r>
      <w:r w:rsidRPr="0078329F">
        <w:rPr>
          <w:rFonts w:ascii="Times New Roman" w:hAnsi="Times New Roman" w:cs="Times New Roman"/>
          <w:sz w:val="28"/>
          <w:szCs w:val="28"/>
        </w:rPr>
        <w:br/>
        <w:t>B) Кокшетау, Петропавл, Омск</w:t>
      </w:r>
      <w:r w:rsidRPr="0078329F">
        <w:rPr>
          <w:rFonts w:ascii="Times New Roman" w:hAnsi="Times New Roman" w:cs="Times New Roman"/>
          <w:sz w:val="28"/>
          <w:szCs w:val="28"/>
        </w:rPr>
        <w:br/>
        <w:t>C) Ыргыз, Торгай</w:t>
      </w:r>
      <w:r w:rsidRPr="0078329F">
        <w:rPr>
          <w:rFonts w:ascii="Times New Roman" w:hAnsi="Times New Roman" w:cs="Times New Roman"/>
          <w:sz w:val="28"/>
          <w:szCs w:val="28"/>
        </w:rPr>
        <w:br/>
        <w:t>D) Джизак, Елек, Павлодар</w:t>
      </w:r>
    </w:p>
    <w:p w14:paraId="19380C28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197AD278" w14:textId="77777777" w:rsidR="00340AAF" w:rsidRPr="00497E8E" w:rsidRDefault="00340AAF" w:rsidP="00340AAF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bookmarkStart w:id="0" w:name="_Hlk222684464"/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12285035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2F99AE96" w14:textId="04E9EED5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/>
        </w:rPr>
      </w:pPr>
      <w:r w:rsidRPr="00E166C2">
        <w:rPr>
          <w:rFonts w:ascii="Times New Roman" w:hAnsi="Times New Roman" w:cs="Times New Roman"/>
          <w:i/>
          <w:iCs/>
          <w:sz w:val="28"/>
          <w:szCs w:val="28"/>
          <w:lang w:val="ru-RU"/>
        </w:rPr>
        <w:t>«</w:t>
      </w: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>Я помню, как пришли новые чиновники с бумагами, печатями и приказами.</w:t>
      </w:r>
    </w:p>
    <w:p w14:paraId="70BA2BCC" w14:textId="1A7CDC1F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>Они говорили, что теперь весь наш край подчиняется не ханам, а губернаторам.</w:t>
      </w:r>
      <w:r w:rsidR="00340A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На сходах люди жаловались </w:t>
      </w:r>
      <w:bookmarkStart w:id="1" w:name="_Hlk222684811"/>
      <w:r w:rsidR="00C53238" w:rsidRPr="00A62678">
        <w:rPr>
          <w:i/>
          <w:iCs/>
        </w:rPr>
        <w:t>–</w:t>
      </w:r>
      <w:bookmarkEnd w:id="1"/>
      <w:r w:rsidR="00C53238" w:rsidRPr="001B5E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 землю стали измерять, делить, отбирать лучшие пастбища под русские поселения.</w:t>
      </w:r>
      <w:r w:rsidR="00340A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>В нашем ауле появились переселенцы из Поволжья и Сибири.</w:t>
      </w:r>
      <w:r w:rsidR="00340A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>Старики говорили, что теперь наша жизнь изменилась навсегда: мы больше не решаем дела по обычаям, а должны слушать законы царя.</w:t>
      </w:r>
      <w:r w:rsidR="00340A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166C2">
        <w:rPr>
          <w:rFonts w:ascii="Times New Roman" w:hAnsi="Times New Roman" w:cs="Times New Roman"/>
          <w:i/>
          <w:iCs/>
          <w:sz w:val="28"/>
          <w:szCs w:val="28"/>
          <w:lang/>
        </w:rPr>
        <w:t>Некоторые радовались новым школам и дорогам, другие же боялись потерять всё своё хозяйство…</w:t>
      </w:r>
      <w:r w:rsidRPr="00E166C2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  <w:r w:rsidR="00340A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</w:p>
    <w:p w14:paraId="3A777A7B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14A2870B" w14:textId="7AD48AA6" w:rsidR="009B7499" w:rsidRPr="00DA014A" w:rsidRDefault="00E6322B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sz w:val="28"/>
          <w:szCs w:val="28"/>
          <w:lang w:val="ru-RU"/>
        </w:rPr>
        <w:t>16.</w:t>
      </w:r>
      <w:r w:rsidR="008777B0">
        <w:rPr>
          <w:rFonts w:ascii="Times New Roman" w:hAnsi="Times New Roman" w:cs="Times New Roman"/>
          <w:sz w:val="28"/>
          <w:szCs w:val="28"/>
          <w:lang w:val="ru-RU"/>
        </w:rPr>
        <w:t>Ис</w:t>
      </w:r>
      <w:r w:rsidR="008777B0" w:rsidRPr="00E166C2">
        <w:rPr>
          <w:rFonts w:ascii="Times New Roman" w:hAnsi="Times New Roman" w:cs="Times New Roman"/>
          <w:sz w:val="28"/>
          <w:szCs w:val="28"/>
          <w:lang/>
        </w:rPr>
        <w:t>торическое событие,</w:t>
      </w:r>
      <w:r w:rsidR="009B7499" w:rsidRPr="00E166C2">
        <w:rPr>
          <w:rFonts w:ascii="Times New Roman" w:hAnsi="Times New Roman" w:cs="Times New Roman"/>
          <w:sz w:val="28"/>
          <w:szCs w:val="28"/>
          <w:lang/>
        </w:rPr>
        <w:t xml:space="preserve"> опис</w:t>
      </w:r>
      <w:proofErr w:type="spellStart"/>
      <w:r w:rsidR="00DA014A">
        <w:rPr>
          <w:rFonts w:ascii="Times New Roman" w:hAnsi="Times New Roman" w:cs="Times New Roman"/>
          <w:sz w:val="28"/>
          <w:szCs w:val="28"/>
          <w:lang w:val="ru-RU"/>
        </w:rPr>
        <w:t>анное</w:t>
      </w:r>
      <w:proofErr w:type="spellEnd"/>
      <w:r w:rsidR="00DA014A">
        <w:rPr>
          <w:rFonts w:ascii="Times New Roman" w:hAnsi="Times New Roman" w:cs="Times New Roman"/>
          <w:sz w:val="28"/>
          <w:szCs w:val="28"/>
          <w:lang w:val="ru-RU"/>
        </w:rPr>
        <w:t xml:space="preserve"> в тексте:</w:t>
      </w:r>
    </w:p>
    <w:p w14:paraId="3A2379FA" w14:textId="73E447C1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 xml:space="preserve">A) </w:t>
      </w:r>
      <w:r w:rsidR="00DA014A">
        <w:rPr>
          <w:rFonts w:ascii="Times New Roman" w:hAnsi="Times New Roman" w:cs="Times New Roman"/>
          <w:sz w:val="28"/>
          <w:szCs w:val="28"/>
          <w:lang w:val="ru-RU"/>
        </w:rPr>
        <w:t>ликвидация</w:t>
      </w:r>
      <w:r w:rsidRPr="00E166C2">
        <w:rPr>
          <w:rFonts w:ascii="Times New Roman" w:hAnsi="Times New Roman" w:cs="Times New Roman"/>
          <w:sz w:val="28"/>
          <w:szCs w:val="28"/>
          <w:lang/>
        </w:rPr>
        <w:t xml:space="preserve"> ханской власти</w:t>
      </w:r>
    </w:p>
    <w:p w14:paraId="7E0B4282" w14:textId="77777777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>B) проведение реформ 1867–1868 годов</w:t>
      </w:r>
    </w:p>
    <w:p w14:paraId="11037B80" w14:textId="47190037" w:rsidR="009B7499" w:rsidRPr="00DA014A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C) </w:t>
      </w:r>
      <w:r w:rsidR="00DA014A">
        <w:rPr>
          <w:rFonts w:ascii="Times New Roman" w:hAnsi="Times New Roman" w:cs="Times New Roman"/>
          <w:sz w:val="28"/>
          <w:szCs w:val="28"/>
          <w:lang w:val="ru-RU"/>
        </w:rPr>
        <w:t xml:space="preserve">восстание Кенесары </w:t>
      </w:r>
      <w:proofErr w:type="spellStart"/>
      <w:r w:rsidR="00DA014A">
        <w:rPr>
          <w:rFonts w:ascii="Times New Roman" w:hAnsi="Times New Roman" w:cs="Times New Roman"/>
          <w:sz w:val="28"/>
          <w:szCs w:val="28"/>
          <w:lang w:val="ru-RU"/>
        </w:rPr>
        <w:t>Касымулы</w:t>
      </w:r>
      <w:proofErr w:type="spellEnd"/>
    </w:p>
    <w:p w14:paraId="4DA5A428" w14:textId="5953F6CF" w:rsidR="009B7499" w:rsidRPr="00E166C2" w:rsidRDefault="009B749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166C2">
        <w:rPr>
          <w:rFonts w:ascii="Times New Roman" w:hAnsi="Times New Roman" w:cs="Times New Roman"/>
          <w:sz w:val="28"/>
          <w:szCs w:val="28"/>
          <w:lang/>
        </w:rPr>
        <w:t xml:space="preserve">D) </w:t>
      </w:r>
      <w:r w:rsidR="00DA014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166C2">
        <w:rPr>
          <w:rFonts w:ascii="Times New Roman" w:hAnsi="Times New Roman" w:cs="Times New Roman"/>
          <w:sz w:val="28"/>
          <w:szCs w:val="28"/>
          <w:lang/>
        </w:rPr>
        <w:t>троительство железной дороги</w:t>
      </w:r>
    </w:p>
    <w:p w14:paraId="5A69A47E" w14:textId="7DB651FB" w:rsidR="00D876D9" w:rsidRPr="0078329F" w:rsidRDefault="00D876D9" w:rsidP="00D876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Pr="0078329F">
        <w:rPr>
          <w:rFonts w:ascii="Times New Roman" w:hAnsi="Times New Roman" w:cs="Times New Roman"/>
          <w:sz w:val="28"/>
          <w:szCs w:val="28"/>
        </w:rPr>
        <w:t>По «Положению о переселении крестьян в Жетысу» 1868 года каждому переселенцу на душу населения выделялось:</w:t>
      </w:r>
      <w:r w:rsidRPr="0078329F">
        <w:rPr>
          <w:rFonts w:ascii="Times New Roman" w:hAnsi="Times New Roman" w:cs="Times New Roman"/>
          <w:sz w:val="28"/>
          <w:szCs w:val="28"/>
        </w:rPr>
        <w:br/>
        <w:t>A) 15 десятин</w:t>
      </w:r>
      <w:r w:rsidRPr="0078329F">
        <w:rPr>
          <w:rFonts w:ascii="Times New Roman" w:hAnsi="Times New Roman" w:cs="Times New Roman"/>
          <w:sz w:val="28"/>
          <w:szCs w:val="28"/>
        </w:rPr>
        <w:br/>
        <w:t>B) 25 десятин</w:t>
      </w:r>
      <w:r w:rsidRPr="0078329F">
        <w:rPr>
          <w:rFonts w:ascii="Times New Roman" w:hAnsi="Times New Roman" w:cs="Times New Roman"/>
          <w:sz w:val="28"/>
          <w:szCs w:val="28"/>
        </w:rPr>
        <w:br/>
        <w:t>C) 30 десятин</w:t>
      </w:r>
      <w:r w:rsidRPr="0078329F">
        <w:rPr>
          <w:rFonts w:ascii="Times New Roman" w:hAnsi="Times New Roman" w:cs="Times New Roman"/>
          <w:sz w:val="28"/>
          <w:szCs w:val="28"/>
        </w:rPr>
        <w:br/>
        <w:t>D) 40 десятин</w:t>
      </w:r>
    </w:p>
    <w:p w14:paraId="21D861D2" w14:textId="2C162FFF" w:rsidR="00D876D9" w:rsidRPr="0078329F" w:rsidRDefault="00D876D9" w:rsidP="00D876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hAnsi="Times New Roman" w:cs="Times New Roman"/>
          <w:sz w:val="28"/>
          <w:szCs w:val="28"/>
        </w:rPr>
        <w:t>Первым предложил переселять крестьян из внутренней России в Казахстан:</w:t>
      </w:r>
      <w:r w:rsidRPr="0078329F">
        <w:rPr>
          <w:rFonts w:ascii="Times New Roman" w:hAnsi="Times New Roman" w:cs="Times New Roman"/>
          <w:sz w:val="28"/>
          <w:szCs w:val="28"/>
        </w:rPr>
        <w:br/>
        <w:t>A) Г. Глазенап</w:t>
      </w:r>
      <w:r w:rsidRPr="0078329F">
        <w:rPr>
          <w:rFonts w:ascii="Times New Roman" w:hAnsi="Times New Roman" w:cs="Times New Roman"/>
          <w:sz w:val="28"/>
          <w:szCs w:val="28"/>
        </w:rPr>
        <w:br/>
        <w:t>B) Г. Катанаев</w:t>
      </w:r>
      <w:r w:rsidRPr="0078329F">
        <w:rPr>
          <w:rFonts w:ascii="Times New Roman" w:hAnsi="Times New Roman" w:cs="Times New Roman"/>
          <w:sz w:val="28"/>
          <w:szCs w:val="28"/>
        </w:rPr>
        <w:br/>
        <w:t>C) Г. Колпаковский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D) В. Ботов</w:t>
      </w:r>
    </w:p>
    <w:p w14:paraId="53549A26" w14:textId="1528B643" w:rsidR="00B065F5" w:rsidRPr="0078329F" w:rsidRDefault="00B065F5" w:rsidP="00B065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hAnsi="Times New Roman" w:cs="Times New Roman"/>
          <w:sz w:val="28"/>
          <w:szCs w:val="28"/>
        </w:rPr>
        <w:t>«Временные положения о переселении крестьян в Жетысу» предложил:</w:t>
      </w:r>
      <w:r w:rsidRPr="0078329F">
        <w:rPr>
          <w:rFonts w:ascii="Times New Roman" w:hAnsi="Times New Roman" w:cs="Times New Roman"/>
          <w:sz w:val="28"/>
          <w:szCs w:val="28"/>
        </w:rPr>
        <w:br/>
        <w:t>A) Крыжановский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B) Колпаковский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Перовский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D) Веревкин</w:t>
      </w:r>
    </w:p>
    <w:p w14:paraId="0FCCF53A" w14:textId="6177B521" w:rsidR="006374D7" w:rsidRPr="0078329F" w:rsidRDefault="006374D7" w:rsidP="006374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78329F">
        <w:rPr>
          <w:rFonts w:ascii="Times New Roman" w:hAnsi="Times New Roman" w:cs="Times New Roman"/>
          <w:sz w:val="28"/>
          <w:szCs w:val="28"/>
        </w:rPr>
        <w:t>Причина массового переселения русских крестьян в казахскую степь во второй половине XIX века:</w:t>
      </w:r>
      <w:r w:rsidRPr="0078329F">
        <w:rPr>
          <w:rFonts w:ascii="Times New Roman" w:hAnsi="Times New Roman" w:cs="Times New Roman"/>
          <w:sz w:val="28"/>
          <w:szCs w:val="28"/>
        </w:rPr>
        <w:br/>
        <w:t>A) отмена крепостного права в России в 1861 году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начало русско-персидской войны</w:t>
      </w:r>
      <w:r w:rsidRPr="0078329F">
        <w:rPr>
          <w:rFonts w:ascii="Times New Roman" w:hAnsi="Times New Roman" w:cs="Times New Roman"/>
          <w:sz w:val="28"/>
          <w:szCs w:val="28"/>
        </w:rPr>
        <w:br/>
        <w:t>C) вторжение Франции</w:t>
      </w:r>
      <w:r w:rsidRPr="0078329F">
        <w:rPr>
          <w:rFonts w:ascii="Times New Roman" w:hAnsi="Times New Roman" w:cs="Times New Roman"/>
          <w:sz w:val="28"/>
          <w:szCs w:val="28"/>
        </w:rPr>
        <w:br/>
        <w:t>D) начало русско-турецкой войны</w:t>
      </w:r>
    </w:p>
    <w:p w14:paraId="11746CBB" w14:textId="77777777" w:rsidR="00D876D9" w:rsidRDefault="00D876D9" w:rsidP="00E166C2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CD790E" w14:textId="77777777" w:rsidR="00A631B8" w:rsidRPr="00497E8E" w:rsidRDefault="00A631B8" w:rsidP="00995672">
      <w:pPr>
        <w:pStyle w:val="a4"/>
        <w:jc w:val="center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2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2"/>
    </w:p>
    <w:p w14:paraId="4E13E1AD" w14:textId="77777777" w:rsidR="003946D1" w:rsidRPr="00E166C2" w:rsidRDefault="003946D1" w:rsidP="00E166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946D1" w:rsidRPr="00E16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558D"/>
    <w:multiLevelType w:val="multilevel"/>
    <w:tmpl w:val="9778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1382A"/>
    <w:multiLevelType w:val="multilevel"/>
    <w:tmpl w:val="BF0C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751909">
    <w:abstractNumId w:val="1"/>
  </w:num>
  <w:num w:numId="2" w16cid:durableId="41806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A1"/>
    <w:rsid w:val="000B48A7"/>
    <w:rsid w:val="00314B31"/>
    <w:rsid w:val="00340AAF"/>
    <w:rsid w:val="00351524"/>
    <w:rsid w:val="003946D1"/>
    <w:rsid w:val="00426A08"/>
    <w:rsid w:val="004B2866"/>
    <w:rsid w:val="00511D43"/>
    <w:rsid w:val="00537EB3"/>
    <w:rsid w:val="005C1161"/>
    <w:rsid w:val="006374D7"/>
    <w:rsid w:val="008777B0"/>
    <w:rsid w:val="00885FB7"/>
    <w:rsid w:val="00995672"/>
    <w:rsid w:val="009A3AB8"/>
    <w:rsid w:val="009B7499"/>
    <w:rsid w:val="00A631B8"/>
    <w:rsid w:val="00AA6338"/>
    <w:rsid w:val="00B065F5"/>
    <w:rsid w:val="00BD18CE"/>
    <w:rsid w:val="00C411A1"/>
    <w:rsid w:val="00C43CE5"/>
    <w:rsid w:val="00C53238"/>
    <w:rsid w:val="00C9456A"/>
    <w:rsid w:val="00D050C1"/>
    <w:rsid w:val="00D10930"/>
    <w:rsid w:val="00D876D9"/>
    <w:rsid w:val="00DA014A"/>
    <w:rsid w:val="00DC5BEE"/>
    <w:rsid w:val="00E166C2"/>
    <w:rsid w:val="00E574FC"/>
    <w:rsid w:val="00E6322B"/>
    <w:rsid w:val="00F9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53D1"/>
  <w15:chartTrackingRefBased/>
  <w15:docId w15:val="{DB21195E-9C28-446B-9E85-181B7997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1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5C1161"/>
    <w:pPr>
      <w:spacing w:after="0" w:line="240" w:lineRule="auto"/>
    </w:pPr>
  </w:style>
  <w:style w:type="character" w:styleId="a5">
    <w:name w:val="Emphasis"/>
    <w:basedOn w:val="a0"/>
    <w:uiPriority w:val="20"/>
    <w:qFormat/>
    <w:rsid w:val="00A631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44</cp:revision>
  <dcterms:created xsi:type="dcterms:W3CDTF">2025-10-24T18:34:00Z</dcterms:created>
  <dcterms:modified xsi:type="dcterms:W3CDTF">2026-02-22T19:41:00Z</dcterms:modified>
</cp:coreProperties>
</file>