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DEC6" w14:textId="77777777" w:rsidR="00241CB2" w:rsidRPr="004B20A7" w:rsidRDefault="00241CB2" w:rsidP="00241CB2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20A7">
        <w:rPr>
          <w:rFonts w:ascii="Times New Roman" w:hAnsi="Times New Roman" w:cs="Times New Roman"/>
          <w:b/>
          <w:sz w:val="28"/>
          <w:szCs w:val="28"/>
        </w:rPr>
        <w:t>ИСТОРИЯ КАЗАХСТАНА</w:t>
      </w:r>
    </w:p>
    <w:p w14:paraId="29260FBF" w14:textId="77777777" w:rsidR="00241CB2" w:rsidRPr="004B20A7" w:rsidRDefault="00241CB2" w:rsidP="00241CB2">
      <w:pPr>
        <w:pStyle w:val="a4"/>
        <w:tabs>
          <w:tab w:val="left" w:pos="3465"/>
        </w:tabs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ab/>
      </w:r>
    </w:p>
    <w:p w14:paraId="3436E69B" w14:textId="435F3ED9" w:rsidR="00241CB2" w:rsidRPr="004B20A7" w:rsidRDefault="00241CB2" w:rsidP="004B20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4B20A7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7F03DB" w:rsidRPr="007F03DB">
        <w:rPr>
          <w:rFonts w:ascii="Times New Roman" w:hAnsi="Times New Roman" w:cs="Times New Roman"/>
          <w:b/>
          <w:sz w:val="28"/>
          <w:szCs w:val="28"/>
        </w:rPr>
        <w:t>Казахстан в послевоенные годы (1946-1953 годы). Социально-экономические изменения в послевоенные годы. Разработка полезных ископаемых и развитие промышленности. Развитие сельского хозяйства. Создание военно промышленного комплекса Казахстана (ядерный полигон в Казахстане). Особенности общественно-политической жизни в послевоенные годы. «Дело Бекмаханова»</w:t>
      </w:r>
      <w:r w:rsidR="007F03DB">
        <w:rPr>
          <w:rFonts w:ascii="Times New Roman" w:hAnsi="Times New Roman" w:cs="Times New Roman"/>
          <w:b/>
          <w:sz w:val="28"/>
          <w:szCs w:val="28"/>
        </w:rPr>
        <w:t>.</w:t>
      </w:r>
    </w:p>
    <w:p w14:paraId="3939A871" w14:textId="77777777" w:rsidR="00241CB2" w:rsidRPr="004B20A7" w:rsidRDefault="00241CB2" w:rsidP="00241CB2">
      <w:pPr>
        <w:pStyle w:val="a4"/>
        <w:tabs>
          <w:tab w:val="left" w:pos="567"/>
        </w:tabs>
        <w:rPr>
          <w:rStyle w:val="a5"/>
          <w:rFonts w:ascii="Times New Roman" w:hAnsi="Times New Roman" w:cs="Times New Roman"/>
          <w:sz w:val="28"/>
          <w:szCs w:val="28"/>
        </w:rPr>
      </w:pPr>
    </w:p>
    <w:p w14:paraId="73FFD29C" w14:textId="77777777" w:rsidR="00241CB2" w:rsidRPr="004B20A7" w:rsidRDefault="00241CB2" w:rsidP="00375112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Style w:val="a6"/>
          <w:rFonts w:ascii="Times New Roman" w:eastAsiaTheme="majorEastAsia" w:hAnsi="Times New Roman" w:cs="Times New Roman"/>
          <w:b/>
          <w:sz w:val="28"/>
          <w:szCs w:val="28"/>
        </w:rPr>
        <w:t>Инструкция:</w:t>
      </w:r>
      <w:r w:rsidRPr="004B20A7">
        <w:rPr>
          <w:rFonts w:ascii="Times New Roman" w:hAnsi="Times New Roman" w:cs="Times New Roman"/>
          <w:sz w:val="28"/>
          <w:szCs w:val="28"/>
        </w:rPr>
        <w:t xml:space="preserve"> Вам предлагаются задания с одним правильным ответом из четырех предложенных.</w:t>
      </w:r>
    </w:p>
    <w:p w14:paraId="383FA987" w14:textId="77777777" w:rsidR="00241CB2" w:rsidRPr="004B20A7" w:rsidRDefault="00241CB2" w:rsidP="00241CB2">
      <w:pPr>
        <w:pStyle w:val="a4"/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35E80D42" w14:textId="61729BE3" w:rsidR="009D44FF" w:rsidRPr="00EB78CE" w:rsidRDefault="009D44FF" w:rsidP="009D4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306D">
        <w:rPr>
          <w:rFonts w:ascii="Times New Roman" w:hAnsi="Times New Roman" w:cs="Times New Roman"/>
          <w:sz w:val="28"/>
          <w:szCs w:val="28"/>
        </w:rPr>
        <w:t>1. В 1958 году во второй раз награждён Золотой медалью «Серп и молот»:</w:t>
      </w:r>
      <w:r w:rsidRPr="00EB78CE">
        <w:rPr>
          <w:rFonts w:ascii="Times New Roman" w:hAnsi="Times New Roman" w:cs="Times New Roman"/>
          <w:sz w:val="28"/>
          <w:szCs w:val="28"/>
        </w:rPr>
        <w:br/>
        <w:t>A) Ж. Куанышбаев</w:t>
      </w:r>
      <w:r w:rsidRPr="00EB78CE">
        <w:rPr>
          <w:rFonts w:ascii="Times New Roman" w:hAnsi="Times New Roman" w:cs="Times New Roman"/>
          <w:sz w:val="28"/>
          <w:szCs w:val="28"/>
        </w:rPr>
        <w:br/>
        <w:t>B) Б. Кенжебаев</w:t>
      </w:r>
      <w:r w:rsidRPr="00EB78CE">
        <w:rPr>
          <w:rFonts w:ascii="Times New Roman" w:hAnsi="Times New Roman" w:cs="Times New Roman"/>
          <w:sz w:val="28"/>
          <w:szCs w:val="28"/>
        </w:rPr>
        <w:br/>
        <w:t>C) Т. Нуртазин</w:t>
      </w:r>
      <w:r w:rsidRPr="00EB78CE">
        <w:rPr>
          <w:rFonts w:ascii="Times New Roman" w:hAnsi="Times New Roman" w:cs="Times New Roman"/>
          <w:sz w:val="28"/>
          <w:szCs w:val="28"/>
        </w:rPr>
        <w:br/>
        <w:t>D) Ә. Коныратбаев</w:t>
      </w:r>
      <w:r w:rsidRPr="00EB78CE">
        <w:rPr>
          <w:rFonts w:ascii="Times New Roman" w:hAnsi="Times New Roman" w:cs="Times New Roman"/>
          <w:sz w:val="28"/>
          <w:szCs w:val="28"/>
        </w:rPr>
        <w:br/>
      </w:r>
      <w:r w:rsidRPr="00CE306D">
        <w:rPr>
          <w:rFonts w:ascii="Times New Roman" w:hAnsi="Times New Roman" w:cs="Times New Roman"/>
          <w:sz w:val="28"/>
          <w:szCs w:val="28"/>
        </w:rPr>
        <w:t>2. Основной принцип экономической политики послевоенного периода:</w:t>
      </w:r>
      <w:r w:rsidRPr="00EB78CE">
        <w:rPr>
          <w:rFonts w:ascii="Times New Roman" w:hAnsi="Times New Roman" w:cs="Times New Roman"/>
          <w:sz w:val="28"/>
          <w:szCs w:val="28"/>
        </w:rPr>
        <w:br/>
        <w:t>A) Создание рабочих мест</w:t>
      </w:r>
      <w:r w:rsidRPr="00EB78CE">
        <w:rPr>
          <w:rFonts w:ascii="Times New Roman" w:hAnsi="Times New Roman" w:cs="Times New Roman"/>
          <w:sz w:val="28"/>
          <w:szCs w:val="28"/>
        </w:rPr>
        <w:br/>
        <w:t>B) Одностороннее ускоренное развитие тяжелой промышленности</w:t>
      </w:r>
      <w:r w:rsidRPr="00EB78CE">
        <w:rPr>
          <w:rFonts w:ascii="Times New Roman" w:hAnsi="Times New Roman" w:cs="Times New Roman"/>
          <w:sz w:val="28"/>
          <w:szCs w:val="28"/>
        </w:rPr>
        <w:br/>
        <w:t>C) Удовлетворение материальных потребностей населения</w:t>
      </w:r>
      <w:r w:rsidRPr="00EB78CE">
        <w:rPr>
          <w:rFonts w:ascii="Times New Roman" w:hAnsi="Times New Roman" w:cs="Times New Roman"/>
          <w:sz w:val="28"/>
          <w:szCs w:val="28"/>
        </w:rPr>
        <w:br/>
        <w:t>D) Борьба с безработицей</w:t>
      </w:r>
    </w:p>
    <w:p w14:paraId="2251808F" w14:textId="77777777" w:rsidR="009D44FF" w:rsidRPr="00EB78CE" w:rsidRDefault="009D44FF" w:rsidP="009D4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306D">
        <w:rPr>
          <w:rFonts w:ascii="Times New Roman" w:hAnsi="Times New Roman" w:cs="Times New Roman"/>
          <w:sz w:val="28"/>
          <w:szCs w:val="28"/>
        </w:rPr>
        <w:t>3. В каких годах в ряде районов СССР из-за нехватки хлеба, мяса и молока наблюдался голод:</w:t>
      </w:r>
      <w:r w:rsidRPr="00EB78CE">
        <w:rPr>
          <w:rFonts w:ascii="Times New Roman" w:hAnsi="Times New Roman" w:cs="Times New Roman"/>
          <w:sz w:val="28"/>
          <w:szCs w:val="28"/>
        </w:rPr>
        <w:br/>
        <w:t>A) 1962 год</w:t>
      </w:r>
      <w:r w:rsidRPr="00EB78CE">
        <w:rPr>
          <w:rFonts w:ascii="Times New Roman" w:hAnsi="Times New Roman" w:cs="Times New Roman"/>
          <w:sz w:val="28"/>
          <w:szCs w:val="28"/>
        </w:rPr>
        <w:br/>
        <w:t>B) 1996 год</w:t>
      </w:r>
      <w:r w:rsidRPr="00EB78CE">
        <w:rPr>
          <w:rFonts w:ascii="Times New Roman" w:hAnsi="Times New Roman" w:cs="Times New Roman"/>
          <w:sz w:val="28"/>
          <w:szCs w:val="28"/>
        </w:rPr>
        <w:br/>
        <w:t>C) 1946 год</w:t>
      </w:r>
      <w:r w:rsidRPr="00EB78CE">
        <w:rPr>
          <w:rFonts w:ascii="Times New Roman" w:hAnsi="Times New Roman" w:cs="Times New Roman"/>
          <w:sz w:val="28"/>
          <w:szCs w:val="28"/>
        </w:rPr>
        <w:br/>
        <w:t>D) 1977 год</w:t>
      </w:r>
    </w:p>
    <w:p w14:paraId="2BBDB0C9" w14:textId="77777777" w:rsidR="009D44FF" w:rsidRPr="00EB78CE" w:rsidRDefault="009D44FF" w:rsidP="009D4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306D">
        <w:rPr>
          <w:rFonts w:ascii="Times New Roman" w:hAnsi="Times New Roman" w:cs="Times New Roman"/>
          <w:sz w:val="28"/>
          <w:szCs w:val="28"/>
        </w:rPr>
        <w:t>4. В декабре 1947 года в СССР:</w:t>
      </w:r>
      <w:r w:rsidRPr="00EB78CE">
        <w:rPr>
          <w:rFonts w:ascii="Times New Roman" w:hAnsi="Times New Roman" w:cs="Times New Roman"/>
          <w:sz w:val="28"/>
          <w:szCs w:val="28"/>
        </w:rPr>
        <w:br/>
        <w:t>A) Состоялся ХХ съезд КПСС</w:t>
      </w:r>
      <w:r w:rsidRPr="00EB78CE">
        <w:rPr>
          <w:rFonts w:ascii="Times New Roman" w:hAnsi="Times New Roman" w:cs="Times New Roman"/>
          <w:sz w:val="28"/>
          <w:szCs w:val="28"/>
        </w:rPr>
        <w:br/>
        <w:t>B) Принята новая конституция</w:t>
      </w:r>
      <w:r w:rsidRPr="00EB78CE">
        <w:rPr>
          <w:rFonts w:ascii="Times New Roman" w:hAnsi="Times New Roman" w:cs="Times New Roman"/>
          <w:sz w:val="28"/>
          <w:szCs w:val="28"/>
        </w:rPr>
        <w:br/>
        <w:t>C) Избран новый президент</w:t>
      </w:r>
      <w:r w:rsidRPr="00EB78CE">
        <w:rPr>
          <w:rFonts w:ascii="Times New Roman" w:hAnsi="Times New Roman" w:cs="Times New Roman"/>
          <w:sz w:val="28"/>
          <w:szCs w:val="28"/>
        </w:rPr>
        <w:br/>
        <w:t>D) Отменена карточная система</w:t>
      </w:r>
    </w:p>
    <w:p w14:paraId="2733E9C2" w14:textId="77777777" w:rsidR="009D44FF" w:rsidRPr="00EB78CE" w:rsidRDefault="009D44FF" w:rsidP="009D4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306D">
        <w:rPr>
          <w:rFonts w:ascii="Times New Roman" w:hAnsi="Times New Roman" w:cs="Times New Roman"/>
          <w:sz w:val="28"/>
          <w:szCs w:val="28"/>
        </w:rPr>
        <w:t>5. Демографический кризис в Казахстане произошёл в:</w:t>
      </w:r>
      <w:r w:rsidRPr="00EB78CE">
        <w:rPr>
          <w:rFonts w:ascii="Times New Roman" w:hAnsi="Times New Roman" w:cs="Times New Roman"/>
          <w:sz w:val="28"/>
          <w:szCs w:val="28"/>
        </w:rPr>
        <w:br/>
        <w:t>A) 1969–1979 гг.</w:t>
      </w:r>
      <w:r w:rsidRPr="00EB78CE">
        <w:rPr>
          <w:rFonts w:ascii="Times New Roman" w:hAnsi="Times New Roman" w:cs="Times New Roman"/>
          <w:sz w:val="28"/>
          <w:szCs w:val="28"/>
        </w:rPr>
        <w:br/>
        <w:t>B) 1941–1945 гг.</w:t>
      </w:r>
      <w:r w:rsidRPr="00EB78CE">
        <w:rPr>
          <w:rFonts w:ascii="Times New Roman" w:hAnsi="Times New Roman" w:cs="Times New Roman"/>
          <w:sz w:val="28"/>
          <w:szCs w:val="28"/>
        </w:rPr>
        <w:br/>
        <w:t>C) 1939–1959 гг.</w:t>
      </w:r>
      <w:r w:rsidRPr="00EB78CE">
        <w:rPr>
          <w:rFonts w:ascii="Times New Roman" w:hAnsi="Times New Roman" w:cs="Times New Roman"/>
          <w:sz w:val="28"/>
          <w:szCs w:val="28"/>
        </w:rPr>
        <w:br/>
        <w:t>D) 1977–1999 гг.</w:t>
      </w:r>
    </w:p>
    <w:p w14:paraId="0D9B900C" w14:textId="77777777" w:rsidR="009D44FF" w:rsidRPr="00EB78CE" w:rsidRDefault="009D44FF" w:rsidP="009D4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306D">
        <w:rPr>
          <w:rFonts w:ascii="Times New Roman" w:hAnsi="Times New Roman" w:cs="Times New Roman"/>
          <w:sz w:val="28"/>
          <w:szCs w:val="28"/>
        </w:rPr>
        <w:t>6. Доля казахов в составе населения Казахстана в 1939–1959 гг.:</w:t>
      </w:r>
      <w:r w:rsidRPr="00EB78CE">
        <w:rPr>
          <w:rFonts w:ascii="Times New Roman" w:hAnsi="Times New Roman" w:cs="Times New Roman"/>
          <w:sz w:val="28"/>
          <w:szCs w:val="28"/>
        </w:rPr>
        <w:br/>
        <w:t>A) Более 1/3</w:t>
      </w:r>
      <w:r w:rsidRPr="00EB78CE">
        <w:rPr>
          <w:rFonts w:ascii="Times New Roman" w:hAnsi="Times New Roman" w:cs="Times New Roman"/>
          <w:sz w:val="28"/>
          <w:szCs w:val="28"/>
        </w:rPr>
        <w:br/>
        <w:t>B) Менее 1/4</w:t>
      </w:r>
      <w:r w:rsidRPr="00EB78CE">
        <w:rPr>
          <w:rFonts w:ascii="Times New Roman" w:hAnsi="Times New Roman" w:cs="Times New Roman"/>
          <w:sz w:val="28"/>
          <w:szCs w:val="28"/>
        </w:rPr>
        <w:br/>
        <w:t>C) Менее 1/3</w:t>
      </w:r>
      <w:r w:rsidRPr="00EB78CE">
        <w:rPr>
          <w:rFonts w:ascii="Times New Roman" w:hAnsi="Times New Roman" w:cs="Times New Roman"/>
          <w:sz w:val="28"/>
          <w:szCs w:val="28"/>
        </w:rPr>
        <w:br/>
        <w:t>D) Менее 1/5</w:t>
      </w:r>
    </w:p>
    <w:p w14:paraId="73E2A089" w14:textId="59827582" w:rsidR="00A918DE" w:rsidRPr="00EB78CE" w:rsidRDefault="00A918DE" w:rsidP="00A918D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306D">
        <w:rPr>
          <w:rFonts w:ascii="Times New Roman" w:hAnsi="Times New Roman" w:cs="Times New Roman"/>
          <w:sz w:val="28"/>
          <w:szCs w:val="28"/>
        </w:rPr>
        <w:t xml:space="preserve">7. Овцевод из аула Айдарлы Мойынкумского района Жамбылской области, значительно повысивший качество шерсти и каракуля благодаря </w:t>
      </w:r>
      <w:r w:rsidRPr="00CE306D">
        <w:rPr>
          <w:rFonts w:ascii="Times New Roman" w:hAnsi="Times New Roman" w:cs="Times New Roman"/>
          <w:sz w:val="28"/>
          <w:szCs w:val="28"/>
        </w:rPr>
        <w:lastRenderedPageBreak/>
        <w:t>селекционной работе:</w:t>
      </w:r>
      <w:r w:rsidRPr="00EB78CE">
        <w:rPr>
          <w:rFonts w:ascii="Times New Roman" w:hAnsi="Times New Roman" w:cs="Times New Roman"/>
          <w:sz w:val="28"/>
          <w:szCs w:val="28"/>
        </w:rPr>
        <w:br/>
        <w:t>A) М. Ауэзов</w:t>
      </w:r>
      <w:r w:rsidRPr="00EB78CE">
        <w:rPr>
          <w:rFonts w:ascii="Times New Roman" w:hAnsi="Times New Roman" w:cs="Times New Roman"/>
          <w:sz w:val="28"/>
          <w:szCs w:val="28"/>
        </w:rPr>
        <w:br/>
        <w:t>B) К. Жумалиев</w:t>
      </w:r>
      <w:r w:rsidRPr="00EB78CE">
        <w:rPr>
          <w:rFonts w:ascii="Times New Roman" w:hAnsi="Times New Roman" w:cs="Times New Roman"/>
          <w:sz w:val="28"/>
          <w:szCs w:val="28"/>
        </w:rPr>
        <w:br/>
        <w:t>C) Ә. Маргулан</w:t>
      </w:r>
      <w:r w:rsidRPr="00EB78CE">
        <w:rPr>
          <w:rFonts w:ascii="Times New Roman" w:hAnsi="Times New Roman" w:cs="Times New Roman"/>
          <w:sz w:val="28"/>
          <w:szCs w:val="28"/>
        </w:rPr>
        <w:br/>
        <w:t>D) Ж. Куанышбаев</w:t>
      </w:r>
    </w:p>
    <w:p w14:paraId="5835A234" w14:textId="49E9AD32" w:rsidR="00A918DE" w:rsidRPr="00EB78CE" w:rsidRDefault="00A918DE" w:rsidP="00A918D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306D">
        <w:rPr>
          <w:rFonts w:ascii="Times New Roman" w:hAnsi="Times New Roman" w:cs="Times New Roman"/>
          <w:sz w:val="28"/>
          <w:szCs w:val="28"/>
        </w:rPr>
        <w:t>8. Известный механизатор, внёсший значительный вклад в развитие сельского хозяйства послевоенных лет:</w:t>
      </w:r>
      <w:r w:rsidRPr="00EB78CE">
        <w:rPr>
          <w:rFonts w:ascii="Times New Roman" w:hAnsi="Times New Roman" w:cs="Times New Roman"/>
          <w:sz w:val="28"/>
          <w:szCs w:val="28"/>
        </w:rPr>
        <w:br/>
        <w:t>A) К. Дөненбаева</w:t>
      </w:r>
      <w:r w:rsidRPr="00EB78CE">
        <w:rPr>
          <w:rFonts w:ascii="Times New Roman" w:hAnsi="Times New Roman" w:cs="Times New Roman"/>
          <w:sz w:val="28"/>
          <w:szCs w:val="28"/>
        </w:rPr>
        <w:br/>
        <w:t>B) Ш. Жиенкулова</w:t>
      </w:r>
      <w:r w:rsidRPr="00EB78CE">
        <w:rPr>
          <w:rFonts w:ascii="Times New Roman" w:hAnsi="Times New Roman" w:cs="Times New Roman"/>
          <w:sz w:val="28"/>
          <w:szCs w:val="28"/>
        </w:rPr>
        <w:br/>
        <w:t>C) А. Оразбаева</w:t>
      </w:r>
      <w:r w:rsidRPr="00EB78CE">
        <w:rPr>
          <w:rFonts w:ascii="Times New Roman" w:hAnsi="Times New Roman" w:cs="Times New Roman"/>
          <w:sz w:val="28"/>
          <w:szCs w:val="28"/>
        </w:rPr>
        <w:br/>
        <w:t>D) Ш. Иманбаева</w:t>
      </w:r>
      <w:r w:rsidRPr="00EB78CE">
        <w:rPr>
          <w:rFonts w:ascii="Times New Roman" w:hAnsi="Times New Roman" w:cs="Times New Roman"/>
          <w:sz w:val="28"/>
          <w:szCs w:val="28"/>
        </w:rPr>
        <w:br/>
        <w:t>E) М. Шамсутдинова</w:t>
      </w:r>
    </w:p>
    <w:p w14:paraId="1C9C773D" w14:textId="7D0F5E73" w:rsidR="00A918DE" w:rsidRDefault="00A918DE" w:rsidP="00A918D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306D">
        <w:rPr>
          <w:rFonts w:ascii="Times New Roman" w:hAnsi="Times New Roman" w:cs="Times New Roman"/>
          <w:sz w:val="28"/>
          <w:szCs w:val="28"/>
        </w:rPr>
        <w:t>9. В послевоенные годы звание Героя Социалистического Труда получил:</w:t>
      </w:r>
      <w:r w:rsidRPr="00EB78CE">
        <w:rPr>
          <w:rFonts w:ascii="Times New Roman" w:hAnsi="Times New Roman" w:cs="Times New Roman"/>
          <w:sz w:val="28"/>
          <w:szCs w:val="28"/>
        </w:rPr>
        <w:br/>
        <w:t>A) К. Жумалиев</w:t>
      </w:r>
      <w:r w:rsidRPr="00EB78CE">
        <w:rPr>
          <w:rFonts w:ascii="Times New Roman" w:hAnsi="Times New Roman" w:cs="Times New Roman"/>
          <w:sz w:val="28"/>
          <w:szCs w:val="28"/>
        </w:rPr>
        <w:br/>
        <w:t>B) Ә. Маргулан</w:t>
      </w:r>
      <w:r w:rsidRPr="00EB78CE">
        <w:rPr>
          <w:rFonts w:ascii="Times New Roman" w:hAnsi="Times New Roman" w:cs="Times New Roman"/>
          <w:sz w:val="28"/>
          <w:szCs w:val="28"/>
        </w:rPr>
        <w:br/>
        <w:t>C) Ж. Куанышбаев</w:t>
      </w:r>
      <w:r w:rsidRPr="00EB78CE">
        <w:rPr>
          <w:rFonts w:ascii="Times New Roman" w:hAnsi="Times New Roman" w:cs="Times New Roman"/>
          <w:sz w:val="28"/>
          <w:szCs w:val="28"/>
        </w:rPr>
        <w:br/>
        <w:t>D) Ы. Жакаев</w:t>
      </w:r>
    </w:p>
    <w:p w14:paraId="72846409" w14:textId="77777777" w:rsidR="00CE306D" w:rsidRPr="00EB78CE" w:rsidRDefault="00CE306D" w:rsidP="00CE30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306D">
        <w:rPr>
          <w:rFonts w:ascii="Times New Roman" w:hAnsi="Times New Roman" w:cs="Times New Roman"/>
          <w:sz w:val="28"/>
          <w:szCs w:val="28"/>
        </w:rPr>
        <w:t>10. Количество ядерных взрывов, проведённых в 1949–1989 годах:</w:t>
      </w:r>
      <w:r w:rsidRPr="00EB78CE">
        <w:rPr>
          <w:rFonts w:ascii="Times New Roman" w:hAnsi="Times New Roman" w:cs="Times New Roman"/>
          <w:sz w:val="28"/>
          <w:szCs w:val="28"/>
        </w:rPr>
        <w:br/>
        <w:t>A) Около 370</w:t>
      </w:r>
      <w:r w:rsidRPr="00EB78CE">
        <w:rPr>
          <w:rFonts w:ascii="Times New Roman" w:hAnsi="Times New Roman" w:cs="Times New Roman"/>
          <w:sz w:val="28"/>
          <w:szCs w:val="28"/>
        </w:rPr>
        <w:br/>
        <w:t>B) Около 570</w:t>
      </w:r>
      <w:r w:rsidRPr="00EB78CE">
        <w:rPr>
          <w:rFonts w:ascii="Times New Roman" w:hAnsi="Times New Roman" w:cs="Times New Roman"/>
          <w:sz w:val="28"/>
          <w:szCs w:val="28"/>
        </w:rPr>
        <w:br/>
        <w:t>C) Около 670</w:t>
      </w:r>
      <w:r w:rsidRPr="00EB78CE">
        <w:rPr>
          <w:rFonts w:ascii="Times New Roman" w:hAnsi="Times New Roman" w:cs="Times New Roman"/>
          <w:sz w:val="28"/>
          <w:szCs w:val="28"/>
        </w:rPr>
        <w:br/>
        <w:t>D) Около 470</w:t>
      </w:r>
    </w:p>
    <w:p w14:paraId="49F90D69" w14:textId="77777777" w:rsidR="00CE306D" w:rsidRPr="00D745DF" w:rsidRDefault="00CE306D" w:rsidP="00D745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C049A2" w14:textId="54B3F90E" w:rsidR="00850561" w:rsidRPr="002F6CAA" w:rsidRDefault="00850561" w:rsidP="00C3161F">
      <w:pPr>
        <w:pStyle w:val="a3"/>
        <w:ind w:firstLineChars="100" w:firstLine="281"/>
        <w:jc w:val="both"/>
        <w:rPr>
          <w:sz w:val="28"/>
          <w:szCs w:val="28"/>
        </w:rPr>
      </w:pPr>
      <w:r w:rsidRPr="004B20A7">
        <w:rPr>
          <w:b/>
          <w:bCs/>
          <w:i/>
          <w:iCs/>
          <w:sz w:val="28"/>
          <w:szCs w:val="28"/>
        </w:rPr>
        <w:t>Инструкция:</w:t>
      </w:r>
      <w:r w:rsidRPr="004B20A7">
        <w:rPr>
          <w:b/>
          <w:bCs/>
          <w:sz w:val="28"/>
          <w:szCs w:val="28"/>
        </w:rPr>
        <w:t xml:space="preserve"> </w:t>
      </w:r>
      <w:r w:rsidRPr="004B20A7">
        <w:rPr>
          <w:sz w:val="28"/>
          <w:szCs w:val="28"/>
        </w:rPr>
        <w:t>Вам будет предоставлено тестовое зада</w:t>
      </w:r>
      <w:r>
        <w:rPr>
          <w:sz w:val="28"/>
          <w:szCs w:val="28"/>
        </w:rPr>
        <w:t>ние</w:t>
      </w:r>
      <w:r w:rsidRPr="004B20A7">
        <w:rPr>
          <w:sz w:val="28"/>
          <w:szCs w:val="28"/>
        </w:rPr>
        <w:t xml:space="preserve">, в котором необходимо выбрать один правильный ответ из четырёх предложенных, исходя из </w:t>
      </w:r>
      <w:r>
        <w:rPr>
          <w:sz w:val="28"/>
          <w:szCs w:val="28"/>
        </w:rPr>
        <w:t>карты</w:t>
      </w:r>
      <w:r w:rsidRPr="004B20A7">
        <w:rPr>
          <w:sz w:val="28"/>
          <w:szCs w:val="28"/>
        </w:rPr>
        <w:t xml:space="preserve"> и собственных знаний.</w:t>
      </w:r>
    </w:p>
    <w:p w14:paraId="6C5B5EEA" w14:textId="4AD0EEE3" w:rsidR="003F0393" w:rsidRDefault="00D745DF" w:rsidP="00B6674A">
      <w:pPr>
        <w:pStyle w:val="a3"/>
        <w:spacing w:after="0" w:afterAutospacing="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390E22F" wp14:editId="60A01A27">
            <wp:extent cx="5724525" cy="2952750"/>
            <wp:effectExtent l="0" t="0" r="0" b="0"/>
            <wp:docPr id="1208760217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B49D6" w14:textId="3D6B7F5D" w:rsidR="00394335" w:rsidRPr="00EB78CE" w:rsidRDefault="00394335" w:rsidP="003943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306D">
        <w:rPr>
          <w:rFonts w:ascii="Times New Roman" w:hAnsi="Times New Roman" w:cs="Times New Roman"/>
          <w:sz w:val="28"/>
          <w:szCs w:val="28"/>
        </w:rPr>
        <w:t>11. В Екибастузском бассейне начали добывать уголь из толстых пластов:</w:t>
      </w:r>
      <w:r w:rsidRPr="00EB78CE">
        <w:rPr>
          <w:rFonts w:ascii="Times New Roman" w:hAnsi="Times New Roman" w:cs="Times New Roman"/>
          <w:sz w:val="28"/>
          <w:szCs w:val="28"/>
        </w:rPr>
        <w:br/>
        <w:t>A) 1946 г.</w:t>
      </w:r>
      <w:r w:rsidRPr="00EB78CE">
        <w:rPr>
          <w:rFonts w:ascii="Times New Roman" w:hAnsi="Times New Roman" w:cs="Times New Roman"/>
          <w:sz w:val="28"/>
          <w:szCs w:val="28"/>
        </w:rPr>
        <w:br/>
        <w:t>B) 1947 г.</w:t>
      </w:r>
      <w:r w:rsidRPr="00EB78CE">
        <w:rPr>
          <w:rFonts w:ascii="Times New Roman" w:hAnsi="Times New Roman" w:cs="Times New Roman"/>
          <w:sz w:val="28"/>
          <w:szCs w:val="28"/>
        </w:rPr>
        <w:br/>
      </w:r>
      <w:r w:rsidRPr="00EB78CE">
        <w:rPr>
          <w:rFonts w:ascii="Times New Roman" w:hAnsi="Times New Roman" w:cs="Times New Roman"/>
          <w:sz w:val="28"/>
          <w:szCs w:val="28"/>
        </w:rPr>
        <w:lastRenderedPageBreak/>
        <w:t>C) 1943 г.</w:t>
      </w:r>
      <w:r w:rsidRPr="00EB78CE">
        <w:rPr>
          <w:rFonts w:ascii="Times New Roman" w:hAnsi="Times New Roman" w:cs="Times New Roman"/>
          <w:sz w:val="28"/>
          <w:szCs w:val="28"/>
        </w:rPr>
        <w:br/>
        <w:t>D) 1954 г.</w:t>
      </w:r>
    </w:p>
    <w:p w14:paraId="685C6557" w14:textId="4AB9730F" w:rsidR="00394335" w:rsidRPr="00EB78CE" w:rsidRDefault="00394335" w:rsidP="003943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306D">
        <w:rPr>
          <w:rFonts w:ascii="Times New Roman" w:hAnsi="Times New Roman" w:cs="Times New Roman"/>
          <w:sz w:val="28"/>
          <w:szCs w:val="28"/>
        </w:rPr>
        <w:t>12. Город, где в послевоенные годы была введена в строй третья очередь ферросплавного завода:</w:t>
      </w:r>
      <w:r w:rsidRPr="00EB78CE">
        <w:rPr>
          <w:rFonts w:ascii="Times New Roman" w:hAnsi="Times New Roman" w:cs="Times New Roman"/>
          <w:sz w:val="28"/>
          <w:szCs w:val="28"/>
        </w:rPr>
        <w:br/>
        <w:t>A) Павлодар</w:t>
      </w:r>
      <w:r w:rsidRPr="00EB78CE">
        <w:rPr>
          <w:rFonts w:ascii="Times New Roman" w:hAnsi="Times New Roman" w:cs="Times New Roman"/>
          <w:sz w:val="28"/>
          <w:szCs w:val="28"/>
        </w:rPr>
        <w:br/>
        <w:t>B) Кызылорда</w:t>
      </w:r>
      <w:r w:rsidRPr="00EB78CE">
        <w:rPr>
          <w:rFonts w:ascii="Times New Roman" w:hAnsi="Times New Roman" w:cs="Times New Roman"/>
          <w:sz w:val="28"/>
          <w:szCs w:val="28"/>
        </w:rPr>
        <w:br/>
        <w:t>C) Актобе</w:t>
      </w:r>
      <w:r w:rsidRPr="00EB78CE">
        <w:rPr>
          <w:rFonts w:ascii="Times New Roman" w:hAnsi="Times New Roman" w:cs="Times New Roman"/>
          <w:sz w:val="28"/>
          <w:szCs w:val="28"/>
        </w:rPr>
        <w:br/>
        <w:t>D) Петропавловск</w:t>
      </w:r>
    </w:p>
    <w:p w14:paraId="3BA8A933" w14:textId="7177054D" w:rsidR="00394335" w:rsidRPr="00EB78CE" w:rsidRDefault="00394335" w:rsidP="003943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306D">
        <w:rPr>
          <w:rFonts w:ascii="Times New Roman" w:hAnsi="Times New Roman" w:cs="Times New Roman"/>
          <w:sz w:val="28"/>
          <w:szCs w:val="28"/>
        </w:rPr>
        <w:t>13. К концу 1960-х годов число предприятий, построенных и введённых в эксплуатацию в пищевой промышленности:</w:t>
      </w:r>
      <w:r w:rsidRPr="00EB78CE">
        <w:rPr>
          <w:rFonts w:ascii="Times New Roman" w:hAnsi="Times New Roman" w:cs="Times New Roman"/>
          <w:sz w:val="28"/>
          <w:szCs w:val="28"/>
        </w:rPr>
        <w:br/>
        <w:t>A) Более 60</w:t>
      </w:r>
      <w:r w:rsidRPr="00EB78CE">
        <w:rPr>
          <w:rFonts w:ascii="Times New Roman" w:hAnsi="Times New Roman" w:cs="Times New Roman"/>
          <w:sz w:val="28"/>
          <w:szCs w:val="28"/>
        </w:rPr>
        <w:br/>
        <w:t>B) Более 70</w:t>
      </w:r>
      <w:r w:rsidRPr="00EB78CE">
        <w:rPr>
          <w:rFonts w:ascii="Times New Roman" w:hAnsi="Times New Roman" w:cs="Times New Roman"/>
          <w:sz w:val="28"/>
          <w:szCs w:val="28"/>
        </w:rPr>
        <w:br/>
        <w:t>C) Более 40</w:t>
      </w:r>
      <w:r w:rsidRPr="00EB78CE">
        <w:rPr>
          <w:rFonts w:ascii="Times New Roman" w:hAnsi="Times New Roman" w:cs="Times New Roman"/>
          <w:sz w:val="28"/>
          <w:szCs w:val="28"/>
        </w:rPr>
        <w:br/>
        <w:t>D) Более 20</w:t>
      </w:r>
    </w:p>
    <w:p w14:paraId="5671CA73" w14:textId="03C0B90A" w:rsidR="00CE306D" w:rsidRDefault="00CE306D" w:rsidP="00CE30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306D">
        <w:rPr>
          <w:rFonts w:ascii="Times New Roman" w:hAnsi="Times New Roman" w:cs="Times New Roman"/>
          <w:sz w:val="28"/>
          <w:szCs w:val="28"/>
        </w:rPr>
        <w:t>14. Усть-Каменогорский свинцово-цинковый комбинат выдал первую продукцию:</w:t>
      </w:r>
      <w:r w:rsidRPr="00EB78CE">
        <w:rPr>
          <w:rFonts w:ascii="Times New Roman" w:hAnsi="Times New Roman" w:cs="Times New Roman"/>
          <w:sz w:val="28"/>
          <w:szCs w:val="28"/>
        </w:rPr>
        <w:br/>
        <w:t>A) 1946 г.</w:t>
      </w:r>
      <w:r w:rsidRPr="00EB78CE">
        <w:rPr>
          <w:rFonts w:ascii="Times New Roman" w:hAnsi="Times New Roman" w:cs="Times New Roman"/>
          <w:sz w:val="28"/>
          <w:szCs w:val="28"/>
        </w:rPr>
        <w:br/>
        <w:t>B) 1947 г.</w:t>
      </w:r>
      <w:r w:rsidRPr="00EB78CE">
        <w:rPr>
          <w:rFonts w:ascii="Times New Roman" w:hAnsi="Times New Roman" w:cs="Times New Roman"/>
          <w:sz w:val="28"/>
          <w:szCs w:val="28"/>
        </w:rPr>
        <w:br/>
        <w:t>C) 1943 г.</w:t>
      </w:r>
      <w:r w:rsidRPr="00EB78CE">
        <w:rPr>
          <w:rFonts w:ascii="Times New Roman" w:hAnsi="Times New Roman" w:cs="Times New Roman"/>
          <w:sz w:val="28"/>
          <w:szCs w:val="28"/>
        </w:rPr>
        <w:br/>
        <w:t>D) 1954 г.</w:t>
      </w:r>
    </w:p>
    <w:p w14:paraId="589C1127" w14:textId="11E77FA4" w:rsidR="00141526" w:rsidRPr="002F6CAA" w:rsidRDefault="00CE306D" w:rsidP="00141526">
      <w:pPr>
        <w:shd w:val="clear" w:color="auto" w:fill="FFFFFF" w:themeFill="background1"/>
        <w:rPr>
          <w:sz w:val="28"/>
          <w:szCs w:val="28"/>
          <w:lang w:val="kk-KZ"/>
        </w:rPr>
      </w:pPr>
      <w:r w:rsidRPr="00CE306D">
        <w:rPr>
          <w:rFonts w:ascii="Times New Roman" w:hAnsi="Times New Roman" w:cs="Times New Roman"/>
          <w:sz w:val="28"/>
          <w:szCs w:val="28"/>
        </w:rPr>
        <w:t>15.Завод, производивший редкие химические элементы бериллий и тантал, имеющие большое военное значение:</w:t>
      </w:r>
      <w:r w:rsidRPr="00EB78CE">
        <w:rPr>
          <w:rFonts w:ascii="Times New Roman" w:hAnsi="Times New Roman" w:cs="Times New Roman"/>
          <w:sz w:val="28"/>
          <w:szCs w:val="28"/>
        </w:rPr>
        <w:br/>
        <w:t>A) Ульбинский металлургический комбинат</w:t>
      </w:r>
      <w:r w:rsidRPr="00EB78CE">
        <w:rPr>
          <w:rFonts w:ascii="Times New Roman" w:hAnsi="Times New Roman" w:cs="Times New Roman"/>
          <w:sz w:val="28"/>
          <w:szCs w:val="28"/>
        </w:rPr>
        <w:br/>
        <w:t>B) Иртышский химико-металлургический завод</w:t>
      </w:r>
      <w:r w:rsidRPr="00EB78CE">
        <w:rPr>
          <w:rFonts w:ascii="Times New Roman" w:hAnsi="Times New Roman" w:cs="Times New Roman"/>
          <w:sz w:val="28"/>
          <w:szCs w:val="28"/>
        </w:rPr>
        <w:br/>
        <w:t>C) Усть-Каменогорский титаномагниевый завод</w:t>
      </w:r>
      <w:r w:rsidRPr="00EB78CE">
        <w:rPr>
          <w:rFonts w:ascii="Times New Roman" w:hAnsi="Times New Roman" w:cs="Times New Roman"/>
          <w:sz w:val="28"/>
          <w:szCs w:val="28"/>
        </w:rPr>
        <w:br/>
        <w:t>D) Павлодарский алюминиевый завод</w:t>
      </w:r>
    </w:p>
    <w:p w14:paraId="06FC4CCB" w14:textId="1A074278" w:rsidR="00241CB2" w:rsidRPr="004B20A7" w:rsidRDefault="00241CB2" w:rsidP="00241CB2">
      <w:pPr>
        <w:pStyle w:val="a3"/>
        <w:ind w:firstLineChars="100" w:firstLine="281"/>
        <w:jc w:val="both"/>
        <w:rPr>
          <w:b/>
          <w:bCs/>
          <w:sz w:val="28"/>
          <w:szCs w:val="28"/>
        </w:rPr>
      </w:pPr>
      <w:r w:rsidRPr="004B20A7">
        <w:rPr>
          <w:b/>
          <w:bCs/>
          <w:i/>
          <w:iCs/>
          <w:sz w:val="28"/>
          <w:szCs w:val="28"/>
        </w:rPr>
        <w:t>Инструкция:</w:t>
      </w:r>
      <w:r w:rsidRPr="004B20A7">
        <w:rPr>
          <w:b/>
          <w:bCs/>
          <w:sz w:val="28"/>
          <w:szCs w:val="28"/>
        </w:rPr>
        <w:t xml:space="preserve"> </w:t>
      </w:r>
      <w:r w:rsidRPr="004B20A7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</w:p>
    <w:p w14:paraId="03EED3E3" w14:textId="3865E250" w:rsidR="00EA6383" w:rsidRPr="00CD2843" w:rsidRDefault="00A36D25" w:rsidP="002415DA">
      <w:pPr>
        <w:pStyle w:val="a4"/>
        <w:ind w:firstLine="709"/>
        <w:jc w:val="both"/>
        <w:rPr>
          <w:rFonts w:ascii="Times New Roman" w:eastAsia="SimSun" w:hAnsi="Times New Roman" w:cs="Times New Roman"/>
          <w:i/>
          <w:iCs/>
          <w:sz w:val="28"/>
          <w:szCs w:val="28"/>
        </w:rPr>
      </w:pPr>
      <w:r w:rsidRPr="00CD2843">
        <w:rPr>
          <w:rFonts w:ascii="Times New Roman" w:eastAsia="SimSun" w:hAnsi="Times New Roman" w:cs="Times New Roman"/>
          <w:i/>
          <w:iCs/>
          <w:sz w:val="28"/>
          <w:szCs w:val="28"/>
        </w:rPr>
        <w:t>Выдающийся историк Ермухан Бекмаханов в 1947 году опубликовал монографию, где научно обосновал национально-освободительный характер восстания Кенесары Касымова. В условиях послевоенного ужесточения ре</w:t>
      </w:r>
      <w:r w:rsidR="00B73634">
        <w:rPr>
          <w:rFonts w:ascii="Times New Roman" w:eastAsia="SimSun" w:hAnsi="Times New Roman" w:cs="Times New Roman"/>
          <w:i/>
          <w:iCs/>
          <w:sz w:val="28"/>
          <w:szCs w:val="28"/>
        </w:rPr>
        <w:t>жима</w:t>
      </w:r>
      <w:r w:rsidRPr="00CD2843">
        <w:rPr>
          <w:rFonts w:ascii="Times New Roman" w:eastAsia="SimSun" w:hAnsi="Times New Roman" w:cs="Times New Roman"/>
          <w:i/>
          <w:iCs/>
          <w:sz w:val="28"/>
          <w:szCs w:val="28"/>
        </w:rPr>
        <w:t xml:space="preserve"> власть сочла такую трактовку «буржуазным национализмом», и после травли в газете «Правда» в 1952 году ученый был осужден на 25 лет лагерей. Это дело стало частью масштабных гонений на национальную интеллигенцию, а реабилитация Бекмаханова в 1954 году ознаменовала начало периода хрущевской «оттепели» в исторической науке республики.</w:t>
      </w:r>
    </w:p>
    <w:p w14:paraId="3FE30A53" w14:textId="77777777" w:rsidR="00A55002" w:rsidRDefault="00A55002" w:rsidP="00A55002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2B073EC" w14:textId="37A7EAAF" w:rsidR="00A55002" w:rsidRPr="00EB78CE" w:rsidRDefault="00A55002" w:rsidP="00A55002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16.</w:t>
      </w:r>
      <w:r w:rsidRPr="00EB78CE">
        <w:rPr>
          <w:rFonts w:ascii="Times New Roman" w:hAnsi="Times New Roman" w:cs="Times New Roman"/>
          <w:sz w:val="28"/>
          <w:szCs w:val="28"/>
        </w:rPr>
        <w:t>Монография Е. Бекмаханова о восстании под предводительством Кенесары Касымулы:</w:t>
      </w:r>
      <w:r w:rsidRPr="00EB78CE">
        <w:rPr>
          <w:rFonts w:ascii="Times New Roman" w:hAnsi="Times New Roman" w:cs="Times New Roman"/>
          <w:sz w:val="28"/>
          <w:szCs w:val="28"/>
        </w:rPr>
        <w:br/>
        <w:t>A) «Трудная судьба Туркестана»</w:t>
      </w:r>
      <w:r w:rsidRPr="00EB78CE">
        <w:rPr>
          <w:rFonts w:ascii="Times New Roman" w:hAnsi="Times New Roman" w:cs="Times New Roman"/>
          <w:sz w:val="28"/>
          <w:szCs w:val="28"/>
        </w:rPr>
        <w:br/>
        <w:t>B) «Аласапыран»</w:t>
      </w:r>
      <w:r w:rsidRPr="00EB78CE">
        <w:rPr>
          <w:rFonts w:ascii="Times New Roman" w:hAnsi="Times New Roman" w:cs="Times New Roman"/>
          <w:sz w:val="28"/>
          <w:szCs w:val="28"/>
        </w:rPr>
        <w:br/>
      </w:r>
      <w:r w:rsidRPr="00EB78CE">
        <w:rPr>
          <w:rFonts w:ascii="Times New Roman" w:hAnsi="Times New Roman" w:cs="Times New Roman"/>
          <w:sz w:val="28"/>
          <w:szCs w:val="28"/>
        </w:rPr>
        <w:lastRenderedPageBreak/>
        <w:t>C) «Казахстан в 20–40-х годах XIX века»</w:t>
      </w:r>
      <w:r w:rsidRPr="00EB78CE">
        <w:rPr>
          <w:rFonts w:ascii="Times New Roman" w:hAnsi="Times New Roman" w:cs="Times New Roman"/>
          <w:sz w:val="28"/>
          <w:szCs w:val="28"/>
        </w:rPr>
        <w:br/>
        <w:t>D) «Кочевники»</w:t>
      </w:r>
    </w:p>
    <w:p w14:paraId="065BFE94" w14:textId="308EA356" w:rsidR="00A55002" w:rsidRPr="00EB78CE" w:rsidRDefault="00A55002" w:rsidP="00A55002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17.</w:t>
      </w:r>
      <w:r w:rsidRPr="00EB78CE">
        <w:rPr>
          <w:rFonts w:ascii="Times New Roman" w:hAnsi="Times New Roman" w:cs="Times New Roman"/>
          <w:sz w:val="28"/>
          <w:szCs w:val="28"/>
        </w:rPr>
        <w:t>Деятели, обвинённые в 1940–1950-е годы как «восхваляющие Кенесары»:</w:t>
      </w:r>
      <w:r w:rsidRPr="00EB78CE">
        <w:rPr>
          <w:rFonts w:ascii="Times New Roman" w:hAnsi="Times New Roman" w:cs="Times New Roman"/>
          <w:sz w:val="28"/>
          <w:szCs w:val="28"/>
        </w:rPr>
        <w:br/>
        <w:t>A) Ж. Шаяхметов, М. Толепов, С. Сейфуллин</w:t>
      </w:r>
      <w:r w:rsidRPr="00EB78CE">
        <w:rPr>
          <w:rFonts w:ascii="Times New Roman" w:hAnsi="Times New Roman" w:cs="Times New Roman"/>
          <w:sz w:val="28"/>
          <w:szCs w:val="28"/>
        </w:rPr>
        <w:br/>
        <w:t>B) К. Жубанов, С. Асфендияров, К. Сатпаев</w:t>
      </w:r>
      <w:r w:rsidRPr="00EB78CE">
        <w:rPr>
          <w:rFonts w:ascii="Times New Roman" w:hAnsi="Times New Roman" w:cs="Times New Roman"/>
          <w:sz w:val="28"/>
          <w:szCs w:val="28"/>
        </w:rPr>
        <w:br/>
        <w:t>C) Д. Шортанбайулы, М. Монкеулы, Г. Караш</w:t>
      </w:r>
      <w:r w:rsidRPr="00EB78CE">
        <w:rPr>
          <w:rFonts w:ascii="Times New Roman" w:hAnsi="Times New Roman" w:cs="Times New Roman"/>
          <w:sz w:val="28"/>
          <w:szCs w:val="28"/>
        </w:rPr>
        <w:br/>
        <w:t>D) М. Ауэзов, К. Жумалиев, А. Маргулан</w:t>
      </w:r>
    </w:p>
    <w:p w14:paraId="12421F14" w14:textId="349718A9" w:rsidR="00A55002" w:rsidRPr="00EB78CE" w:rsidRDefault="00A55002" w:rsidP="00A55002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18.</w:t>
      </w:r>
      <w:r w:rsidRPr="00EB78CE">
        <w:rPr>
          <w:rFonts w:ascii="Times New Roman" w:hAnsi="Times New Roman" w:cs="Times New Roman"/>
          <w:sz w:val="28"/>
          <w:szCs w:val="28"/>
        </w:rPr>
        <w:t>Учёный, обвинённый за написание труда о национально-освободительном восстании против российского правительства:</w:t>
      </w:r>
      <w:r w:rsidRPr="00EB78CE">
        <w:rPr>
          <w:rFonts w:ascii="Times New Roman" w:hAnsi="Times New Roman" w:cs="Times New Roman"/>
          <w:sz w:val="28"/>
          <w:szCs w:val="28"/>
        </w:rPr>
        <w:br/>
        <w:t>A) У. Ахметсафин</w:t>
      </w:r>
      <w:r w:rsidRPr="00EB78CE">
        <w:rPr>
          <w:rFonts w:ascii="Times New Roman" w:hAnsi="Times New Roman" w:cs="Times New Roman"/>
          <w:sz w:val="28"/>
          <w:szCs w:val="28"/>
        </w:rPr>
        <w:br/>
        <w:t>B) М. Козыбаев</w:t>
      </w:r>
      <w:r w:rsidRPr="00EB78CE">
        <w:rPr>
          <w:rFonts w:ascii="Times New Roman" w:hAnsi="Times New Roman" w:cs="Times New Roman"/>
          <w:sz w:val="28"/>
          <w:szCs w:val="28"/>
        </w:rPr>
        <w:br/>
        <w:t>C) М. Айтхожин</w:t>
      </w:r>
      <w:r w:rsidRPr="00EB78CE">
        <w:rPr>
          <w:rFonts w:ascii="Times New Roman" w:hAnsi="Times New Roman" w:cs="Times New Roman"/>
          <w:sz w:val="28"/>
          <w:szCs w:val="28"/>
        </w:rPr>
        <w:br/>
        <w:t>D) Е. Бекмаханов</w:t>
      </w:r>
    </w:p>
    <w:p w14:paraId="0DAEF54C" w14:textId="5A7928BC" w:rsidR="00A55002" w:rsidRPr="00EB78CE" w:rsidRDefault="00A55002" w:rsidP="00A55002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19.</w:t>
      </w:r>
      <w:r w:rsidRPr="00EB78CE">
        <w:rPr>
          <w:rFonts w:ascii="Times New Roman" w:hAnsi="Times New Roman" w:cs="Times New Roman"/>
          <w:sz w:val="28"/>
          <w:szCs w:val="28"/>
        </w:rPr>
        <w:t>Искусственно созданное в Казахстане дело в период кампаний «Ленинградское дело» и «дело врачей» в 1950-е годы:</w:t>
      </w:r>
      <w:r w:rsidRPr="00EB78CE">
        <w:rPr>
          <w:rFonts w:ascii="Times New Roman" w:hAnsi="Times New Roman" w:cs="Times New Roman"/>
          <w:sz w:val="28"/>
          <w:szCs w:val="28"/>
        </w:rPr>
        <w:br/>
        <w:t>A) «Дело учителей»</w:t>
      </w:r>
      <w:r w:rsidRPr="00EB78CE">
        <w:rPr>
          <w:rFonts w:ascii="Times New Roman" w:hAnsi="Times New Roman" w:cs="Times New Roman"/>
          <w:sz w:val="28"/>
          <w:szCs w:val="28"/>
        </w:rPr>
        <w:br/>
        <w:t>B) «Дело милиционеров»</w:t>
      </w:r>
      <w:r w:rsidRPr="00EB78CE">
        <w:rPr>
          <w:rFonts w:ascii="Times New Roman" w:hAnsi="Times New Roman" w:cs="Times New Roman"/>
          <w:sz w:val="28"/>
          <w:szCs w:val="28"/>
        </w:rPr>
        <w:br/>
        <w:t>C) «Дело Курчатова»</w:t>
      </w:r>
      <w:r w:rsidRPr="00EB78CE">
        <w:rPr>
          <w:rFonts w:ascii="Times New Roman" w:hAnsi="Times New Roman" w:cs="Times New Roman"/>
          <w:sz w:val="28"/>
          <w:szCs w:val="28"/>
        </w:rPr>
        <w:br/>
        <w:t>D) «Дело Бекмаханова»</w:t>
      </w:r>
    </w:p>
    <w:p w14:paraId="0C050C7A" w14:textId="0EB28327" w:rsidR="00A55002" w:rsidRPr="00EB78CE" w:rsidRDefault="00A55002" w:rsidP="00A55002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bookmarkStart w:id="0" w:name="_Hlk223371562"/>
      <w:r>
        <w:rPr>
          <w:rFonts w:ascii="Times New Roman" w:hAnsi="Times New Roman" w:cs="Times New Roman"/>
          <w:sz w:val="28"/>
          <w:szCs w:val="28"/>
        </w:rPr>
        <w:t>20.</w:t>
      </w:r>
      <w:r w:rsidRPr="00EB78CE">
        <w:rPr>
          <w:rFonts w:ascii="Times New Roman" w:hAnsi="Times New Roman" w:cs="Times New Roman"/>
          <w:sz w:val="28"/>
          <w:szCs w:val="28"/>
        </w:rPr>
        <w:t>Один из основных авторов фундаментального труда «История Казахской ССР», изданного в 1943 году в Алма-Ате:</w:t>
      </w:r>
      <w:r w:rsidRPr="00EB78CE">
        <w:rPr>
          <w:rFonts w:ascii="Times New Roman" w:hAnsi="Times New Roman" w:cs="Times New Roman"/>
          <w:sz w:val="28"/>
          <w:szCs w:val="28"/>
        </w:rPr>
        <w:br/>
        <w:t>A) А. Жубанов</w:t>
      </w:r>
      <w:r w:rsidRPr="00EB78CE">
        <w:rPr>
          <w:rFonts w:ascii="Times New Roman" w:hAnsi="Times New Roman" w:cs="Times New Roman"/>
          <w:sz w:val="28"/>
          <w:szCs w:val="28"/>
        </w:rPr>
        <w:br/>
        <w:t>B) И. Кенесов</w:t>
      </w:r>
      <w:r w:rsidRPr="00EB78CE">
        <w:rPr>
          <w:rFonts w:ascii="Times New Roman" w:hAnsi="Times New Roman" w:cs="Times New Roman"/>
          <w:sz w:val="28"/>
          <w:szCs w:val="28"/>
        </w:rPr>
        <w:br/>
        <w:t>C) С. Муканов</w:t>
      </w:r>
      <w:r w:rsidRPr="00EB78CE">
        <w:rPr>
          <w:rFonts w:ascii="Times New Roman" w:hAnsi="Times New Roman" w:cs="Times New Roman"/>
          <w:sz w:val="28"/>
          <w:szCs w:val="28"/>
        </w:rPr>
        <w:br/>
        <w:t>D) Е. Бекмаханов</w:t>
      </w:r>
    </w:p>
    <w:bookmarkEnd w:id="0"/>
    <w:p w14:paraId="0F1F879C" w14:textId="77777777" w:rsidR="00A36D25" w:rsidRDefault="00A36D25" w:rsidP="002415DA">
      <w:pPr>
        <w:pStyle w:val="a4"/>
        <w:ind w:firstLine="709"/>
        <w:jc w:val="both"/>
        <w:rPr>
          <w:rFonts w:ascii="Times New Roman" w:eastAsia="SimSun" w:hAnsi="Times New Roman" w:cs="Times New Roman"/>
          <w:i/>
          <w:iCs/>
          <w:sz w:val="28"/>
          <w:szCs w:val="28"/>
        </w:rPr>
      </w:pPr>
    </w:p>
    <w:p w14:paraId="36EB30E3" w14:textId="77777777" w:rsidR="006E6FAC" w:rsidRDefault="006E6FAC" w:rsidP="006E6FAC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</w:p>
    <w:p w14:paraId="425895CC" w14:textId="7CFE7D48" w:rsidR="00EA6383" w:rsidRPr="002415DA" w:rsidRDefault="00EA6383" w:rsidP="00541E9A">
      <w:pPr>
        <w:pStyle w:val="a4"/>
        <w:jc w:val="both"/>
        <w:rPr>
          <w:rFonts w:ascii="Times New Roman" w:eastAsia="SimSun" w:hAnsi="Times New Roman" w:cs="Times New Roman"/>
          <w:i/>
          <w:iCs/>
          <w:sz w:val="28"/>
          <w:szCs w:val="28"/>
        </w:rPr>
      </w:pPr>
    </w:p>
    <w:p w14:paraId="32843D6D" w14:textId="141D0D63" w:rsidR="00CC22F8" w:rsidRPr="004B20A7" w:rsidRDefault="00241CB2" w:rsidP="00541E9A">
      <w:pPr>
        <w:pStyle w:val="a4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sectPr w:rsidR="00CC22F8" w:rsidRPr="004B20A7" w:rsidSect="00CC22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4346"/>
    <w:multiLevelType w:val="multilevel"/>
    <w:tmpl w:val="2F60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450BE"/>
    <w:multiLevelType w:val="multilevel"/>
    <w:tmpl w:val="92B4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967AD"/>
    <w:multiLevelType w:val="multilevel"/>
    <w:tmpl w:val="6BCE3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630F4C"/>
    <w:multiLevelType w:val="multilevel"/>
    <w:tmpl w:val="2698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1B1000"/>
    <w:multiLevelType w:val="multilevel"/>
    <w:tmpl w:val="18860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660BC5"/>
    <w:multiLevelType w:val="multilevel"/>
    <w:tmpl w:val="71902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973655">
    <w:abstractNumId w:val="2"/>
  </w:num>
  <w:num w:numId="2" w16cid:durableId="129397418">
    <w:abstractNumId w:val="0"/>
  </w:num>
  <w:num w:numId="3" w16cid:durableId="1289971571">
    <w:abstractNumId w:val="1"/>
  </w:num>
  <w:num w:numId="4" w16cid:durableId="2066833506">
    <w:abstractNumId w:val="4"/>
  </w:num>
  <w:num w:numId="5" w16cid:durableId="2011247090">
    <w:abstractNumId w:val="3"/>
  </w:num>
  <w:num w:numId="6" w16cid:durableId="4689849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1CB2"/>
    <w:rsid w:val="00040B16"/>
    <w:rsid w:val="00067723"/>
    <w:rsid w:val="000D3710"/>
    <w:rsid w:val="000D777E"/>
    <w:rsid w:val="001022F4"/>
    <w:rsid w:val="00132FD1"/>
    <w:rsid w:val="001401B4"/>
    <w:rsid w:val="00141526"/>
    <w:rsid w:val="00192135"/>
    <w:rsid w:val="00192252"/>
    <w:rsid w:val="001F017E"/>
    <w:rsid w:val="002010D8"/>
    <w:rsid w:val="00224FFE"/>
    <w:rsid w:val="002415DA"/>
    <w:rsid w:val="00241CB2"/>
    <w:rsid w:val="0024208D"/>
    <w:rsid w:val="00270B01"/>
    <w:rsid w:val="002837DB"/>
    <w:rsid w:val="00295505"/>
    <w:rsid w:val="002D59B3"/>
    <w:rsid w:val="00310928"/>
    <w:rsid w:val="00320DAD"/>
    <w:rsid w:val="00344DE8"/>
    <w:rsid w:val="00346470"/>
    <w:rsid w:val="00372269"/>
    <w:rsid w:val="00375112"/>
    <w:rsid w:val="00394335"/>
    <w:rsid w:val="003F0393"/>
    <w:rsid w:val="003F7EFB"/>
    <w:rsid w:val="00423D54"/>
    <w:rsid w:val="00434D64"/>
    <w:rsid w:val="00496CA2"/>
    <w:rsid w:val="004B20A7"/>
    <w:rsid w:val="004D381A"/>
    <w:rsid w:val="00541E9A"/>
    <w:rsid w:val="005871E5"/>
    <w:rsid w:val="005A1620"/>
    <w:rsid w:val="005B5BD3"/>
    <w:rsid w:val="005C5429"/>
    <w:rsid w:val="005C765E"/>
    <w:rsid w:val="005D6AED"/>
    <w:rsid w:val="0060095C"/>
    <w:rsid w:val="0060567F"/>
    <w:rsid w:val="006354BC"/>
    <w:rsid w:val="006725A3"/>
    <w:rsid w:val="006E6FAC"/>
    <w:rsid w:val="006F683D"/>
    <w:rsid w:val="007044F4"/>
    <w:rsid w:val="00773DB9"/>
    <w:rsid w:val="007A15C1"/>
    <w:rsid w:val="007F03DB"/>
    <w:rsid w:val="008414DA"/>
    <w:rsid w:val="00850561"/>
    <w:rsid w:val="008562A8"/>
    <w:rsid w:val="00884A21"/>
    <w:rsid w:val="008E5419"/>
    <w:rsid w:val="009C2697"/>
    <w:rsid w:val="009D44FF"/>
    <w:rsid w:val="00A36D25"/>
    <w:rsid w:val="00A55002"/>
    <w:rsid w:val="00A563F1"/>
    <w:rsid w:val="00A863C7"/>
    <w:rsid w:val="00A918DE"/>
    <w:rsid w:val="00AA2CB7"/>
    <w:rsid w:val="00AB1DF1"/>
    <w:rsid w:val="00AD72A7"/>
    <w:rsid w:val="00B249F5"/>
    <w:rsid w:val="00B60BA8"/>
    <w:rsid w:val="00B6674A"/>
    <w:rsid w:val="00B707C7"/>
    <w:rsid w:val="00B73634"/>
    <w:rsid w:val="00BE0B03"/>
    <w:rsid w:val="00BE4389"/>
    <w:rsid w:val="00C059F7"/>
    <w:rsid w:val="00C25096"/>
    <w:rsid w:val="00C3161F"/>
    <w:rsid w:val="00C93132"/>
    <w:rsid w:val="00C969EF"/>
    <w:rsid w:val="00CA29D0"/>
    <w:rsid w:val="00CC22F8"/>
    <w:rsid w:val="00CD2843"/>
    <w:rsid w:val="00CE306D"/>
    <w:rsid w:val="00D745DF"/>
    <w:rsid w:val="00DF773C"/>
    <w:rsid w:val="00E10B3C"/>
    <w:rsid w:val="00E20BFF"/>
    <w:rsid w:val="00E7509D"/>
    <w:rsid w:val="00E87DD5"/>
    <w:rsid w:val="00EA6383"/>
    <w:rsid w:val="00EC6895"/>
    <w:rsid w:val="00EE7880"/>
    <w:rsid w:val="00EF6046"/>
    <w:rsid w:val="00FC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6A2E5"/>
  <w15:docId w15:val="{148D9A97-DADB-4F00-882A-9B23DEB0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C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sid w:val="00241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241CB2"/>
    <w:pPr>
      <w:spacing w:after="0" w:line="240" w:lineRule="auto"/>
    </w:pPr>
  </w:style>
  <w:style w:type="character" w:styleId="a5">
    <w:name w:val="Strong"/>
    <w:basedOn w:val="a0"/>
    <w:uiPriority w:val="22"/>
    <w:qFormat/>
    <w:rsid w:val="00241CB2"/>
    <w:rPr>
      <w:b/>
      <w:bCs/>
    </w:rPr>
  </w:style>
  <w:style w:type="character" w:styleId="a6">
    <w:name w:val="Emphasis"/>
    <w:basedOn w:val="a0"/>
    <w:uiPriority w:val="20"/>
    <w:qFormat/>
    <w:rsid w:val="00241CB2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B66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667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9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E814E-7A52-456A-99E7-BCB27AFF1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701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SPecialiST</dc:creator>
  <cp:lastModifiedBy>44444444444444</cp:lastModifiedBy>
  <cp:revision>87</cp:revision>
  <dcterms:created xsi:type="dcterms:W3CDTF">2025-10-24T21:14:00Z</dcterms:created>
  <dcterms:modified xsi:type="dcterms:W3CDTF">2026-03-02T16:29:00Z</dcterms:modified>
</cp:coreProperties>
</file>