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DEC6" w14:textId="77777777" w:rsidR="00241CB2" w:rsidRPr="004B20A7" w:rsidRDefault="00241CB2" w:rsidP="00241CB2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29260FBF" w14:textId="77777777" w:rsidR="00241CB2" w:rsidRPr="004B20A7" w:rsidRDefault="00241CB2" w:rsidP="00241CB2">
      <w:pPr>
        <w:pStyle w:val="a4"/>
        <w:tabs>
          <w:tab w:val="left" w:pos="3465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ab/>
      </w:r>
    </w:p>
    <w:p w14:paraId="3436E69B" w14:textId="4CA032E6" w:rsidR="00241CB2" w:rsidRPr="004B20A7" w:rsidRDefault="00241CB2" w:rsidP="004B20A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294A03" w:rsidRPr="00294A03">
        <w:rPr>
          <w:rFonts w:ascii="Times New Roman" w:hAnsi="Times New Roman" w:cs="Times New Roman"/>
          <w:b/>
          <w:sz w:val="28"/>
          <w:szCs w:val="28"/>
        </w:rPr>
        <w:t>Культура Казахстана в XIХ- начале ХХ веков. Развитие просвещения и науки в Казахстане в XIX веке. Просветительская деятельность хана Букеевской Орды Жангира. Научное изучение Казахстана. Светские и религиозные учебные заведения. Джадидизм и новометодные школы. Шокан Уалиханов – великий казахский ученый. Просветитель, педагог-новатор, общественный деятель И. Алтынсарин. Абай Кунанбаев – великий мыслитель, основатель казахской письменной литературы. Развитие музыкальной культуры казахов. Казахская тематика в произведениях известных художников. Исторические труды Ш. Кудайбердиева, М. Копеева и К. Халида</w:t>
      </w:r>
      <w:r w:rsidR="00294A03">
        <w:rPr>
          <w:rFonts w:ascii="Times New Roman" w:hAnsi="Times New Roman" w:cs="Times New Roman"/>
          <w:b/>
          <w:sz w:val="28"/>
          <w:szCs w:val="28"/>
        </w:rPr>
        <w:t>.</w:t>
      </w:r>
    </w:p>
    <w:p w14:paraId="3939A871" w14:textId="77777777" w:rsidR="00241CB2" w:rsidRPr="004B20A7" w:rsidRDefault="00241CB2" w:rsidP="00241CB2">
      <w:pPr>
        <w:pStyle w:val="a4"/>
        <w:tabs>
          <w:tab w:val="left" w:pos="567"/>
        </w:tabs>
        <w:rPr>
          <w:rStyle w:val="a5"/>
          <w:rFonts w:ascii="Times New Roman" w:hAnsi="Times New Roman" w:cs="Times New Roman"/>
          <w:sz w:val="28"/>
          <w:szCs w:val="28"/>
        </w:rPr>
      </w:pPr>
    </w:p>
    <w:p w14:paraId="73FFD29C" w14:textId="77777777" w:rsidR="00241CB2" w:rsidRDefault="00241CB2" w:rsidP="00375112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Style w:val="a6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4B20A7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6B89ACB4" w14:textId="77777777" w:rsidR="00C46829" w:rsidRPr="004B20A7" w:rsidRDefault="00C46829" w:rsidP="00375112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5A1FDC9" w14:textId="3F0F4A85" w:rsidR="0066562D" w:rsidRPr="0066562D" w:rsidRDefault="001D600A" w:rsidP="00457F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1.Ш</w:t>
      </w:r>
      <w:r w:rsidRPr="001D600A">
        <w:rPr>
          <w:rFonts w:ascii="Times New Roman" w:hAnsi="Times New Roman" w:cs="Times New Roman"/>
          <w:bCs/>
          <w:sz w:val="28"/>
          <w:szCs w:val="28"/>
        </w:rPr>
        <w:t>кола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1D600A">
        <w:rPr>
          <w:rFonts w:ascii="Times New Roman" w:hAnsi="Times New Roman" w:cs="Times New Roman"/>
          <w:bCs/>
          <w:sz w:val="28"/>
          <w:szCs w:val="28"/>
        </w:rPr>
        <w:t xml:space="preserve"> сформирова</w:t>
      </w:r>
      <w:r>
        <w:rPr>
          <w:rFonts w:ascii="Times New Roman" w:hAnsi="Times New Roman" w:cs="Times New Roman"/>
          <w:bCs/>
          <w:sz w:val="28"/>
          <w:szCs w:val="28"/>
        </w:rPr>
        <w:t>нная</w:t>
      </w:r>
      <w:r w:rsidRPr="001D600A">
        <w:rPr>
          <w:rFonts w:ascii="Times New Roman" w:hAnsi="Times New Roman" w:cs="Times New Roman"/>
          <w:bCs/>
          <w:sz w:val="28"/>
          <w:szCs w:val="28"/>
        </w:rPr>
        <w:t xml:space="preserve"> в XIX веке в Центральном и Восточном Казахстане</w:t>
      </w:r>
      <w:r>
        <w:rPr>
          <w:rFonts w:ascii="Times New Roman" w:hAnsi="Times New Roman" w:cs="Times New Roman"/>
          <w:bCs/>
          <w:sz w:val="28"/>
          <w:szCs w:val="28"/>
        </w:rPr>
        <w:t>:</w:t>
      </w:r>
      <w:r w:rsidRPr="001D600A">
        <w:rPr>
          <w:rFonts w:ascii="Times New Roman" w:hAnsi="Times New Roman" w:cs="Times New Roman"/>
          <w:bCs/>
          <w:sz w:val="28"/>
          <w:szCs w:val="28"/>
        </w:rPr>
        <w:br/>
        <w:t>A) Школа кюя</w:t>
      </w:r>
      <w:r w:rsidRPr="001D600A">
        <w:rPr>
          <w:rFonts w:ascii="Times New Roman" w:hAnsi="Times New Roman" w:cs="Times New Roman"/>
          <w:bCs/>
          <w:sz w:val="28"/>
          <w:szCs w:val="28"/>
        </w:rPr>
        <w:br/>
        <w:t>B) Школа письма</w:t>
      </w:r>
      <w:r w:rsidRPr="001D600A">
        <w:rPr>
          <w:rFonts w:ascii="Times New Roman" w:hAnsi="Times New Roman" w:cs="Times New Roman"/>
          <w:bCs/>
          <w:sz w:val="28"/>
          <w:szCs w:val="28"/>
        </w:rPr>
        <w:br/>
        <w:t>C) Школа песни</w:t>
      </w:r>
      <w:r w:rsidRPr="001D600A">
        <w:rPr>
          <w:rFonts w:ascii="Times New Roman" w:hAnsi="Times New Roman" w:cs="Times New Roman"/>
          <w:bCs/>
          <w:sz w:val="28"/>
          <w:szCs w:val="28"/>
        </w:rPr>
        <w:br/>
        <w:t>D) Школа танца</w:t>
      </w:r>
      <w:r w:rsidRPr="001D600A"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>2.</w:t>
      </w:r>
      <w:r w:rsidRPr="001D600A">
        <w:rPr>
          <w:rFonts w:ascii="Times New Roman" w:hAnsi="Times New Roman" w:cs="Times New Roman"/>
          <w:bCs/>
          <w:sz w:val="28"/>
          <w:szCs w:val="28"/>
        </w:rPr>
        <w:t>Обязательное блюдо на Наурыз:</w:t>
      </w:r>
      <w:r w:rsidRPr="001D600A">
        <w:rPr>
          <w:rFonts w:ascii="Times New Roman" w:hAnsi="Times New Roman" w:cs="Times New Roman"/>
          <w:bCs/>
          <w:sz w:val="28"/>
          <w:szCs w:val="28"/>
        </w:rPr>
        <w:br/>
        <w:t>A) Айтыс</w:t>
      </w:r>
      <w:r w:rsidRPr="001D600A">
        <w:rPr>
          <w:rFonts w:ascii="Times New Roman" w:hAnsi="Times New Roman" w:cs="Times New Roman"/>
          <w:bCs/>
          <w:sz w:val="28"/>
          <w:szCs w:val="28"/>
        </w:rPr>
        <w:br/>
        <w:t xml:space="preserve">B) </w:t>
      </w:r>
      <w:r w:rsidR="007A4322" w:rsidRPr="001D600A">
        <w:rPr>
          <w:rFonts w:ascii="Times New Roman" w:hAnsi="Times New Roman" w:cs="Times New Roman"/>
          <w:bCs/>
          <w:sz w:val="28"/>
          <w:szCs w:val="28"/>
        </w:rPr>
        <w:t>Самса</w:t>
      </w:r>
      <w:r w:rsidR="007A4322" w:rsidRPr="001D600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D600A">
        <w:rPr>
          <w:rFonts w:ascii="Times New Roman" w:hAnsi="Times New Roman" w:cs="Times New Roman"/>
          <w:bCs/>
          <w:sz w:val="28"/>
          <w:szCs w:val="28"/>
        </w:rPr>
        <w:br/>
        <w:t xml:space="preserve">C) </w:t>
      </w:r>
      <w:r w:rsidR="007A4322" w:rsidRPr="001D600A">
        <w:rPr>
          <w:rFonts w:ascii="Times New Roman" w:hAnsi="Times New Roman" w:cs="Times New Roman"/>
          <w:bCs/>
          <w:sz w:val="28"/>
          <w:szCs w:val="28"/>
        </w:rPr>
        <w:t>Наурыз көже</w:t>
      </w:r>
      <w:r w:rsidR="007A4322" w:rsidRPr="001D600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D600A">
        <w:rPr>
          <w:rFonts w:ascii="Times New Roman" w:hAnsi="Times New Roman" w:cs="Times New Roman"/>
          <w:bCs/>
          <w:sz w:val="28"/>
          <w:szCs w:val="28"/>
        </w:rPr>
        <w:br/>
        <w:t>D) Палау</w:t>
      </w:r>
      <w:r w:rsidRPr="001D600A">
        <w:rPr>
          <w:rFonts w:ascii="Times New Roman" w:hAnsi="Times New Roman" w:cs="Times New Roman"/>
          <w:bCs/>
          <w:sz w:val="28"/>
          <w:szCs w:val="28"/>
        </w:rPr>
        <w:br/>
      </w:r>
      <w:r>
        <w:rPr>
          <w:rFonts w:ascii="Times New Roman" w:hAnsi="Times New Roman" w:cs="Times New Roman"/>
          <w:bCs/>
          <w:sz w:val="28"/>
          <w:szCs w:val="28"/>
        </w:rPr>
        <w:t>3.У</w:t>
      </w:r>
      <w:r w:rsidRPr="001D600A">
        <w:rPr>
          <w:rFonts w:ascii="Times New Roman" w:hAnsi="Times New Roman" w:cs="Times New Roman"/>
          <w:bCs/>
          <w:sz w:val="28"/>
          <w:szCs w:val="28"/>
        </w:rPr>
        <w:t>рбанизация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это:</w:t>
      </w:r>
      <w:r w:rsidRPr="001D600A">
        <w:rPr>
          <w:rFonts w:ascii="Times New Roman" w:hAnsi="Times New Roman" w:cs="Times New Roman"/>
          <w:bCs/>
          <w:sz w:val="28"/>
          <w:szCs w:val="28"/>
        </w:rPr>
        <w:br/>
        <w:t>A) Огороднение, урбанизация</w:t>
      </w:r>
      <w:r w:rsidRPr="001D600A">
        <w:rPr>
          <w:rFonts w:ascii="Times New Roman" w:hAnsi="Times New Roman" w:cs="Times New Roman"/>
          <w:bCs/>
          <w:sz w:val="28"/>
          <w:szCs w:val="28"/>
        </w:rPr>
        <w:br/>
        <w:t>B) Общественно-социальная эволюция</w:t>
      </w:r>
      <w:r w:rsidRPr="001D600A">
        <w:rPr>
          <w:rFonts w:ascii="Times New Roman" w:hAnsi="Times New Roman" w:cs="Times New Roman"/>
          <w:bCs/>
          <w:sz w:val="28"/>
          <w:szCs w:val="28"/>
        </w:rPr>
        <w:br/>
        <w:t>C) Форма обновления</w:t>
      </w:r>
      <w:r w:rsidRPr="001D600A">
        <w:rPr>
          <w:rFonts w:ascii="Times New Roman" w:hAnsi="Times New Roman" w:cs="Times New Roman"/>
          <w:bCs/>
          <w:sz w:val="28"/>
          <w:szCs w:val="28"/>
        </w:rPr>
        <w:br/>
        <w:t>D) Процесс создания производства</w:t>
      </w:r>
      <w:r w:rsidRPr="001D600A">
        <w:rPr>
          <w:rFonts w:ascii="Times New Roman" w:hAnsi="Times New Roman" w:cs="Times New Roman"/>
          <w:bCs/>
          <w:sz w:val="28"/>
          <w:szCs w:val="28"/>
        </w:rPr>
        <w:br/>
      </w:r>
      <w:r w:rsidR="0066562D">
        <w:rPr>
          <w:rFonts w:ascii="Times New Roman" w:hAnsi="Times New Roman" w:cs="Times New Roman"/>
          <w:bCs/>
          <w:sz w:val="28"/>
          <w:szCs w:val="28"/>
        </w:rPr>
        <w:t>4.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t>Укажи струнные инструменты: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A) Қобыз, домбыра, жетіген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B) Керней, домбыра, сыбызғы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C) Сыбызғы, жетіген, керней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D) Адырна, сырнай, керней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</w:r>
      <w:r w:rsidR="0066562D">
        <w:rPr>
          <w:rFonts w:ascii="Times New Roman" w:hAnsi="Times New Roman" w:cs="Times New Roman"/>
          <w:bCs/>
          <w:sz w:val="28"/>
          <w:szCs w:val="28"/>
        </w:rPr>
        <w:t>5.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t>В западных и центральных регионах Казахстана развился кюи на домбре: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A) Дәулеткерей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B) Қ. Сағырбайұлы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C) Т. Қазанғапұлы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D) Все ответы верны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</w:r>
      <w:r w:rsidR="0066562D">
        <w:rPr>
          <w:rFonts w:ascii="Times New Roman" w:hAnsi="Times New Roman" w:cs="Times New Roman"/>
          <w:bCs/>
          <w:sz w:val="28"/>
          <w:szCs w:val="28"/>
        </w:rPr>
        <w:t>6.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t>Инструмент охотников и батыров: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A) Домбыра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B) Сырнай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lastRenderedPageBreak/>
        <w:t>C) Қылқобыз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D) Адырна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</w:r>
      <w:r w:rsidR="0066562D">
        <w:rPr>
          <w:rFonts w:ascii="Times New Roman" w:hAnsi="Times New Roman" w:cs="Times New Roman"/>
          <w:bCs/>
          <w:sz w:val="28"/>
          <w:szCs w:val="28"/>
        </w:rPr>
        <w:t>7.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t xml:space="preserve"> Наурыз көже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t>содержит</w:t>
      </w:r>
      <w:r w:rsidR="0066562D">
        <w:rPr>
          <w:rFonts w:ascii="Times New Roman" w:hAnsi="Times New Roman" w:cs="Times New Roman"/>
          <w:bCs/>
          <w:sz w:val="28"/>
          <w:szCs w:val="28"/>
        </w:rPr>
        <w:t xml:space="preserve"> вкусы: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A) 9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B) 14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C) 5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D) 7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</w:r>
      <w:r w:rsidR="00253724">
        <w:rPr>
          <w:rFonts w:ascii="Times New Roman" w:hAnsi="Times New Roman" w:cs="Times New Roman"/>
          <w:bCs/>
          <w:sz w:val="28"/>
          <w:szCs w:val="28"/>
        </w:rPr>
        <w:t>8.</w:t>
      </w:r>
      <w:r w:rsidR="00457FEC">
        <w:rPr>
          <w:rFonts w:ascii="Times New Roman" w:hAnsi="Times New Roman" w:cs="Times New Roman"/>
          <w:bCs/>
          <w:sz w:val="28"/>
          <w:szCs w:val="28"/>
        </w:rPr>
        <w:t>Ж</w:t>
      </w:r>
      <w:r w:rsidR="00457FEC" w:rsidRPr="0066562D">
        <w:rPr>
          <w:rFonts w:ascii="Times New Roman" w:hAnsi="Times New Roman" w:cs="Times New Roman"/>
          <w:bCs/>
          <w:sz w:val="28"/>
          <w:szCs w:val="28"/>
        </w:rPr>
        <w:t>анры,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t xml:space="preserve"> появи</w:t>
      </w:r>
      <w:r w:rsidR="00457FEC">
        <w:rPr>
          <w:rFonts w:ascii="Times New Roman" w:hAnsi="Times New Roman" w:cs="Times New Roman"/>
          <w:bCs/>
          <w:sz w:val="28"/>
          <w:szCs w:val="28"/>
        </w:rPr>
        <w:t>вшиеся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t xml:space="preserve"> в связи с военной магией и поклонением предкам</w:t>
      </w:r>
      <w:r w:rsidR="00457FEC">
        <w:rPr>
          <w:rFonts w:ascii="Times New Roman" w:hAnsi="Times New Roman" w:cs="Times New Roman"/>
          <w:bCs/>
          <w:sz w:val="28"/>
          <w:szCs w:val="28"/>
        </w:rPr>
        <w:t>: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A) Жыр жанры (эпическая песня)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B) Жанр предков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C) Жанр поклонения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D) Жанр песни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</w:r>
      <w:r w:rsidR="00457FEC">
        <w:rPr>
          <w:rFonts w:ascii="Times New Roman" w:hAnsi="Times New Roman" w:cs="Times New Roman"/>
          <w:bCs/>
          <w:sz w:val="28"/>
          <w:szCs w:val="28"/>
        </w:rPr>
        <w:t>9.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t>Біржан сал</w:t>
      </w:r>
      <w:r w:rsidR="00457FEC">
        <w:rPr>
          <w:rFonts w:ascii="Times New Roman" w:hAnsi="Times New Roman" w:cs="Times New Roman"/>
          <w:bCs/>
          <w:sz w:val="28"/>
          <w:szCs w:val="28"/>
        </w:rPr>
        <w:t xml:space="preserve"> — это: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A) Поэт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B) Писатель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C) Кюйши (исполнитель кюев)</w:t>
      </w:r>
      <w:r w:rsidR="0066562D" w:rsidRPr="0066562D">
        <w:rPr>
          <w:rFonts w:ascii="Times New Roman" w:hAnsi="Times New Roman" w:cs="Times New Roman"/>
          <w:bCs/>
          <w:sz w:val="28"/>
          <w:szCs w:val="28"/>
        </w:rPr>
        <w:br/>
        <w:t>D) Певец</w:t>
      </w:r>
    </w:p>
    <w:p w14:paraId="52095BDA" w14:textId="69C99DC6" w:rsidR="00B9699B" w:rsidRPr="00B9699B" w:rsidRDefault="00B9699B" w:rsidP="00B969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B9699B">
        <w:rPr>
          <w:rFonts w:ascii="Times New Roman" w:hAnsi="Times New Roman" w:cs="Times New Roman"/>
          <w:bCs/>
          <w:sz w:val="28"/>
          <w:szCs w:val="28"/>
        </w:rPr>
        <w:t>10.</w:t>
      </w:r>
      <w:r w:rsidRPr="00B9699B">
        <w:rPr>
          <w:rFonts w:ascii="Times New Roman" w:hAnsi="Times New Roman" w:cs="Times New Roman"/>
          <w:bCs/>
          <w:sz w:val="28"/>
          <w:szCs w:val="28"/>
        </w:rPr>
        <w:t>Эпические жыры, передаваемые устно, отражающие историю предков в легендарной и мифической форме, среди более чем сотни эпических дастанов:</w:t>
      </w:r>
      <w:r w:rsidRPr="00B9699B">
        <w:rPr>
          <w:rFonts w:ascii="Times New Roman" w:hAnsi="Times New Roman" w:cs="Times New Roman"/>
          <w:bCs/>
          <w:sz w:val="28"/>
          <w:szCs w:val="28"/>
        </w:rPr>
        <w:br/>
        <w:t xml:space="preserve">A) </w:t>
      </w:r>
      <w:r w:rsidR="007A4322">
        <w:rPr>
          <w:rFonts w:ascii="Times New Roman" w:hAnsi="Times New Roman" w:cs="Times New Roman"/>
          <w:bCs/>
          <w:sz w:val="28"/>
          <w:szCs w:val="28"/>
        </w:rPr>
        <w:t>«</w:t>
      </w:r>
      <w:r w:rsidRPr="00B9699B">
        <w:rPr>
          <w:rFonts w:ascii="Times New Roman" w:hAnsi="Times New Roman" w:cs="Times New Roman"/>
          <w:bCs/>
          <w:sz w:val="28"/>
          <w:szCs w:val="28"/>
        </w:rPr>
        <w:t>Қозы Көрпеш-Баян сұлу</w:t>
      </w:r>
      <w:r w:rsidR="007A4322">
        <w:rPr>
          <w:rFonts w:ascii="Times New Roman" w:hAnsi="Times New Roman" w:cs="Times New Roman"/>
          <w:bCs/>
          <w:sz w:val="28"/>
          <w:szCs w:val="28"/>
        </w:rPr>
        <w:t>»</w:t>
      </w:r>
      <w:r w:rsidRPr="00B9699B">
        <w:rPr>
          <w:rFonts w:ascii="Times New Roman" w:hAnsi="Times New Roman" w:cs="Times New Roman"/>
          <w:bCs/>
          <w:sz w:val="28"/>
          <w:szCs w:val="28"/>
        </w:rPr>
        <w:br/>
        <w:t xml:space="preserve">B) </w:t>
      </w:r>
      <w:r w:rsidR="007A4322">
        <w:rPr>
          <w:rFonts w:ascii="Times New Roman" w:hAnsi="Times New Roman" w:cs="Times New Roman"/>
          <w:bCs/>
          <w:sz w:val="28"/>
          <w:szCs w:val="28"/>
        </w:rPr>
        <w:t>«</w:t>
      </w:r>
      <w:r w:rsidRPr="00B9699B">
        <w:rPr>
          <w:rFonts w:ascii="Times New Roman" w:hAnsi="Times New Roman" w:cs="Times New Roman"/>
          <w:bCs/>
          <w:sz w:val="28"/>
          <w:szCs w:val="28"/>
        </w:rPr>
        <w:t>Ер Тарғын</w:t>
      </w:r>
      <w:r w:rsidR="007A4322">
        <w:rPr>
          <w:rFonts w:ascii="Times New Roman" w:hAnsi="Times New Roman" w:cs="Times New Roman"/>
          <w:bCs/>
          <w:sz w:val="28"/>
          <w:szCs w:val="28"/>
        </w:rPr>
        <w:t>»</w:t>
      </w:r>
      <w:r w:rsidRPr="00B9699B">
        <w:rPr>
          <w:rFonts w:ascii="Times New Roman" w:hAnsi="Times New Roman" w:cs="Times New Roman"/>
          <w:bCs/>
          <w:sz w:val="28"/>
          <w:szCs w:val="28"/>
        </w:rPr>
        <w:br/>
        <w:t>C) Все ответы верны</w:t>
      </w:r>
      <w:r w:rsidRPr="00B9699B">
        <w:rPr>
          <w:rFonts w:ascii="Times New Roman" w:hAnsi="Times New Roman" w:cs="Times New Roman"/>
          <w:bCs/>
          <w:sz w:val="28"/>
          <w:szCs w:val="28"/>
        </w:rPr>
        <w:br/>
        <w:t xml:space="preserve">D) </w:t>
      </w:r>
      <w:r w:rsidR="007A4322">
        <w:rPr>
          <w:rFonts w:ascii="Times New Roman" w:hAnsi="Times New Roman" w:cs="Times New Roman"/>
          <w:bCs/>
          <w:sz w:val="28"/>
          <w:szCs w:val="28"/>
        </w:rPr>
        <w:t>«</w:t>
      </w:r>
      <w:r w:rsidRPr="00B9699B">
        <w:rPr>
          <w:rFonts w:ascii="Times New Roman" w:hAnsi="Times New Roman" w:cs="Times New Roman"/>
          <w:bCs/>
          <w:sz w:val="28"/>
          <w:szCs w:val="28"/>
        </w:rPr>
        <w:t>Еңлік-Кебек</w:t>
      </w:r>
      <w:r w:rsidR="007A4322">
        <w:rPr>
          <w:rFonts w:ascii="Times New Roman" w:hAnsi="Times New Roman" w:cs="Times New Roman"/>
          <w:bCs/>
          <w:sz w:val="28"/>
          <w:szCs w:val="28"/>
        </w:rPr>
        <w:t>»</w:t>
      </w:r>
      <w:r w:rsidRPr="00B9699B">
        <w:rPr>
          <w:rFonts w:ascii="Times New Roman" w:hAnsi="Times New Roman" w:cs="Times New Roman"/>
          <w:bCs/>
          <w:sz w:val="28"/>
          <w:szCs w:val="28"/>
        </w:rPr>
        <w:br/>
      </w:r>
    </w:p>
    <w:p w14:paraId="05C049A2" w14:textId="0CFB818F" w:rsidR="00850561" w:rsidRPr="002F6CAA" w:rsidRDefault="00850561" w:rsidP="00C3161F">
      <w:pPr>
        <w:pStyle w:val="a3"/>
        <w:ind w:firstLineChars="100" w:firstLine="281"/>
        <w:jc w:val="both"/>
        <w:rPr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</w:t>
      </w:r>
      <w:r>
        <w:rPr>
          <w:sz w:val="28"/>
          <w:szCs w:val="28"/>
        </w:rPr>
        <w:t>ние</w:t>
      </w:r>
      <w:r w:rsidRPr="004B20A7">
        <w:rPr>
          <w:sz w:val="28"/>
          <w:szCs w:val="28"/>
        </w:rPr>
        <w:t xml:space="preserve">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</w:t>
      </w:r>
      <w:r w:rsidR="0023454A">
        <w:rPr>
          <w:sz w:val="28"/>
          <w:szCs w:val="28"/>
        </w:rPr>
        <w:t>онтекста</w:t>
      </w:r>
      <w:r w:rsidRPr="004B20A7">
        <w:rPr>
          <w:sz w:val="28"/>
          <w:szCs w:val="28"/>
        </w:rPr>
        <w:t xml:space="preserve"> и собственных знаний.</w:t>
      </w:r>
    </w:p>
    <w:p w14:paraId="386894F8" w14:textId="15C39A2F" w:rsidR="00065F25" w:rsidRPr="00A92078" w:rsidRDefault="00A92078" w:rsidP="00A92078">
      <w:pPr>
        <w:pStyle w:val="a3"/>
        <w:spacing w:before="0" w:beforeAutospacing="0" w:after="0" w:afterAutospacing="0"/>
        <w:ind w:firstLine="709"/>
        <w:jc w:val="both"/>
        <w:rPr>
          <w:i/>
          <w:iCs/>
          <w:sz w:val="28"/>
          <w:szCs w:val="28"/>
        </w:rPr>
      </w:pPr>
      <w:r w:rsidRPr="00A92078">
        <w:rPr>
          <w:i/>
          <w:iCs/>
          <w:sz w:val="28"/>
          <w:szCs w:val="28"/>
        </w:rPr>
        <w:t>Ибрай Алтынсарин</w:t>
      </w:r>
      <w:r w:rsidR="002520BF">
        <w:rPr>
          <w:i/>
          <w:iCs/>
          <w:sz w:val="28"/>
          <w:szCs w:val="28"/>
        </w:rPr>
        <w:t>-</w:t>
      </w:r>
      <w:r w:rsidRPr="00A92078">
        <w:rPr>
          <w:i/>
          <w:iCs/>
          <w:sz w:val="28"/>
          <w:szCs w:val="28"/>
        </w:rPr>
        <w:t>основоположника светского образования в Казахстане. Внук бия Балгожи Жанбуршина, он с отличием окончил школу при Оренбургской пограничной комиссии и посвятил жизнь созданию сети народных училищ. В 1864 году он открыл первую начальную школу в Оренбурге, где внедрял звуковой метод обучения вместо заучивания. Алтынсарин является автором первого учебного пособия на казахском языке — «Киргизская хрестоматия», в которой он использовал русскую графику, считая её более удобной для передачи звуков казахской речи. Его творчество пронизано идеей просвещения, что ярко выражено в стихотворении «Кел, балалар, оқылық!». Ибрай Алтынсарин также открыл первые ремесленные и сельскохозяйственные школы, а также женские училища, стремясь подготовить казахскую молодежь к практической жизни в условиях рыночных перемен.</w:t>
      </w:r>
    </w:p>
    <w:p w14:paraId="32F8B011" w14:textId="047841D6" w:rsidR="00977422" w:rsidRPr="0078329F" w:rsidRDefault="00977422" w:rsidP="009774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77422">
        <w:rPr>
          <w:rFonts w:ascii="Times New Roman" w:hAnsi="Times New Roman" w:cs="Times New Roman"/>
          <w:sz w:val="28"/>
          <w:szCs w:val="28"/>
        </w:rPr>
        <w:t>11</w:t>
      </w:r>
      <w:r w:rsidRPr="00977422">
        <w:rPr>
          <w:rFonts w:ascii="Times New Roman" w:hAnsi="Times New Roman" w:cs="Times New Roman"/>
          <w:sz w:val="28"/>
          <w:szCs w:val="28"/>
        </w:rPr>
        <w:t>. Педагог, написавший учебное пособие для учеников русско-казахских школ «Первое руководство к обучению киргизов (казахов) русскому языку»:</w:t>
      </w:r>
      <w:r w:rsidRPr="0078329F">
        <w:rPr>
          <w:rFonts w:ascii="Times New Roman" w:hAnsi="Times New Roman" w:cs="Times New Roman"/>
          <w:sz w:val="28"/>
          <w:szCs w:val="28"/>
        </w:rPr>
        <w:br/>
      </w:r>
      <w:r w:rsidRPr="0078329F">
        <w:rPr>
          <w:rFonts w:ascii="Times New Roman" w:hAnsi="Times New Roman" w:cs="Times New Roman"/>
          <w:sz w:val="28"/>
          <w:szCs w:val="28"/>
        </w:rPr>
        <w:lastRenderedPageBreak/>
        <w:t>A) Ы. Алтынсарин</w:t>
      </w:r>
      <w:r w:rsidRPr="0078329F">
        <w:rPr>
          <w:rFonts w:ascii="Times New Roman" w:hAnsi="Times New Roman" w:cs="Times New Roman"/>
          <w:sz w:val="28"/>
          <w:szCs w:val="28"/>
        </w:rPr>
        <w:br/>
        <w:t>B) Ш. Уалиханов</w:t>
      </w:r>
      <w:r w:rsidRPr="0078329F">
        <w:rPr>
          <w:rFonts w:ascii="Times New Roman" w:hAnsi="Times New Roman" w:cs="Times New Roman"/>
          <w:sz w:val="28"/>
          <w:szCs w:val="28"/>
        </w:rPr>
        <w:br/>
        <w:t>C) А. Кунанбаев</w:t>
      </w:r>
      <w:r w:rsidRPr="0078329F">
        <w:rPr>
          <w:rFonts w:ascii="Times New Roman" w:hAnsi="Times New Roman" w:cs="Times New Roman"/>
          <w:sz w:val="28"/>
          <w:szCs w:val="28"/>
        </w:rPr>
        <w:br/>
        <w:t>D) Қ. Кемеңгерулы</w:t>
      </w:r>
    </w:p>
    <w:p w14:paraId="09874370" w14:textId="104A4502" w:rsidR="00977422" w:rsidRPr="0078329F" w:rsidRDefault="00055ACD" w:rsidP="009774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</w:t>
      </w:r>
      <w:r w:rsidR="00977422" w:rsidRPr="00055ACD">
        <w:rPr>
          <w:rFonts w:ascii="Times New Roman" w:hAnsi="Times New Roman" w:cs="Times New Roman"/>
          <w:sz w:val="28"/>
          <w:szCs w:val="28"/>
        </w:rPr>
        <w:t>. В 1860 году Ы. Алтынсарин открыл начальную школу для казахских детей в городе:</w:t>
      </w:r>
      <w:r w:rsidR="00977422" w:rsidRPr="0078329F">
        <w:rPr>
          <w:rFonts w:ascii="Times New Roman" w:hAnsi="Times New Roman" w:cs="Times New Roman"/>
          <w:sz w:val="28"/>
          <w:szCs w:val="28"/>
        </w:rPr>
        <w:br/>
        <w:t>A) Оренбург</w:t>
      </w:r>
      <w:r w:rsidR="00977422" w:rsidRPr="0078329F">
        <w:rPr>
          <w:rFonts w:ascii="Times New Roman" w:hAnsi="Times New Roman" w:cs="Times New Roman"/>
          <w:sz w:val="28"/>
          <w:szCs w:val="28"/>
        </w:rPr>
        <w:br/>
        <w:t>B) Семей</w:t>
      </w:r>
      <w:r w:rsidR="00977422" w:rsidRPr="0078329F">
        <w:rPr>
          <w:rFonts w:ascii="Times New Roman" w:hAnsi="Times New Roman" w:cs="Times New Roman"/>
          <w:sz w:val="28"/>
          <w:szCs w:val="28"/>
        </w:rPr>
        <w:br/>
        <w:t>C) Торгай</w:t>
      </w:r>
      <w:r w:rsidR="00977422" w:rsidRPr="0078329F">
        <w:rPr>
          <w:rFonts w:ascii="Times New Roman" w:hAnsi="Times New Roman" w:cs="Times New Roman"/>
          <w:sz w:val="28"/>
          <w:szCs w:val="28"/>
        </w:rPr>
        <w:br/>
        <w:t>D) Урал</w:t>
      </w:r>
    </w:p>
    <w:p w14:paraId="2B3E73D9" w14:textId="5E46F34B" w:rsidR="004D727B" w:rsidRPr="0078329F" w:rsidRDefault="004D727B" w:rsidP="004D72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D727B">
        <w:rPr>
          <w:rFonts w:ascii="Times New Roman" w:hAnsi="Times New Roman" w:cs="Times New Roman"/>
          <w:sz w:val="28"/>
          <w:szCs w:val="28"/>
        </w:rPr>
        <w:t>13</w:t>
      </w:r>
      <w:r w:rsidRPr="004D727B">
        <w:rPr>
          <w:rFonts w:ascii="Times New Roman" w:hAnsi="Times New Roman" w:cs="Times New Roman"/>
          <w:sz w:val="28"/>
          <w:szCs w:val="28"/>
        </w:rPr>
        <w:t>. Должность, которую занимал Ы. Алтынсарин в 1869 году:</w:t>
      </w:r>
      <w:r w:rsidRPr="0078329F">
        <w:rPr>
          <w:rFonts w:ascii="Times New Roman" w:hAnsi="Times New Roman" w:cs="Times New Roman"/>
          <w:sz w:val="28"/>
          <w:szCs w:val="28"/>
        </w:rPr>
        <w:br/>
        <w:t>A) Военнй губернатор Акмолинской области</w:t>
      </w:r>
      <w:r w:rsidRPr="0078329F">
        <w:rPr>
          <w:rFonts w:ascii="Times New Roman" w:hAnsi="Times New Roman" w:cs="Times New Roman"/>
          <w:sz w:val="28"/>
          <w:szCs w:val="28"/>
        </w:rPr>
        <w:br/>
        <w:t>B) Делопроизводитель Тургайского уездного управления</w:t>
      </w:r>
      <w:r w:rsidRPr="0078329F">
        <w:rPr>
          <w:rFonts w:ascii="Times New Roman" w:hAnsi="Times New Roman" w:cs="Times New Roman"/>
          <w:sz w:val="28"/>
          <w:szCs w:val="28"/>
        </w:rPr>
        <w:br/>
        <w:t>C) Старший султан рода Тобыкты</w:t>
      </w:r>
      <w:r w:rsidRPr="0078329F">
        <w:rPr>
          <w:rFonts w:ascii="Times New Roman" w:hAnsi="Times New Roman" w:cs="Times New Roman"/>
          <w:sz w:val="28"/>
          <w:szCs w:val="28"/>
        </w:rPr>
        <w:br/>
        <w:t>D) Комиссар Оренбургской пограничной линии</w:t>
      </w:r>
    </w:p>
    <w:p w14:paraId="7D5AD765" w14:textId="42B16FE7" w:rsidR="00493264" w:rsidRDefault="00493264" w:rsidP="004932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3264">
        <w:rPr>
          <w:rFonts w:ascii="Times New Roman" w:hAnsi="Times New Roman" w:cs="Times New Roman"/>
          <w:sz w:val="28"/>
          <w:szCs w:val="28"/>
        </w:rPr>
        <w:t>1</w:t>
      </w:r>
      <w:r w:rsidRPr="00493264">
        <w:rPr>
          <w:rFonts w:ascii="Times New Roman" w:hAnsi="Times New Roman" w:cs="Times New Roman"/>
          <w:sz w:val="28"/>
          <w:szCs w:val="28"/>
        </w:rPr>
        <w:t>4</w:t>
      </w:r>
      <w:r w:rsidRPr="00493264">
        <w:rPr>
          <w:rFonts w:ascii="Times New Roman" w:hAnsi="Times New Roman" w:cs="Times New Roman"/>
          <w:sz w:val="28"/>
          <w:szCs w:val="28"/>
        </w:rPr>
        <w:t>. Востоковед, разрешивший Ы. Алтынсарину пользоваться своей богатой библиотекой:</w:t>
      </w:r>
      <w:r w:rsidRPr="0078329F">
        <w:rPr>
          <w:rFonts w:ascii="Times New Roman" w:hAnsi="Times New Roman" w:cs="Times New Roman"/>
          <w:sz w:val="28"/>
          <w:szCs w:val="28"/>
        </w:rPr>
        <w:br/>
        <w:t>A) Ф. М. Достоевский</w:t>
      </w:r>
      <w:r w:rsidRPr="0078329F">
        <w:rPr>
          <w:rFonts w:ascii="Times New Roman" w:hAnsi="Times New Roman" w:cs="Times New Roman"/>
          <w:sz w:val="28"/>
          <w:szCs w:val="28"/>
        </w:rPr>
        <w:br/>
        <w:t>B) В. В. Григорьев</w:t>
      </w:r>
      <w:r w:rsidRPr="0078329F">
        <w:rPr>
          <w:rFonts w:ascii="Times New Roman" w:hAnsi="Times New Roman" w:cs="Times New Roman"/>
          <w:sz w:val="28"/>
          <w:szCs w:val="28"/>
        </w:rPr>
        <w:br/>
        <w:t>C) Белинский</w:t>
      </w:r>
      <w:r w:rsidRPr="0078329F">
        <w:rPr>
          <w:rFonts w:ascii="Times New Roman" w:hAnsi="Times New Roman" w:cs="Times New Roman"/>
          <w:sz w:val="28"/>
          <w:szCs w:val="28"/>
        </w:rPr>
        <w:br/>
        <w:t>D) Долгополов</w:t>
      </w:r>
    </w:p>
    <w:p w14:paraId="571542F5" w14:textId="06B26228" w:rsidR="000157C3" w:rsidRPr="0078329F" w:rsidRDefault="000157C3" w:rsidP="000157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</w:t>
      </w:r>
      <w:r w:rsidRPr="000157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157C3">
        <w:rPr>
          <w:rFonts w:ascii="Times New Roman" w:hAnsi="Times New Roman" w:cs="Times New Roman"/>
          <w:sz w:val="28"/>
          <w:szCs w:val="28"/>
        </w:rPr>
        <w:t>Стихи Ыбырая Алтынсарина:</w:t>
      </w:r>
      <w:r w:rsidRPr="0078329F">
        <w:rPr>
          <w:rFonts w:ascii="Times New Roman" w:hAnsi="Times New Roman" w:cs="Times New Roman"/>
          <w:sz w:val="28"/>
          <w:szCs w:val="28"/>
        </w:rPr>
        <w:br/>
        <w:t>A) «Не хвались без науки», «Сегізаяқ»</w:t>
      </w:r>
      <w:r w:rsidRPr="0078329F">
        <w:rPr>
          <w:rFonts w:ascii="Times New Roman" w:hAnsi="Times New Roman" w:cs="Times New Roman"/>
          <w:sz w:val="28"/>
          <w:szCs w:val="28"/>
        </w:rPr>
        <w:br/>
        <w:t>B) «Вот стал я волостным», «Абдрахману»</w:t>
      </w:r>
      <w:r w:rsidRPr="0078329F">
        <w:rPr>
          <w:rFonts w:ascii="Times New Roman" w:hAnsi="Times New Roman" w:cs="Times New Roman"/>
          <w:sz w:val="28"/>
          <w:szCs w:val="28"/>
        </w:rPr>
        <w:br/>
        <w:t>C) «Судьи испорченного народа», «Эй, друзья мои!»</w:t>
      </w:r>
      <w:r w:rsidRPr="0078329F">
        <w:rPr>
          <w:rFonts w:ascii="Times New Roman" w:hAnsi="Times New Roman" w:cs="Times New Roman"/>
          <w:sz w:val="28"/>
          <w:szCs w:val="28"/>
        </w:rPr>
        <w:br/>
        <w:t>D) «Песня о песне», «Пробужденный край»</w:t>
      </w:r>
    </w:p>
    <w:p w14:paraId="306534B3" w14:textId="65B69C13" w:rsidR="000157C3" w:rsidRPr="0078329F" w:rsidRDefault="000157C3" w:rsidP="004932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FC4CCB" w14:textId="488A3B30" w:rsidR="00241CB2" w:rsidRPr="004B20A7" w:rsidRDefault="00241CB2" w:rsidP="00241CB2">
      <w:pPr>
        <w:pStyle w:val="a3"/>
        <w:ind w:firstLineChars="100" w:firstLine="281"/>
        <w:jc w:val="both"/>
        <w:rPr>
          <w:b/>
          <w:bCs/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526ADF17" w14:textId="66B56CCF" w:rsidR="00D26E67" w:rsidRPr="00C43320" w:rsidRDefault="00C43320" w:rsidP="009C2481">
      <w:pPr>
        <w:pStyle w:val="a4"/>
        <w:jc w:val="both"/>
        <w:rPr>
          <w:rFonts w:ascii="Times New Roman" w:eastAsia="SimSun" w:hAnsi="Times New Roman" w:cs="Times New Roman"/>
          <w:i/>
          <w:iCs/>
          <w:sz w:val="28"/>
          <w:szCs w:val="28"/>
        </w:rPr>
      </w:pPr>
      <w:r w:rsidRPr="00C43320">
        <w:rPr>
          <w:rFonts w:ascii="Times New Roman" w:eastAsia="SimSun" w:hAnsi="Times New Roman" w:cs="Times New Roman"/>
          <w:i/>
          <w:iCs/>
          <w:sz w:val="28"/>
          <w:szCs w:val="28"/>
        </w:rPr>
        <w:t xml:space="preserve">Абай стал реформатором казахского стиха, введя новые </w:t>
      </w:r>
      <w:r w:rsidR="00AD1E7B" w:rsidRPr="00C43320">
        <w:rPr>
          <w:rFonts w:ascii="Times New Roman" w:eastAsia="SimSun" w:hAnsi="Times New Roman" w:cs="Times New Roman"/>
          <w:i/>
          <w:iCs/>
          <w:sz w:val="28"/>
          <w:szCs w:val="28"/>
        </w:rPr>
        <w:t>формы и</w:t>
      </w:r>
      <w:r w:rsidRPr="00C43320">
        <w:rPr>
          <w:rFonts w:ascii="Times New Roman" w:eastAsia="SimSun" w:hAnsi="Times New Roman" w:cs="Times New Roman"/>
          <w:i/>
          <w:iCs/>
          <w:sz w:val="28"/>
          <w:szCs w:val="28"/>
        </w:rPr>
        <w:t xml:space="preserve"> обогатив язык точными социальными и философскими смыслами. Его главное прозаическое наследие — «Слова назидания» — состоит из 45 трактатов, в которых поэт критикует невежество, лень и призывает народ к просвещению, изучению ремесел и других языков. Как композитор, Абай создал более 20 мелодий, ставших народными. Его переводческая деятельность открыла степи Пушкина, Лермонтова и Крылова. Творчество Абая заложило фундамент для всей казахской интеллигенции начала XX века, а его жизнь была увековечена в эпопее М. Ауэзова «Путь Абая».</w:t>
      </w:r>
    </w:p>
    <w:p w14:paraId="49204273" w14:textId="77777777" w:rsidR="00AD1E7B" w:rsidRDefault="00AD1E7B" w:rsidP="00AD1E7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12959F" w14:textId="0D9FF1FC" w:rsidR="00AD1E7B" w:rsidRPr="0078329F" w:rsidRDefault="003B22BC" w:rsidP="00AD1E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0157C3">
        <w:rPr>
          <w:rFonts w:ascii="Times New Roman" w:hAnsi="Times New Roman" w:cs="Times New Roman"/>
          <w:sz w:val="28"/>
          <w:szCs w:val="28"/>
        </w:rPr>
        <w:t>6</w:t>
      </w:r>
      <w:r w:rsidR="00AD1E7B" w:rsidRPr="00AD1E7B">
        <w:rPr>
          <w:rFonts w:ascii="Times New Roman" w:hAnsi="Times New Roman" w:cs="Times New Roman"/>
          <w:sz w:val="28"/>
          <w:szCs w:val="28"/>
        </w:rPr>
        <w:t>. Имя, данное Абая Кунанбайулы при наречении азаном:</w:t>
      </w:r>
      <w:r w:rsidR="00AD1E7B" w:rsidRPr="0078329F">
        <w:rPr>
          <w:rFonts w:ascii="Times New Roman" w:hAnsi="Times New Roman" w:cs="Times New Roman"/>
          <w:sz w:val="28"/>
          <w:szCs w:val="28"/>
        </w:rPr>
        <w:br/>
        <w:t>A) Мухаммедханафия</w:t>
      </w:r>
      <w:r w:rsidR="00AD1E7B" w:rsidRPr="0078329F">
        <w:rPr>
          <w:rFonts w:ascii="Times New Roman" w:hAnsi="Times New Roman" w:cs="Times New Roman"/>
          <w:sz w:val="28"/>
          <w:szCs w:val="28"/>
        </w:rPr>
        <w:br/>
        <w:t>B) Ибрахим</w:t>
      </w:r>
      <w:r w:rsidR="00AD1E7B" w:rsidRPr="0078329F">
        <w:rPr>
          <w:rFonts w:ascii="Times New Roman" w:hAnsi="Times New Roman" w:cs="Times New Roman"/>
          <w:sz w:val="28"/>
          <w:szCs w:val="28"/>
        </w:rPr>
        <w:br/>
      </w:r>
      <w:r w:rsidR="00AD1E7B" w:rsidRPr="0078329F">
        <w:rPr>
          <w:rFonts w:ascii="Times New Roman" w:hAnsi="Times New Roman" w:cs="Times New Roman"/>
          <w:sz w:val="28"/>
          <w:szCs w:val="28"/>
        </w:rPr>
        <w:lastRenderedPageBreak/>
        <w:t>C) Габдулгани</w:t>
      </w:r>
      <w:r w:rsidR="00AD1E7B" w:rsidRPr="0078329F">
        <w:rPr>
          <w:rFonts w:ascii="Times New Roman" w:hAnsi="Times New Roman" w:cs="Times New Roman"/>
          <w:sz w:val="28"/>
          <w:szCs w:val="28"/>
        </w:rPr>
        <w:br/>
        <w:t>D) Сәдуақас</w:t>
      </w:r>
    </w:p>
    <w:p w14:paraId="766E796B" w14:textId="10D048E1" w:rsidR="003B22BC" w:rsidRPr="0078329F" w:rsidRDefault="003B22BC" w:rsidP="003B22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22BC">
        <w:rPr>
          <w:rFonts w:ascii="Times New Roman" w:hAnsi="Times New Roman" w:cs="Times New Roman"/>
          <w:sz w:val="28"/>
          <w:szCs w:val="28"/>
        </w:rPr>
        <w:t>1</w:t>
      </w:r>
      <w:r w:rsidR="000157C3">
        <w:rPr>
          <w:rFonts w:ascii="Times New Roman" w:hAnsi="Times New Roman" w:cs="Times New Roman"/>
          <w:sz w:val="28"/>
          <w:szCs w:val="28"/>
        </w:rPr>
        <w:t>7</w:t>
      </w:r>
      <w:r w:rsidRPr="003B22BC">
        <w:rPr>
          <w:rFonts w:ascii="Times New Roman" w:hAnsi="Times New Roman" w:cs="Times New Roman"/>
          <w:sz w:val="28"/>
          <w:szCs w:val="28"/>
        </w:rPr>
        <w:t>. На формирование политических взглядов Абая повлияли:</w:t>
      </w:r>
      <w:r w:rsidRPr="0078329F">
        <w:rPr>
          <w:rFonts w:ascii="Times New Roman" w:hAnsi="Times New Roman" w:cs="Times New Roman"/>
          <w:sz w:val="28"/>
          <w:szCs w:val="28"/>
        </w:rPr>
        <w:br/>
        <w:t>A) Казачьи атаманы</w:t>
      </w:r>
      <w:r w:rsidRPr="0078329F">
        <w:rPr>
          <w:rFonts w:ascii="Times New Roman" w:hAnsi="Times New Roman" w:cs="Times New Roman"/>
          <w:sz w:val="28"/>
          <w:szCs w:val="28"/>
        </w:rPr>
        <w:br/>
        <w:t>B) Татарские купцы</w:t>
      </w:r>
      <w:r w:rsidRPr="0078329F">
        <w:rPr>
          <w:rFonts w:ascii="Times New Roman" w:hAnsi="Times New Roman" w:cs="Times New Roman"/>
          <w:sz w:val="28"/>
          <w:szCs w:val="28"/>
        </w:rPr>
        <w:br/>
        <w:t>C) Польские и украинские ссыльные</w:t>
      </w:r>
      <w:r w:rsidRPr="0078329F">
        <w:rPr>
          <w:rFonts w:ascii="Times New Roman" w:hAnsi="Times New Roman" w:cs="Times New Roman"/>
          <w:sz w:val="28"/>
          <w:szCs w:val="28"/>
        </w:rPr>
        <w:br/>
        <w:t>D) Уйгурские ссыльные</w:t>
      </w:r>
    </w:p>
    <w:p w14:paraId="18CE2BB2" w14:textId="127E3462" w:rsidR="003B22BC" w:rsidRPr="0078329F" w:rsidRDefault="003B22BC" w:rsidP="003B22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22BC">
        <w:rPr>
          <w:rFonts w:ascii="Times New Roman" w:hAnsi="Times New Roman" w:cs="Times New Roman"/>
          <w:sz w:val="28"/>
          <w:szCs w:val="28"/>
        </w:rPr>
        <w:t>1</w:t>
      </w:r>
      <w:r w:rsidR="000157C3">
        <w:rPr>
          <w:rFonts w:ascii="Times New Roman" w:hAnsi="Times New Roman" w:cs="Times New Roman"/>
          <w:sz w:val="28"/>
          <w:szCs w:val="28"/>
        </w:rPr>
        <w:t>8</w:t>
      </w:r>
      <w:r w:rsidRPr="003B22BC">
        <w:rPr>
          <w:rFonts w:ascii="Times New Roman" w:hAnsi="Times New Roman" w:cs="Times New Roman"/>
          <w:sz w:val="28"/>
          <w:szCs w:val="28"/>
        </w:rPr>
        <w:t>. Поэт, который приложил много усилий для сбора и издания стихов Абая:</w:t>
      </w:r>
      <w:r w:rsidRPr="0078329F">
        <w:rPr>
          <w:rFonts w:ascii="Times New Roman" w:hAnsi="Times New Roman" w:cs="Times New Roman"/>
          <w:sz w:val="28"/>
          <w:szCs w:val="28"/>
        </w:rPr>
        <w:br/>
        <w:t>A) Шакарим Кудайбердиев</w:t>
      </w:r>
      <w:r w:rsidRPr="0078329F">
        <w:rPr>
          <w:rFonts w:ascii="Times New Roman" w:hAnsi="Times New Roman" w:cs="Times New Roman"/>
          <w:sz w:val="28"/>
          <w:szCs w:val="28"/>
        </w:rPr>
        <w:br/>
        <w:t>B) Абдрахман Абаев</w:t>
      </w:r>
      <w:r w:rsidRPr="0078329F">
        <w:rPr>
          <w:rFonts w:ascii="Times New Roman" w:hAnsi="Times New Roman" w:cs="Times New Roman"/>
          <w:sz w:val="28"/>
          <w:szCs w:val="28"/>
        </w:rPr>
        <w:br/>
        <w:t>C) Кокбай Жангатаев</w:t>
      </w:r>
      <w:r w:rsidRPr="0078329F">
        <w:rPr>
          <w:rFonts w:ascii="Times New Roman" w:hAnsi="Times New Roman" w:cs="Times New Roman"/>
          <w:sz w:val="28"/>
          <w:szCs w:val="28"/>
        </w:rPr>
        <w:br/>
        <w:t>D) Алихан Букейханов</w:t>
      </w:r>
    </w:p>
    <w:p w14:paraId="386F0CB4" w14:textId="052F1969" w:rsidR="003B22BC" w:rsidRPr="0078329F" w:rsidRDefault="003B22BC" w:rsidP="003B22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22BC">
        <w:rPr>
          <w:rFonts w:ascii="Times New Roman" w:hAnsi="Times New Roman" w:cs="Times New Roman"/>
          <w:sz w:val="28"/>
          <w:szCs w:val="28"/>
        </w:rPr>
        <w:t>1</w:t>
      </w:r>
      <w:r w:rsidR="000157C3">
        <w:rPr>
          <w:rFonts w:ascii="Times New Roman" w:hAnsi="Times New Roman" w:cs="Times New Roman"/>
          <w:sz w:val="28"/>
          <w:szCs w:val="28"/>
        </w:rPr>
        <w:t>9</w:t>
      </w:r>
      <w:r w:rsidRPr="003B22BC">
        <w:rPr>
          <w:rFonts w:ascii="Times New Roman" w:hAnsi="Times New Roman" w:cs="Times New Roman"/>
          <w:sz w:val="28"/>
          <w:szCs w:val="28"/>
        </w:rPr>
        <w:t>. Юбилей великого поэта Абая Кунанбайулы, отмеченный в 1995 году под эгидой ЮНЕСКО:</w:t>
      </w:r>
      <w:r w:rsidRPr="0078329F">
        <w:rPr>
          <w:rFonts w:ascii="Times New Roman" w:hAnsi="Times New Roman" w:cs="Times New Roman"/>
          <w:sz w:val="28"/>
          <w:szCs w:val="28"/>
        </w:rPr>
        <w:br/>
        <w:t>A) 250-летие</w:t>
      </w:r>
      <w:r w:rsidRPr="0078329F">
        <w:rPr>
          <w:rFonts w:ascii="Times New Roman" w:hAnsi="Times New Roman" w:cs="Times New Roman"/>
          <w:sz w:val="28"/>
          <w:szCs w:val="28"/>
        </w:rPr>
        <w:br/>
        <w:t>B) 150-летие</w:t>
      </w:r>
      <w:r w:rsidRPr="0078329F">
        <w:rPr>
          <w:rFonts w:ascii="Times New Roman" w:hAnsi="Times New Roman" w:cs="Times New Roman"/>
          <w:sz w:val="28"/>
          <w:szCs w:val="28"/>
        </w:rPr>
        <w:br/>
        <w:t>C) 100-летие</w:t>
      </w:r>
      <w:r w:rsidRPr="0078329F">
        <w:rPr>
          <w:rFonts w:ascii="Times New Roman" w:hAnsi="Times New Roman" w:cs="Times New Roman"/>
          <w:sz w:val="28"/>
          <w:szCs w:val="28"/>
        </w:rPr>
        <w:br/>
        <w:t>D) 200-летие</w:t>
      </w:r>
    </w:p>
    <w:p w14:paraId="6C0170EA" w14:textId="5D4F1A69" w:rsidR="003B22BC" w:rsidRDefault="000157C3" w:rsidP="003B22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r w:rsidR="003B22BC" w:rsidRPr="003B22BC">
        <w:rPr>
          <w:rFonts w:ascii="Times New Roman" w:hAnsi="Times New Roman" w:cs="Times New Roman"/>
          <w:sz w:val="28"/>
          <w:szCs w:val="28"/>
        </w:rPr>
        <w:t>. Поэма Абая:</w:t>
      </w:r>
      <w:r w:rsidR="003B22BC" w:rsidRPr="0078329F">
        <w:rPr>
          <w:rFonts w:ascii="Times New Roman" w:hAnsi="Times New Roman" w:cs="Times New Roman"/>
          <w:sz w:val="28"/>
          <w:szCs w:val="28"/>
        </w:rPr>
        <w:br/>
        <w:t>A) «Калкаман и Мамыр»</w:t>
      </w:r>
      <w:r w:rsidR="003B22BC" w:rsidRPr="0078329F">
        <w:rPr>
          <w:rFonts w:ascii="Times New Roman" w:hAnsi="Times New Roman" w:cs="Times New Roman"/>
          <w:sz w:val="28"/>
          <w:szCs w:val="28"/>
        </w:rPr>
        <w:br/>
        <w:t>B) «Енлик и Кебек»</w:t>
      </w:r>
      <w:r w:rsidR="003B22BC" w:rsidRPr="0078329F">
        <w:rPr>
          <w:rFonts w:ascii="Times New Roman" w:hAnsi="Times New Roman" w:cs="Times New Roman"/>
          <w:sz w:val="28"/>
          <w:szCs w:val="28"/>
        </w:rPr>
        <w:br/>
        <w:t>C) «Эскендір</w:t>
      </w:r>
    </w:p>
    <w:p w14:paraId="17472258" w14:textId="38107FBE" w:rsidR="003B22BC" w:rsidRPr="0078329F" w:rsidRDefault="003B22BC" w:rsidP="003B22B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8329F">
        <w:rPr>
          <w:rFonts w:ascii="Times New Roman" w:hAnsi="Times New Roman" w:cs="Times New Roman"/>
          <w:sz w:val="28"/>
          <w:szCs w:val="28"/>
        </w:rPr>
        <w:t>D) «Божественная милость»</w:t>
      </w:r>
    </w:p>
    <w:p w14:paraId="5A01D541" w14:textId="77777777" w:rsidR="00D26E67" w:rsidRDefault="00D26E67" w:rsidP="009C2481">
      <w:pPr>
        <w:pStyle w:val="a4"/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32843D6D" w14:textId="141D0D63" w:rsidR="00CC22F8" w:rsidRPr="004B20A7" w:rsidRDefault="00241CB2" w:rsidP="00541E9A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sectPr w:rsidR="00CC22F8" w:rsidRPr="004B20A7" w:rsidSect="00CC2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346"/>
    <w:multiLevelType w:val="multilevel"/>
    <w:tmpl w:val="2F60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450BE"/>
    <w:multiLevelType w:val="multilevel"/>
    <w:tmpl w:val="92B4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967AD"/>
    <w:multiLevelType w:val="multilevel"/>
    <w:tmpl w:val="6BCE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A650A"/>
    <w:multiLevelType w:val="multilevel"/>
    <w:tmpl w:val="15A2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F10CF"/>
    <w:multiLevelType w:val="multilevel"/>
    <w:tmpl w:val="1422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30F4C"/>
    <w:multiLevelType w:val="multilevel"/>
    <w:tmpl w:val="2698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B0ACB"/>
    <w:multiLevelType w:val="multilevel"/>
    <w:tmpl w:val="7782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B1000"/>
    <w:multiLevelType w:val="multilevel"/>
    <w:tmpl w:val="1886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AA394E"/>
    <w:multiLevelType w:val="multilevel"/>
    <w:tmpl w:val="487A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1C48C2"/>
    <w:multiLevelType w:val="multilevel"/>
    <w:tmpl w:val="F3D6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15D76"/>
    <w:multiLevelType w:val="multilevel"/>
    <w:tmpl w:val="A32E9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660BC5"/>
    <w:multiLevelType w:val="multilevel"/>
    <w:tmpl w:val="7190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AF70FD"/>
    <w:multiLevelType w:val="multilevel"/>
    <w:tmpl w:val="DD1A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6B63DB"/>
    <w:multiLevelType w:val="multilevel"/>
    <w:tmpl w:val="16FA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973655">
    <w:abstractNumId w:val="2"/>
  </w:num>
  <w:num w:numId="2" w16cid:durableId="129397418">
    <w:abstractNumId w:val="0"/>
  </w:num>
  <w:num w:numId="3" w16cid:durableId="1289971571">
    <w:abstractNumId w:val="1"/>
  </w:num>
  <w:num w:numId="4" w16cid:durableId="2066833506">
    <w:abstractNumId w:val="7"/>
  </w:num>
  <w:num w:numId="5" w16cid:durableId="2011247090">
    <w:abstractNumId w:val="5"/>
  </w:num>
  <w:num w:numId="6" w16cid:durableId="468984911">
    <w:abstractNumId w:val="11"/>
  </w:num>
  <w:num w:numId="7" w16cid:durableId="216821353">
    <w:abstractNumId w:val="10"/>
  </w:num>
  <w:num w:numId="8" w16cid:durableId="1511987336">
    <w:abstractNumId w:val="4"/>
  </w:num>
  <w:num w:numId="9" w16cid:durableId="1429501772">
    <w:abstractNumId w:val="8"/>
  </w:num>
  <w:num w:numId="10" w16cid:durableId="1995405637">
    <w:abstractNumId w:val="12"/>
  </w:num>
  <w:num w:numId="11" w16cid:durableId="902905483">
    <w:abstractNumId w:val="9"/>
  </w:num>
  <w:num w:numId="12" w16cid:durableId="1347057914">
    <w:abstractNumId w:val="13"/>
  </w:num>
  <w:num w:numId="13" w16cid:durableId="1251815780">
    <w:abstractNumId w:val="3"/>
  </w:num>
  <w:num w:numId="14" w16cid:durableId="13606619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CB2"/>
    <w:rsid w:val="000157C3"/>
    <w:rsid w:val="00040B16"/>
    <w:rsid w:val="00055ACD"/>
    <w:rsid w:val="00065F25"/>
    <w:rsid w:val="00067723"/>
    <w:rsid w:val="00072303"/>
    <w:rsid w:val="00077D1C"/>
    <w:rsid w:val="00085BED"/>
    <w:rsid w:val="000A29DA"/>
    <w:rsid w:val="000B79BB"/>
    <w:rsid w:val="000D3710"/>
    <w:rsid w:val="000D777E"/>
    <w:rsid w:val="001022F4"/>
    <w:rsid w:val="00132FD1"/>
    <w:rsid w:val="001401B4"/>
    <w:rsid w:val="00141526"/>
    <w:rsid w:val="00152974"/>
    <w:rsid w:val="00192135"/>
    <w:rsid w:val="00192252"/>
    <w:rsid w:val="001B6F56"/>
    <w:rsid w:val="001C54FF"/>
    <w:rsid w:val="001D600A"/>
    <w:rsid w:val="001F017E"/>
    <w:rsid w:val="002010D8"/>
    <w:rsid w:val="00224FFE"/>
    <w:rsid w:val="0023454A"/>
    <w:rsid w:val="002415DA"/>
    <w:rsid w:val="00241CB2"/>
    <w:rsid w:val="0024208D"/>
    <w:rsid w:val="00245384"/>
    <w:rsid w:val="00247C52"/>
    <w:rsid w:val="002520BF"/>
    <w:rsid w:val="00253724"/>
    <w:rsid w:val="00270B01"/>
    <w:rsid w:val="00275B08"/>
    <w:rsid w:val="002837DB"/>
    <w:rsid w:val="00294A03"/>
    <w:rsid w:val="00295505"/>
    <w:rsid w:val="002D59B3"/>
    <w:rsid w:val="00310928"/>
    <w:rsid w:val="00320DAD"/>
    <w:rsid w:val="00326A29"/>
    <w:rsid w:val="00344DE8"/>
    <w:rsid w:val="00346470"/>
    <w:rsid w:val="00372269"/>
    <w:rsid w:val="00374952"/>
    <w:rsid w:val="00375112"/>
    <w:rsid w:val="003826AF"/>
    <w:rsid w:val="00391FA9"/>
    <w:rsid w:val="00394335"/>
    <w:rsid w:val="003A5FD1"/>
    <w:rsid w:val="003B22BC"/>
    <w:rsid w:val="003E6BC1"/>
    <w:rsid w:val="003F0393"/>
    <w:rsid w:val="003F7EFB"/>
    <w:rsid w:val="00423D54"/>
    <w:rsid w:val="00434D64"/>
    <w:rsid w:val="00457FEC"/>
    <w:rsid w:val="00493264"/>
    <w:rsid w:val="00496AAA"/>
    <w:rsid w:val="00496CA2"/>
    <w:rsid w:val="004A5EFE"/>
    <w:rsid w:val="004B20A7"/>
    <w:rsid w:val="004C50A0"/>
    <w:rsid w:val="004D381A"/>
    <w:rsid w:val="004D727B"/>
    <w:rsid w:val="00502D21"/>
    <w:rsid w:val="00541E9A"/>
    <w:rsid w:val="005871E5"/>
    <w:rsid w:val="005A1620"/>
    <w:rsid w:val="005B5BD3"/>
    <w:rsid w:val="005C5429"/>
    <w:rsid w:val="005C765E"/>
    <w:rsid w:val="005D6AED"/>
    <w:rsid w:val="0060095C"/>
    <w:rsid w:val="0060567F"/>
    <w:rsid w:val="006354BC"/>
    <w:rsid w:val="0065415B"/>
    <w:rsid w:val="0066562D"/>
    <w:rsid w:val="006725A3"/>
    <w:rsid w:val="006D45EF"/>
    <w:rsid w:val="006E6FAC"/>
    <w:rsid w:val="006F683D"/>
    <w:rsid w:val="007044F4"/>
    <w:rsid w:val="007655AE"/>
    <w:rsid w:val="00773DB9"/>
    <w:rsid w:val="007A15C1"/>
    <w:rsid w:val="007A4322"/>
    <w:rsid w:val="007E0521"/>
    <w:rsid w:val="007F03DB"/>
    <w:rsid w:val="008356C8"/>
    <w:rsid w:val="008414DA"/>
    <w:rsid w:val="00850561"/>
    <w:rsid w:val="008562A8"/>
    <w:rsid w:val="00884A21"/>
    <w:rsid w:val="0088601C"/>
    <w:rsid w:val="0089367B"/>
    <w:rsid w:val="008C0092"/>
    <w:rsid w:val="008E5419"/>
    <w:rsid w:val="009056F3"/>
    <w:rsid w:val="00977422"/>
    <w:rsid w:val="009B46BE"/>
    <w:rsid w:val="009C2481"/>
    <w:rsid w:val="009C2697"/>
    <w:rsid w:val="009D44FF"/>
    <w:rsid w:val="009E78A2"/>
    <w:rsid w:val="009F1DB9"/>
    <w:rsid w:val="00A3681E"/>
    <w:rsid w:val="00A36D25"/>
    <w:rsid w:val="00A55002"/>
    <w:rsid w:val="00A563F1"/>
    <w:rsid w:val="00A7103C"/>
    <w:rsid w:val="00A863C7"/>
    <w:rsid w:val="00A918DE"/>
    <w:rsid w:val="00A92078"/>
    <w:rsid w:val="00AA2CB7"/>
    <w:rsid w:val="00AB1DF1"/>
    <w:rsid w:val="00AD1E7B"/>
    <w:rsid w:val="00AD72A7"/>
    <w:rsid w:val="00B249F5"/>
    <w:rsid w:val="00B32CF2"/>
    <w:rsid w:val="00B60BA8"/>
    <w:rsid w:val="00B6674A"/>
    <w:rsid w:val="00B67E2E"/>
    <w:rsid w:val="00B701FC"/>
    <w:rsid w:val="00B707C7"/>
    <w:rsid w:val="00B73634"/>
    <w:rsid w:val="00B9699B"/>
    <w:rsid w:val="00BE0B03"/>
    <w:rsid w:val="00BE4389"/>
    <w:rsid w:val="00C059F7"/>
    <w:rsid w:val="00C25096"/>
    <w:rsid w:val="00C3161F"/>
    <w:rsid w:val="00C43320"/>
    <w:rsid w:val="00C46829"/>
    <w:rsid w:val="00C93132"/>
    <w:rsid w:val="00C969EF"/>
    <w:rsid w:val="00CA29D0"/>
    <w:rsid w:val="00CB2A85"/>
    <w:rsid w:val="00CB62A7"/>
    <w:rsid w:val="00CC22F8"/>
    <w:rsid w:val="00CC65CC"/>
    <w:rsid w:val="00CD2843"/>
    <w:rsid w:val="00CD3DD8"/>
    <w:rsid w:val="00CE306D"/>
    <w:rsid w:val="00D0503F"/>
    <w:rsid w:val="00D26E67"/>
    <w:rsid w:val="00D5083A"/>
    <w:rsid w:val="00D745DF"/>
    <w:rsid w:val="00DF773C"/>
    <w:rsid w:val="00E00D0E"/>
    <w:rsid w:val="00E10B3C"/>
    <w:rsid w:val="00E20BFF"/>
    <w:rsid w:val="00E7509D"/>
    <w:rsid w:val="00E87DD5"/>
    <w:rsid w:val="00EA6383"/>
    <w:rsid w:val="00EB13B6"/>
    <w:rsid w:val="00EB2473"/>
    <w:rsid w:val="00EC6895"/>
    <w:rsid w:val="00EE7880"/>
    <w:rsid w:val="00EF6046"/>
    <w:rsid w:val="00F01290"/>
    <w:rsid w:val="00F45264"/>
    <w:rsid w:val="00F53592"/>
    <w:rsid w:val="00FC0F89"/>
    <w:rsid w:val="00FD5A59"/>
    <w:rsid w:val="00FE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6A2E5"/>
  <w15:docId w15:val="{148D9A97-DADB-4F00-882A-9B23DEB0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CB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241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241CB2"/>
    <w:pPr>
      <w:spacing w:after="0" w:line="240" w:lineRule="auto"/>
    </w:pPr>
  </w:style>
  <w:style w:type="character" w:styleId="a5">
    <w:name w:val="Strong"/>
    <w:basedOn w:val="a0"/>
    <w:uiPriority w:val="22"/>
    <w:qFormat/>
    <w:rsid w:val="00241CB2"/>
    <w:rPr>
      <w:b/>
      <w:bCs/>
    </w:rPr>
  </w:style>
  <w:style w:type="character" w:styleId="a6">
    <w:name w:val="Emphasis"/>
    <w:basedOn w:val="a0"/>
    <w:uiPriority w:val="20"/>
    <w:qFormat/>
    <w:rsid w:val="00241C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B66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6674A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3826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E814E-7A52-456A-99E7-BCB27AFF1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4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155</cp:revision>
  <dcterms:created xsi:type="dcterms:W3CDTF">2025-10-24T21:14:00Z</dcterms:created>
  <dcterms:modified xsi:type="dcterms:W3CDTF">2026-03-04T08:24:00Z</dcterms:modified>
</cp:coreProperties>
</file>