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4035" w14:textId="77777777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1BF41D14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F0C4A59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b/>
          <w:sz w:val="28"/>
          <w:szCs w:val="28"/>
        </w:rPr>
        <w:t>Тема: Развитие Казахского ханства в XVI-XVII веках. Укрепление Казахского государства в период правления Касым хана.</w:t>
      </w:r>
    </w:p>
    <w:p w14:paraId="158D407B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Style w:val="a8"/>
          <w:rFonts w:ascii="Times New Roman" w:hAnsi="Times New Roman" w:cs="Times New Roman"/>
          <w:sz w:val="28"/>
          <w:szCs w:val="28"/>
        </w:rPr>
      </w:pPr>
    </w:p>
    <w:p w14:paraId="66EF63CE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97E8E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08D4CDBA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D3B326E" w14:textId="77777777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1. </w:t>
      </w:r>
      <w:r w:rsidR="00497E8E" w:rsidRPr="00497E8E">
        <w:rPr>
          <w:rFonts w:ascii="Times New Roman" w:hAnsi="Times New Roman" w:cs="Times New Roman"/>
          <w:sz w:val="28"/>
          <w:szCs w:val="28"/>
        </w:rPr>
        <w:t>Период правления Касым-хана, ознаменовавшийся укреплением центральной власти и значительным расширением границ государства:</w:t>
      </w:r>
    </w:p>
    <w:p w14:paraId="4781A1C2" w14:textId="77777777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497E8E" w:rsidRPr="00497E8E">
        <w:rPr>
          <w:rFonts w:ascii="Times New Roman" w:hAnsi="Times New Roman" w:cs="Times New Roman"/>
          <w:sz w:val="28"/>
          <w:szCs w:val="28"/>
        </w:rPr>
        <w:t>1511–1518 (1521) гг.</w:t>
      </w:r>
    </w:p>
    <w:p w14:paraId="03AB2CC0" w14:textId="3728F64B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497E8E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497E8E" w:rsidRPr="00497E8E">
        <w:rPr>
          <w:rFonts w:ascii="Times New Roman" w:hAnsi="Times New Roman" w:cs="Times New Roman"/>
          <w:sz w:val="28"/>
          <w:szCs w:val="28"/>
        </w:rPr>
        <w:t>1465–1480 гг.</w:t>
      </w:r>
    </w:p>
    <w:p w14:paraId="1871F98C" w14:textId="14EE3B3C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497E8E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497E8E" w:rsidRPr="00497E8E">
        <w:rPr>
          <w:rFonts w:ascii="Times New Roman" w:hAnsi="Times New Roman" w:cs="Times New Roman"/>
          <w:sz w:val="28"/>
          <w:szCs w:val="28"/>
        </w:rPr>
        <w:t>1538–1580 гг.</w:t>
      </w:r>
    </w:p>
    <w:p w14:paraId="12600443" w14:textId="1EF66F0C" w:rsidR="00497E8E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497E8E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497E8E" w:rsidRPr="00497E8E">
        <w:rPr>
          <w:rFonts w:ascii="Times New Roman" w:hAnsi="Times New Roman" w:cs="Times New Roman"/>
          <w:sz w:val="28"/>
          <w:szCs w:val="28"/>
        </w:rPr>
        <w:t>1598–1628 гг.</w:t>
      </w:r>
    </w:p>
    <w:p w14:paraId="0622A84C" w14:textId="77777777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2. </w:t>
      </w:r>
      <w:r w:rsidR="00AA4A4D" w:rsidRPr="00AA4A4D">
        <w:rPr>
          <w:rFonts w:ascii="Times New Roman" w:hAnsi="Times New Roman" w:cs="Times New Roman"/>
          <w:sz w:val="28"/>
          <w:szCs w:val="28"/>
        </w:rPr>
        <w:t>При Касым-хане численность населения Казахского ханства достигла рекордной отметки в:</w:t>
      </w:r>
    </w:p>
    <w:p w14:paraId="2653E465" w14:textId="7EA7D53C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</w:t>
      </w:r>
      <w:r w:rsidR="00AA4A4D" w:rsidRPr="00AA4A4D">
        <w:rPr>
          <w:rFonts w:ascii="Times New Roman" w:hAnsi="Times New Roman" w:cs="Times New Roman"/>
          <w:sz w:val="28"/>
          <w:szCs w:val="28"/>
        </w:rPr>
        <w:t>3 миллиона человек</w:t>
      </w:r>
    </w:p>
    <w:p w14:paraId="7D753081" w14:textId="157D8A58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</w:t>
      </w:r>
      <w:r w:rsidR="00AA4A4D" w:rsidRPr="00AA4A4D">
        <w:rPr>
          <w:rFonts w:ascii="Times New Roman" w:hAnsi="Times New Roman" w:cs="Times New Roman"/>
          <w:sz w:val="28"/>
          <w:szCs w:val="28"/>
        </w:rPr>
        <w:t>1 миллион человек</w:t>
      </w:r>
    </w:p>
    <w:p w14:paraId="47BB3280" w14:textId="0DC7E324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</w:t>
      </w:r>
      <w:r w:rsidR="00AA4A4D" w:rsidRPr="00AA4A4D">
        <w:rPr>
          <w:rFonts w:ascii="Times New Roman" w:hAnsi="Times New Roman" w:cs="Times New Roman"/>
          <w:sz w:val="28"/>
          <w:szCs w:val="28"/>
        </w:rPr>
        <w:t>200 тысяч человек</w:t>
      </w:r>
    </w:p>
    <w:p w14:paraId="47D1CC18" w14:textId="5F53B37A" w:rsidR="00AA4A4D" w:rsidRPr="00AA4A4D" w:rsidRDefault="00217968" w:rsidP="00AA4A4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AA4A4D" w:rsidRPr="00AA4A4D">
        <w:rPr>
          <w:rFonts w:ascii="Times New Roman" w:hAnsi="Times New Roman" w:cs="Times New Roman"/>
          <w:sz w:val="28"/>
          <w:szCs w:val="28"/>
        </w:rPr>
        <w:t xml:space="preserve"> </w:t>
      </w:r>
      <w:r w:rsidR="00AA4A4D" w:rsidRPr="00AA4A4D">
        <w:rPr>
          <w:rFonts w:ascii="Times New Roman" w:hAnsi="Times New Roman" w:cs="Times New Roman"/>
          <w:sz w:val="28"/>
          <w:szCs w:val="28"/>
        </w:rPr>
        <w:t>500 тысяч человек</w:t>
      </w:r>
    </w:p>
    <w:p w14:paraId="5628F357" w14:textId="77777777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3. </w:t>
      </w:r>
      <w:r w:rsidR="00E37F8D" w:rsidRPr="00E37F8D">
        <w:rPr>
          <w:rFonts w:ascii="Times New Roman" w:hAnsi="Times New Roman" w:cs="Times New Roman"/>
          <w:sz w:val="28"/>
          <w:szCs w:val="28"/>
        </w:rPr>
        <w:t>Границы Казахского ханства при Касыме на западе расширились до бассейна этой реки:</w:t>
      </w:r>
    </w:p>
    <w:p w14:paraId="69006F89" w14:textId="0380C1F9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</w:t>
      </w:r>
      <w:r w:rsidR="00E37F8D" w:rsidRPr="00E37F8D">
        <w:rPr>
          <w:rFonts w:ascii="Times New Roman" w:hAnsi="Times New Roman" w:cs="Times New Roman"/>
          <w:sz w:val="28"/>
          <w:szCs w:val="28"/>
        </w:rPr>
        <w:t>Эмба</w:t>
      </w:r>
    </w:p>
    <w:p w14:paraId="148CDA83" w14:textId="7DE501F0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Яик </w:t>
      </w:r>
    </w:p>
    <w:p w14:paraId="68902BA8" w14:textId="3CB617F5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</w:t>
      </w:r>
      <w:r w:rsidR="00E37F8D" w:rsidRPr="00E37F8D">
        <w:rPr>
          <w:rFonts w:ascii="Times New Roman" w:hAnsi="Times New Roman" w:cs="Times New Roman"/>
          <w:sz w:val="28"/>
          <w:szCs w:val="28"/>
        </w:rPr>
        <w:t>Сырдарья</w:t>
      </w:r>
    </w:p>
    <w:p w14:paraId="75D0B26C" w14:textId="28541956" w:rsidR="00E37F8D" w:rsidRPr="00E37F8D" w:rsidRDefault="00217968" w:rsidP="00E37F8D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E37F8D" w:rsidRPr="00E37F8D">
        <w:rPr>
          <w:rFonts w:ascii="Times New Roman" w:hAnsi="Times New Roman" w:cs="Times New Roman"/>
          <w:sz w:val="28"/>
          <w:szCs w:val="28"/>
        </w:rPr>
        <w:t xml:space="preserve"> </w:t>
      </w:r>
      <w:r w:rsidR="00E37F8D" w:rsidRPr="00E37F8D">
        <w:rPr>
          <w:rFonts w:ascii="Times New Roman" w:hAnsi="Times New Roman" w:cs="Times New Roman"/>
          <w:sz w:val="28"/>
          <w:szCs w:val="28"/>
        </w:rPr>
        <w:t>Иртыш</w:t>
      </w:r>
    </w:p>
    <w:p w14:paraId="0E9C9639" w14:textId="77777777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4. 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Основной противник Касым-хана на юге, с которым велась борьба за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 xml:space="preserve"> города:</w:t>
      </w:r>
    </w:p>
    <w:p w14:paraId="21798B42" w14:textId="08EF0D9B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Есенбуга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142C8F60" w14:textId="6ADDC429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59818C6B" w14:textId="20CBB52F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r w:rsidR="00101EAC" w:rsidRPr="00101EAC">
        <w:rPr>
          <w:rFonts w:ascii="Times New Roman" w:hAnsi="Times New Roman" w:cs="Times New Roman"/>
          <w:sz w:val="28"/>
          <w:szCs w:val="28"/>
        </w:rPr>
        <w:t>Бабур</w:t>
      </w:r>
    </w:p>
    <w:p w14:paraId="470B17CA" w14:textId="038D916A" w:rsidR="00101EAC" w:rsidRPr="00101EAC" w:rsidRDefault="00217968" w:rsidP="00101EAC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 </w:t>
      </w:r>
      <w:r w:rsidR="00101EAC" w:rsidRPr="00101EAC">
        <w:rPr>
          <w:rFonts w:ascii="Times New Roman" w:hAnsi="Times New Roman" w:cs="Times New Roman"/>
          <w:sz w:val="28"/>
          <w:szCs w:val="28"/>
        </w:rPr>
        <w:t xml:space="preserve">Мухаммед </w:t>
      </w:r>
      <w:proofErr w:type="spellStart"/>
      <w:r w:rsidR="00101EAC" w:rsidRPr="00101EAC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="00101EAC" w:rsidRPr="00101EAC">
        <w:rPr>
          <w:rFonts w:ascii="Times New Roman" w:hAnsi="Times New Roman" w:cs="Times New Roman"/>
          <w:sz w:val="28"/>
          <w:szCs w:val="28"/>
        </w:rPr>
        <w:t>-хан</w:t>
      </w:r>
    </w:p>
    <w:p w14:paraId="0529AFC8" w14:textId="77777777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5. </w:t>
      </w:r>
      <w:r w:rsidR="005124E7" w:rsidRPr="005124E7">
        <w:rPr>
          <w:rFonts w:ascii="Times New Roman" w:hAnsi="Times New Roman" w:cs="Times New Roman"/>
          <w:sz w:val="28"/>
          <w:szCs w:val="28"/>
        </w:rPr>
        <w:t>Правитель, восстановивший единство ханства в середине XVI века (1538–1580 гг.) и прозванный «собирателем земель»:</w:t>
      </w:r>
    </w:p>
    <w:p w14:paraId="7FA72F25" w14:textId="6A91F0A7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r w:rsidR="005124E7" w:rsidRPr="005124E7">
        <w:rPr>
          <w:rFonts w:ascii="Times New Roman" w:hAnsi="Times New Roman" w:cs="Times New Roman"/>
          <w:sz w:val="28"/>
          <w:szCs w:val="28"/>
        </w:rPr>
        <w:t>Бурундук-хан</w:t>
      </w:r>
    </w:p>
    <w:p w14:paraId="3F367D9D" w14:textId="7CA248F3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24E7" w:rsidRPr="005124E7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="005124E7" w:rsidRPr="005124E7">
        <w:rPr>
          <w:rFonts w:ascii="Times New Roman" w:hAnsi="Times New Roman" w:cs="Times New Roman"/>
          <w:sz w:val="28"/>
          <w:szCs w:val="28"/>
        </w:rPr>
        <w:t>-хан</w:t>
      </w:r>
    </w:p>
    <w:p w14:paraId="58A3BD2D" w14:textId="598F8C73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r w:rsidR="005124E7" w:rsidRPr="005124E7">
        <w:rPr>
          <w:rFonts w:ascii="Times New Roman" w:hAnsi="Times New Roman" w:cs="Times New Roman"/>
          <w:sz w:val="28"/>
          <w:szCs w:val="28"/>
        </w:rPr>
        <w:t>Абылай-хан</w:t>
      </w:r>
    </w:p>
    <w:p w14:paraId="50692AF6" w14:textId="7C51FBDC" w:rsidR="005124E7" w:rsidRPr="005124E7" w:rsidRDefault="00217968" w:rsidP="005124E7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5124E7" w:rsidRPr="00512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24E7" w:rsidRPr="005124E7">
        <w:rPr>
          <w:rFonts w:ascii="Times New Roman" w:hAnsi="Times New Roman" w:cs="Times New Roman"/>
          <w:sz w:val="28"/>
          <w:szCs w:val="28"/>
        </w:rPr>
        <w:t>Тауекел</w:t>
      </w:r>
      <w:proofErr w:type="spellEnd"/>
      <w:r w:rsidR="005124E7" w:rsidRPr="005124E7">
        <w:rPr>
          <w:rFonts w:ascii="Times New Roman" w:hAnsi="Times New Roman" w:cs="Times New Roman"/>
          <w:sz w:val="28"/>
          <w:szCs w:val="28"/>
        </w:rPr>
        <w:t>-хан</w:t>
      </w:r>
    </w:p>
    <w:p w14:paraId="09E8E6CF" w14:textId="77777777" w:rsidR="001874A0" w:rsidRPr="001874A0" w:rsidRDefault="00217968" w:rsidP="001874A0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6. </w:t>
      </w:r>
      <w:r w:rsidR="001874A0" w:rsidRPr="001874A0">
        <w:rPr>
          <w:rFonts w:ascii="Times New Roman" w:hAnsi="Times New Roman" w:cs="Times New Roman"/>
          <w:sz w:val="28"/>
          <w:szCs w:val="28"/>
        </w:rPr>
        <w:t>Главная цель реформы Есим-хана в начале XVII века, получившей название «Исконный путь»:</w:t>
      </w:r>
    </w:p>
    <w:p w14:paraId="7B2BAA57" w14:textId="188258CB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1874A0">
        <w:rPr>
          <w:rFonts w:ascii="Times New Roman" w:hAnsi="Times New Roman" w:cs="Times New Roman"/>
          <w:sz w:val="28"/>
          <w:szCs w:val="28"/>
        </w:rPr>
        <w:t>Введение огнестрельного оружия в обязательное вооружение</w:t>
      </w:r>
    </w:p>
    <w:p w14:paraId="6960301E" w14:textId="48361F9E" w:rsidR="001874A0" w:rsidRPr="001874A0" w:rsidRDefault="00217968" w:rsidP="001874A0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874A0" w:rsidRPr="001874A0">
        <w:rPr>
          <w:rFonts w:ascii="Times New Roman" w:hAnsi="Times New Roman" w:cs="Times New Roman"/>
          <w:sz w:val="28"/>
          <w:szCs w:val="28"/>
        </w:rPr>
        <w:t xml:space="preserve"> </w:t>
      </w:r>
      <w:r w:rsidR="001874A0" w:rsidRPr="001874A0">
        <w:rPr>
          <w:rFonts w:ascii="Times New Roman" w:hAnsi="Times New Roman" w:cs="Times New Roman"/>
          <w:sz w:val="28"/>
          <w:szCs w:val="28"/>
        </w:rPr>
        <w:t xml:space="preserve">Укрепление единства через повышение роли совета </w:t>
      </w:r>
      <w:proofErr w:type="spellStart"/>
      <w:r w:rsidR="001874A0" w:rsidRPr="001874A0">
        <w:rPr>
          <w:rFonts w:ascii="Times New Roman" w:hAnsi="Times New Roman" w:cs="Times New Roman"/>
          <w:sz w:val="28"/>
          <w:szCs w:val="28"/>
        </w:rPr>
        <w:t>биев</w:t>
      </w:r>
      <w:proofErr w:type="spellEnd"/>
    </w:p>
    <w:p w14:paraId="42A808C4" w14:textId="143FED3D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1874A0">
        <w:rPr>
          <w:rFonts w:ascii="Times New Roman" w:hAnsi="Times New Roman" w:cs="Times New Roman"/>
          <w:sz w:val="28"/>
          <w:szCs w:val="28"/>
        </w:rPr>
        <w:t xml:space="preserve">Перенос столицы в </w:t>
      </w:r>
      <w:proofErr w:type="spellStart"/>
      <w:r w:rsidR="00CC1C74" w:rsidRPr="001874A0">
        <w:rPr>
          <w:rFonts w:ascii="Times New Roman" w:hAnsi="Times New Roman" w:cs="Times New Roman"/>
          <w:sz w:val="28"/>
          <w:szCs w:val="28"/>
        </w:rPr>
        <w:t>С</w:t>
      </w:r>
      <w:r w:rsidR="00CC1C74">
        <w:rPr>
          <w:rFonts w:ascii="Times New Roman" w:hAnsi="Times New Roman" w:cs="Times New Roman"/>
          <w:sz w:val="28"/>
          <w:szCs w:val="28"/>
        </w:rPr>
        <w:t>арайшык</w:t>
      </w:r>
      <w:proofErr w:type="spellEnd"/>
    </w:p>
    <w:p w14:paraId="2F00AF30" w14:textId="5BCCEEC9" w:rsidR="00CC1C74" w:rsidRPr="001874A0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</w:t>
      </w:r>
      <w:r w:rsidR="00CC1C74">
        <w:rPr>
          <w:rFonts w:ascii="Times New Roman" w:hAnsi="Times New Roman" w:cs="Times New Roman"/>
          <w:sz w:val="28"/>
          <w:szCs w:val="28"/>
        </w:rPr>
        <w:t xml:space="preserve">) </w:t>
      </w:r>
      <w:r w:rsidR="00CC1C74" w:rsidRPr="001874A0">
        <w:rPr>
          <w:rFonts w:ascii="Times New Roman" w:hAnsi="Times New Roman" w:cs="Times New Roman"/>
          <w:sz w:val="28"/>
          <w:szCs w:val="28"/>
        </w:rPr>
        <w:t>Полный запрет на дипломатические связи с Китаем</w:t>
      </w:r>
    </w:p>
    <w:p w14:paraId="7CF8D62F" w14:textId="6790DADE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CC1C74">
        <w:rPr>
          <w:rFonts w:ascii="Times New Roman" w:hAnsi="Times New Roman" w:cs="Times New Roman"/>
          <w:sz w:val="28"/>
          <w:szCs w:val="28"/>
        </w:rPr>
        <w:t>Г</w:t>
      </w:r>
      <w:r w:rsidR="00CC1C74" w:rsidRPr="00CC1C74">
        <w:rPr>
          <w:rFonts w:ascii="Times New Roman" w:hAnsi="Times New Roman" w:cs="Times New Roman"/>
          <w:sz w:val="28"/>
          <w:szCs w:val="28"/>
        </w:rPr>
        <w:t>ород на юге Казахстана, утвердившийся в качестве политического и духовного центра (столицы) в конце XVI – начале XVII веков:</w:t>
      </w:r>
    </w:p>
    <w:p w14:paraId="0321CDC5" w14:textId="17BBC455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Сыгнак</w:t>
      </w:r>
      <w:proofErr w:type="spellEnd"/>
    </w:p>
    <w:p w14:paraId="671C48E7" w14:textId="1928FC37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CC1C74">
        <w:rPr>
          <w:rFonts w:ascii="Times New Roman" w:hAnsi="Times New Roman" w:cs="Times New Roman"/>
          <w:sz w:val="28"/>
          <w:szCs w:val="28"/>
        </w:rPr>
        <w:t>Отрар</w:t>
      </w:r>
    </w:p>
    <w:p w14:paraId="5A219E4C" w14:textId="03502C9A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r w:rsidR="00CC1C74" w:rsidRPr="00CC1C74">
        <w:rPr>
          <w:rFonts w:ascii="Times New Roman" w:hAnsi="Times New Roman" w:cs="Times New Roman"/>
          <w:sz w:val="28"/>
          <w:szCs w:val="28"/>
        </w:rPr>
        <w:t>Туркестан</w:t>
      </w:r>
    </w:p>
    <w:p w14:paraId="19954FAD" w14:textId="78805106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CC1C74" w:rsidRP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</w:p>
    <w:p w14:paraId="7654607C" w14:textId="77777777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8. С каким государством Касым-хан установил первые дипломатические контакты?</w:t>
      </w:r>
    </w:p>
    <w:p w14:paraId="1E066F8F" w14:textId="4BDDA39A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Китаем</w:t>
      </w:r>
    </w:p>
    <w:p w14:paraId="77F273D3" w14:textId="5FF16C89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Османской империей</w:t>
      </w:r>
    </w:p>
    <w:p w14:paraId="2B524C4E" w14:textId="34103FDF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 Московским государством</w:t>
      </w:r>
    </w:p>
    <w:p w14:paraId="0F46207C" w14:textId="2BDF1A35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A102CA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 xml:space="preserve">с </w:t>
      </w:r>
      <w:r w:rsidR="007C05BE">
        <w:rPr>
          <w:rFonts w:ascii="Times New Roman" w:hAnsi="Times New Roman" w:cs="Times New Roman"/>
          <w:sz w:val="28"/>
          <w:szCs w:val="28"/>
        </w:rPr>
        <w:t>Сибирским ханством</w:t>
      </w:r>
    </w:p>
    <w:p w14:paraId="6E03733D" w14:textId="77777777" w:rsidR="00A102CA" w:rsidRPr="00A102CA" w:rsidRDefault="00217968" w:rsidP="00A102CA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9. </w:t>
      </w:r>
      <w:r w:rsidR="00A102CA" w:rsidRPr="00A102CA">
        <w:rPr>
          <w:rFonts w:ascii="Times New Roman" w:hAnsi="Times New Roman" w:cs="Times New Roman"/>
          <w:sz w:val="28"/>
          <w:szCs w:val="28"/>
        </w:rPr>
        <w:t>Регион, который окончательно вошел в состав Казахского ханства в период правления Касым-хана после успешного вытеснения Ногайской Орды, что расширило границы государства на западе до реки Яик (Урал):</w:t>
      </w:r>
    </w:p>
    <w:p w14:paraId="08CE5313" w14:textId="08098B2F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A102CA">
        <w:rPr>
          <w:rFonts w:ascii="Times New Roman" w:hAnsi="Times New Roman" w:cs="Times New Roman"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Жетысу</w:t>
      </w:r>
    </w:p>
    <w:p w14:paraId="6E55A464" w14:textId="6B941C1D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</w:t>
      </w:r>
      <w:r w:rsidRPr="00A102C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102CA" w:rsidRPr="00A10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Междуречье Волги и Яика</w:t>
      </w:r>
      <w:r w:rsidR="00A102CA" w:rsidRPr="00497E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07BC6" w14:textId="2B01B588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A102CA" w:rsidRPr="00A102CA">
        <w:rPr>
          <w:rFonts w:ascii="Times New Roman" w:hAnsi="Times New Roman" w:cs="Times New Roman"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Южный Казахстан</w:t>
      </w:r>
    </w:p>
    <w:p w14:paraId="4FE9470D" w14:textId="064CCCEE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A102CA" w:rsidRPr="00A102CA">
        <w:rPr>
          <w:rFonts w:ascii="Times New Roman" w:hAnsi="Times New Roman" w:cs="Times New Roman"/>
          <w:sz w:val="28"/>
          <w:szCs w:val="28"/>
        </w:rPr>
        <w:t xml:space="preserve"> </w:t>
      </w:r>
      <w:r w:rsidR="00A102CA" w:rsidRPr="00A102CA">
        <w:rPr>
          <w:rFonts w:ascii="Times New Roman" w:hAnsi="Times New Roman" w:cs="Times New Roman"/>
          <w:sz w:val="28"/>
          <w:szCs w:val="28"/>
        </w:rPr>
        <w:t>Центральный Казахстан</w:t>
      </w:r>
    </w:p>
    <w:p w14:paraId="6DCD7947" w14:textId="77777777" w:rsidR="00CC1C74" w:rsidRPr="00CC1C74" w:rsidRDefault="00217968" w:rsidP="00CC1C74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10. </w:t>
      </w:r>
      <w:r w:rsidR="00CC1C74" w:rsidRPr="00CC1C74">
        <w:rPr>
          <w:rFonts w:ascii="Times New Roman" w:hAnsi="Times New Roman" w:cs="Times New Roman"/>
          <w:sz w:val="28"/>
          <w:szCs w:val="28"/>
        </w:rPr>
        <w:t>Историк и автор труда «</w:t>
      </w:r>
      <w:proofErr w:type="spellStart"/>
      <w:r w:rsidR="00CC1C74" w:rsidRPr="00CC1C74">
        <w:rPr>
          <w:rFonts w:ascii="Times New Roman" w:hAnsi="Times New Roman" w:cs="Times New Roman"/>
          <w:sz w:val="28"/>
          <w:szCs w:val="28"/>
        </w:rPr>
        <w:t>Тарих</w:t>
      </w:r>
      <w:proofErr w:type="spellEnd"/>
      <w:r w:rsidR="00CC1C74" w:rsidRPr="00CC1C74">
        <w:rPr>
          <w:rFonts w:ascii="Times New Roman" w:hAnsi="Times New Roman" w:cs="Times New Roman"/>
          <w:sz w:val="28"/>
          <w:szCs w:val="28"/>
        </w:rPr>
        <w:t>-и-Рашиди», который сообщает о небывалом могуществе Касым-хана, утверждая, что тот подчинил себе весь Дешт-и-Кипчак и имел армию в 300 тысяч всадников:</w:t>
      </w:r>
    </w:p>
    <w:p w14:paraId="76109CEB" w14:textId="354256F1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Кадыргали</w:t>
      </w:r>
      <w:proofErr w:type="spellEnd"/>
      <w:r w:rsidRPr="00497E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Жалаири</w:t>
      </w:r>
      <w:proofErr w:type="spellEnd"/>
    </w:p>
    <w:p w14:paraId="7660EC90" w14:textId="6E6F0C93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 xml:space="preserve">Мухаммад Хайдар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Дулати</w:t>
      </w:r>
      <w:proofErr w:type="spellEnd"/>
    </w:p>
    <w:p w14:paraId="7F6040A0" w14:textId="4D0E38FC" w:rsidR="00217968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C1C74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Бабур</w:t>
      </w:r>
    </w:p>
    <w:p w14:paraId="2A9C451E" w14:textId="2CE5CF92" w:rsidR="004C741B" w:rsidRPr="00497E8E" w:rsidRDefault="00217968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CC1C74">
        <w:rPr>
          <w:rFonts w:ascii="Times New Roman" w:hAnsi="Times New Roman" w:cs="Times New Roman"/>
          <w:sz w:val="28"/>
          <w:szCs w:val="28"/>
        </w:rPr>
        <w:t xml:space="preserve"> Ибн-</w:t>
      </w:r>
      <w:proofErr w:type="spellStart"/>
      <w:r w:rsidR="00CC1C74">
        <w:rPr>
          <w:rFonts w:ascii="Times New Roman" w:hAnsi="Times New Roman" w:cs="Times New Roman"/>
          <w:sz w:val="28"/>
          <w:szCs w:val="28"/>
        </w:rPr>
        <w:t>Рузбихан</w:t>
      </w:r>
      <w:proofErr w:type="spellEnd"/>
    </w:p>
    <w:p w14:paraId="481467A4" w14:textId="77777777" w:rsidR="004C741B" w:rsidRPr="00497E8E" w:rsidRDefault="004C741B" w:rsidP="00497E8E">
      <w:pPr>
        <w:pStyle w:val="aa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DFA10BF" w14:textId="77777777" w:rsidR="004C741B" w:rsidRPr="00497E8E" w:rsidRDefault="004C741B" w:rsidP="00497E8E">
      <w:pPr>
        <w:pStyle w:val="a9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497E8E">
        <w:rPr>
          <w:b/>
          <w:bCs/>
          <w:sz w:val="28"/>
          <w:szCs w:val="28"/>
        </w:rPr>
        <w:t>Укрепление Казахского государства в период правления Касым хана.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0D614808" w14:textId="77777777" w:rsidR="004C741B" w:rsidRPr="00497E8E" w:rsidRDefault="004C741B" w:rsidP="00497E8E">
      <w:pPr>
        <w:pStyle w:val="a9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81509CF" w14:textId="77777777" w:rsidR="00B43084" w:rsidRPr="00497E8E" w:rsidRDefault="004C741B" w:rsidP="00497E8E">
      <w:pPr>
        <w:pStyle w:val="a9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</w:t>
      </w:r>
      <w:r w:rsidR="00B43084" w:rsidRPr="00497E8E">
        <w:rPr>
          <w:sz w:val="28"/>
          <w:szCs w:val="28"/>
        </w:rPr>
        <w:t>.</w:t>
      </w:r>
      <w:r w:rsidR="00E03083" w:rsidRPr="00497E8E">
        <w:rPr>
          <w:b/>
          <w:bCs/>
          <w:noProof/>
          <w:sz w:val="28"/>
          <w:szCs w:val="28"/>
        </w:rPr>
        <w:t xml:space="preserve"> </w:t>
      </w:r>
    </w:p>
    <w:p w14:paraId="0A263F2A" w14:textId="77777777" w:rsidR="004C741B" w:rsidRPr="00497E8E" w:rsidRDefault="00B43084" w:rsidP="00497E8E">
      <w:pPr>
        <w:pStyle w:val="a9"/>
        <w:spacing w:before="0" w:beforeAutospacing="0" w:after="0" w:afterAutospacing="0"/>
        <w:ind w:firstLineChars="100" w:firstLine="281"/>
        <w:jc w:val="both"/>
        <w:rPr>
          <w:noProof/>
          <w:sz w:val="28"/>
          <w:szCs w:val="28"/>
        </w:rPr>
      </w:pPr>
      <w:r w:rsidRPr="00497E8E">
        <w:rPr>
          <w:b/>
          <w:bCs/>
          <w:noProof/>
          <w:sz w:val="28"/>
          <w:szCs w:val="28"/>
        </w:rPr>
        <w:lastRenderedPageBreak/>
        <w:t xml:space="preserve"> </w:t>
      </w:r>
      <w:r w:rsidR="00E03083" w:rsidRPr="00497E8E">
        <w:rPr>
          <w:b/>
          <w:bCs/>
          <w:noProof/>
          <w:sz w:val="28"/>
          <w:szCs w:val="28"/>
        </w:rPr>
        <w:drawing>
          <wp:inline distT="0" distB="0" distL="0" distR="0" wp14:anchorId="3A562003" wp14:editId="1516E9A3">
            <wp:extent cx="2952750" cy="3143250"/>
            <wp:effectExtent l="19050" t="0" r="0" b="0"/>
            <wp:docPr id="14" name="Рисунок 6" descr="загруженное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ное (5).png"/>
                    <pic:cNvPicPr/>
                  </pic:nvPicPr>
                  <pic:blipFill>
                    <a:blip r:embed="rId7" cstate="print"/>
                    <a:srcRect l="7376" t="67024" r="66774" b="970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43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851F67C" w14:textId="77777777" w:rsidR="00B43084" w:rsidRPr="00497E8E" w:rsidRDefault="00B43084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B69F724" w14:textId="77777777" w:rsidR="00E03083" w:rsidRPr="00497E8E" w:rsidRDefault="00E03083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3B2946" w14:textId="568F43D6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 xml:space="preserve">11. </w:t>
      </w:r>
      <w:r w:rsidR="0089396A" w:rsidRPr="0089396A">
        <w:rPr>
          <w:rFonts w:ascii="Times New Roman" w:hAnsi="Times New Roman" w:cs="Times New Roman"/>
          <w:noProof/>
          <w:sz w:val="28"/>
          <w:szCs w:val="28"/>
        </w:rPr>
        <w:t>Ситуация «двоевластия» в начале XVI века, когда официальным ханом считался Бурундук, а фактическое управление и поддержка большинства родов сосредоточились в руках султана Касыма, возникла по причине</w:t>
      </w:r>
      <w:r w:rsidR="0089396A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7AB2C63" w14:textId="1F7F7B33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A)</w:t>
      </w:r>
      <w:r w:rsidR="008939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Спор из-за распределения пастбищных угодий</w:t>
      </w:r>
    </w:p>
    <w:p w14:paraId="1CD29028" w14:textId="2F5A18B8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B)</w:t>
      </w:r>
      <w:r w:rsidR="008939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Личное неприятие Касымом власти Мурундука и нежелание ему подчиняться</w:t>
      </w:r>
    </w:p>
    <w:p w14:paraId="54F11F3A" w14:textId="2869ECCB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C)</w:t>
      </w:r>
      <w:r w:rsidR="008939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Вооруженный конфликт из-за города Самарканд</w:t>
      </w:r>
    </w:p>
    <w:p w14:paraId="4147E5F6" w14:textId="02ADFA52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D)</w:t>
      </w:r>
      <w:r w:rsidR="008939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Религиозные разногласия между двумя правителями</w:t>
      </w:r>
    </w:p>
    <w:p w14:paraId="42B89264" w14:textId="77777777" w:rsidR="00E42C07" w:rsidRPr="00E42C07" w:rsidRDefault="004C741B" w:rsidP="00E42C07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12</w:t>
      </w:r>
      <w:r w:rsidR="00217968" w:rsidRPr="00497E8E">
        <w:rPr>
          <w:rFonts w:ascii="Times New Roman" w:hAnsi="Times New Roman" w:cs="Times New Roman"/>
          <w:noProof/>
          <w:sz w:val="28"/>
          <w:szCs w:val="28"/>
        </w:rPr>
        <w:t>.</w:t>
      </w:r>
      <w:r w:rsidR="00B43084" w:rsidRPr="00497E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2C07" w:rsidRPr="00E42C07">
        <w:rPr>
          <w:rFonts w:ascii="Times New Roman" w:hAnsi="Times New Roman" w:cs="Times New Roman"/>
          <w:noProof/>
          <w:sz w:val="28"/>
          <w:szCs w:val="28"/>
        </w:rPr>
        <w:t>Место, куда окончательно удалился Бурундук-хан в 1511 году после потери власти в казахских степях:</w:t>
      </w:r>
    </w:p>
    <w:p w14:paraId="7B2DDA63" w14:textId="2A5AA368" w:rsidR="00B43084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A)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Сауран</w:t>
      </w:r>
    </w:p>
    <w:p w14:paraId="6FB437A8" w14:textId="69DC78A6" w:rsidR="00E42C07" w:rsidRPr="00E42C07" w:rsidRDefault="00B43084" w:rsidP="00E42C07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B)</w:t>
      </w:r>
      <w:r w:rsidR="00E42C07" w:rsidRP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2C07" w:rsidRPr="00E42C07">
        <w:rPr>
          <w:rFonts w:ascii="Times New Roman" w:hAnsi="Times New Roman" w:cs="Times New Roman"/>
          <w:noProof/>
          <w:sz w:val="28"/>
          <w:szCs w:val="28"/>
        </w:rPr>
        <w:t>Самарканд</w:t>
      </w:r>
    </w:p>
    <w:p w14:paraId="4A316A9C" w14:textId="47473230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C)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Созак</w:t>
      </w:r>
    </w:p>
    <w:p w14:paraId="2914454A" w14:textId="31957C0E" w:rsidR="00E42C07" w:rsidRPr="00E42C07" w:rsidRDefault="004C741B" w:rsidP="00E42C07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D)</w:t>
      </w:r>
      <w:r w:rsidR="00E42C07" w:rsidRP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2C07" w:rsidRPr="00E42C07">
        <w:rPr>
          <w:rFonts w:ascii="Times New Roman" w:hAnsi="Times New Roman" w:cs="Times New Roman"/>
          <w:noProof/>
          <w:sz w:val="28"/>
          <w:szCs w:val="28"/>
        </w:rPr>
        <w:t>Сарайчик</w:t>
      </w:r>
    </w:p>
    <w:p w14:paraId="03EF3D75" w14:textId="77777777" w:rsidR="008E2F9C" w:rsidRPr="008E2F9C" w:rsidRDefault="004C741B" w:rsidP="008E2F9C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 xml:space="preserve">13.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Нормативно-правовой акт начала XVI века, базирующийся на древних кочевых традициях и ставший первым официальным сводом законов Казахского ханства при Касым-хане:</w:t>
      </w:r>
    </w:p>
    <w:p w14:paraId="5339CB19" w14:textId="206C41D6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A)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«Жеті Жарғы»</w:t>
      </w:r>
      <w:r w:rsidR="008E2F9C" w:rsidRPr="00497E8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B316509" w14:textId="7EEA86FA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B)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«Қасым ханның қасқа жолы»</w:t>
      </w:r>
    </w:p>
    <w:p w14:paraId="3BB24BE9" w14:textId="77777777" w:rsidR="008E2F9C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C)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«Есім ханның ескі жолы»</w:t>
      </w:r>
      <w:r w:rsidR="008E2F9C" w:rsidRPr="00497E8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824AC56" w14:textId="0FCE1323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D)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«Адат»</w:t>
      </w:r>
    </w:p>
    <w:p w14:paraId="7504DE6E" w14:textId="77777777" w:rsidR="008E2F9C" w:rsidRPr="008E2F9C" w:rsidRDefault="004C741B" w:rsidP="008E2F9C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 xml:space="preserve">14.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Город в нижнем течении реки Яик (Урал), который при Касым-хане стал важным политическим центром, его зимней ставкой и местом, где он был похоронен в 1521 году:</w:t>
      </w:r>
    </w:p>
    <w:p w14:paraId="75CDAD66" w14:textId="763949A0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A)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Туркестан</w:t>
      </w:r>
      <w:r w:rsidR="008E2F9C" w:rsidRPr="00497E8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E820C9A" w14:textId="32523F00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B)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Сыгнак</w:t>
      </w:r>
    </w:p>
    <w:p w14:paraId="0E2A552D" w14:textId="6AB196BC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C)</w:t>
      </w:r>
      <w:r w:rsid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Отрар</w:t>
      </w:r>
    </w:p>
    <w:p w14:paraId="0912621D" w14:textId="2EB61D1B" w:rsidR="004C741B" w:rsidRPr="008E2F9C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2F9C">
        <w:rPr>
          <w:rFonts w:ascii="Times New Roman" w:hAnsi="Times New Roman" w:cs="Times New Roman"/>
          <w:noProof/>
          <w:sz w:val="28"/>
          <w:szCs w:val="28"/>
        </w:rPr>
        <w:lastRenderedPageBreak/>
        <w:t>D)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>Сарайчик</w:t>
      </w:r>
      <w:r w:rsidR="008E2F9C" w:rsidRPr="008E2F9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6E6BD3D" w14:textId="77777777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15. Каков был, по сведениям историка Мухаммада Хайдара, результат правления Касым-хана для Казахского государства?</w:t>
      </w:r>
    </w:p>
    <w:p w14:paraId="1CF69B17" w14:textId="27CDCC7E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A)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Государство стало сильным, благополучным и получило уважение соседей</w:t>
      </w:r>
    </w:p>
    <w:p w14:paraId="3BA8713C" w14:textId="7AC30CC5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B)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Была завоевана вся территория бывшей Золотой Орды</w:t>
      </w:r>
    </w:p>
    <w:p w14:paraId="480CE742" w14:textId="77906D6E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C)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Произошел переход к оседлому образу жизни</w:t>
      </w:r>
    </w:p>
    <w:p w14:paraId="3210AE5D" w14:textId="3770A5AB" w:rsidR="004C741B" w:rsidRPr="00497E8E" w:rsidRDefault="004C741B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noProof/>
          <w:sz w:val="28"/>
          <w:szCs w:val="28"/>
        </w:rPr>
        <w:t>D)</w:t>
      </w:r>
      <w:r w:rsidR="00E42C0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noProof/>
          <w:sz w:val="28"/>
          <w:szCs w:val="28"/>
        </w:rPr>
        <w:t>Была введена единая государственная религия</w:t>
      </w:r>
    </w:p>
    <w:p w14:paraId="44FDE207" w14:textId="77777777" w:rsidR="004C741B" w:rsidRPr="00497E8E" w:rsidRDefault="004C741B" w:rsidP="00497E8E">
      <w:pPr>
        <w:pStyle w:val="a9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50F7EC48" w14:textId="77777777" w:rsidR="004C741B" w:rsidRPr="00497E8E" w:rsidRDefault="00B43084" w:rsidP="00497E8E">
      <w:pPr>
        <w:pStyle w:val="a9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497E8E">
        <w:rPr>
          <w:b/>
          <w:bCs/>
          <w:sz w:val="28"/>
          <w:szCs w:val="28"/>
        </w:rPr>
        <w:t>Казахского ханства в XVI-XVII вв.</w:t>
      </w:r>
    </w:p>
    <w:p w14:paraId="67B310C4" w14:textId="51DFFC01" w:rsidR="00C575DD" w:rsidRPr="00497E8E" w:rsidRDefault="004C741B" w:rsidP="00C575DD">
      <w:pPr>
        <w:pStyle w:val="a9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</w:t>
      </w:r>
      <w:r w:rsidR="00C575DD" w:rsidRPr="00C575DD">
        <w:rPr>
          <w:sz w:val="28"/>
          <w:szCs w:val="28"/>
        </w:rPr>
        <w:t xml:space="preserve"> </w:t>
      </w:r>
      <w:r w:rsidR="00C575DD" w:rsidRPr="00497E8E">
        <w:rPr>
          <w:sz w:val="28"/>
          <w:szCs w:val="28"/>
        </w:rPr>
        <w:t>необходимо выбрать один правильный ответ из четырёх предложенных, исходя из вашего контекста и собственных знаний.</w:t>
      </w:r>
    </w:p>
    <w:p w14:paraId="4F987661" w14:textId="5B972E81" w:rsidR="00C575DD" w:rsidRDefault="00C575DD" w:rsidP="00497E8E">
      <w:pPr>
        <w:pStyle w:val="a9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1BA17849" w14:textId="77777777" w:rsidR="00C575DD" w:rsidRDefault="00C575DD" w:rsidP="00497E8E">
      <w:pPr>
        <w:pStyle w:val="a9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33BD2E27" w14:textId="27023B16" w:rsidR="00C575DD" w:rsidRDefault="004C741B" w:rsidP="00497E8E">
      <w:pPr>
        <w:pStyle w:val="a9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  <w:r w:rsidRPr="00497E8E">
        <w:rPr>
          <w:sz w:val="28"/>
          <w:szCs w:val="28"/>
        </w:rPr>
        <w:t xml:space="preserve"> </w:t>
      </w:r>
    </w:p>
    <w:p w14:paraId="1356CD58" w14:textId="77777777" w:rsidR="00217968" w:rsidRPr="00497E8E" w:rsidRDefault="00217968" w:rsidP="00497E8E">
      <w:pPr>
        <w:pStyle w:val="a9"/>
        <w:spacing w:before="0" w:beforeAutospacing="0" w:after="0" w:afterAutospacing="0"/>
        <w:ind w:firstLineChars="100" w:firstLine="280"/>
        <w:jc w:val="both"/>
        <w:rPr>
          <w:b/>
          <w:bCs/>
          <w:sz w:val="28"/>
          <w:szCs w:val="28"/>
        </w:rPr>
      </w:pPr>
      <w:r w:rsidRPr="00497E8E">
        <w:rPr>
          <w:noProof/>
          <w:sz w:val="28"/>
          <w:szCs w:val="28"/>
        </w:rPr>
        <w:drawing>
          <wp:anchor distT="0" distB="0" distL="0" distR="0" simplePos="0" relativeHeight="251659776" behindDoc="0" locked="0" layoutInCell="1" allowOverlap="1" wp14:anchorId="2B0DBDD3" wp14:editId="4938168D">
            <wp:simplePos x="0" y="0"/>
            <wp:positionH relativeFrom="column">
              <wp:posOffset>196215</wp:posOffset>
            </wp:positionH>
            <wp:positionV relativeFrom="paragraph">
              <wp:posOffset>-358140</wp:posOffset>
            </wp:positionV>
            <wp:extent cx="5124450" cy="3228975"/>
            <wp:effectExtent l="38100" t="57150" r="114300" b="104775"/>
            <wp:wrapTopAndBottom/>
            <wp:docPr id="4" name="Рисунок 8" descr="загруженное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загруженное (1)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4242" t="56568" r="18485" b="777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28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741B" w:rsidRPr="00497E8E">
        <w:rPr>
          <w:sz w:val="28"/>
          <w:szCs w:val="28"/>
        </w:rPr>
        <w:t xml:space="preserve"> «</w:t>
      </w:r>
      <w:r w:rsidRPr="00497E8E">
        <w:rPr>
          <w:sz w:val="28"/>
          <w:szCs w:val="28"/>
        </w:rPr>
        <w:t xml:space="preserve">Касым-хан сделался полным властелином во всем Дешт-и Кыпчаке... Укрепив позиции Казахского ханства в Западном Семиречье и Южном Казахстане... часть родов и племен </w:t>
      </w:r>
      <w:proofErr w:type="spellStart"/>
      <w:r w:rsidRPr="00497E8E">
        <w:rPr>
          <w:sz w:val="28"/>
          <w:szCs w:val="28"/>
        </w:rPr>
        <w:t>Мангытского</w:t>
      </w:r>
      <w:proofErr w:type="spellEnd"/>
      <w:r w:rsidRPr="00497E8E">
        <w:rPr>
          <w:sz w:val="28"/>
          <w:szCs w:val="28"/>
        </w:rPr>
        <w:t xml:space="preserve"> юрта перешла под власть казахских ханов. Таким образом, территориальные владения хана Касыма на западе простирались за Яиком (Уралом). Границы ханства охватывали левобережье Сырдарьи и значительную часть Семиречья, на северо-востоке доходили до </w:t>
      </w:r>
      <w:proofErr w:type="gramStart"/>
      <w:r w:rsidRPr="00497E8E">
        <w:rPr>
          <w:sz w:val="28"/>
          <w:szCs w:val="28"/>
        </w:rPr>
        <w:t>Иртыша.</w:t>
      </w:r>
      <w:r w:rsidR="004C741B" w:rsidRPr="00497E8E">
        <w:rPr>
          <w:sz w:val="28"/>
          <w:szCs w:val="28"/>
        </w:rPr>
        <w:t>.</w:t>
      </w:r>
      <w:proofErr w:type="gramEnd"/>
      <w:r w:rsidR="004C741B" w:rsidRPr="00497E8E">
        <w:rPr>
          <w:sz w:val="28"/>
          <w:szCs w:val="28"/>
        </w:rPr>
        <w:t>».</w:t>
      </w:r>
      <w:r w:rsidRPr="00497E8E">
        <w:rPr>
          <w:sz w:val="28"/>
          <w:szCs w:val="28"/>
        </w:rPr>
        <w:t xml:space="preserve"> </w:t>
      </w:r>
    </w:p>
    <w:p w14:paraId="041056D4" w14:textId="77777777" w:rsidR="00B43084" w:rsidRPr="00497E8E" w:rsidRDefault="00B43084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</w:p>
    <w:p w14:paraId="7F5A4694" w14:textId="449948B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16. </w:t>
      </w:r>
      <w:r w:rsidR="00C575DD" w:rsidRPr="00497E8E">
        <w:rPr>
          <w:rFonts w:ascii="Times New Roman" w:hAnsi="Times New Roman" w:cs="Times New Roman"/>
          <w:sz w:val="28"/>
          <w:szCs w:val="28"/>
        </w:rPr>
        <w:t>Касым-хан</w:t>
      </w:r>
      <w:r w:rsidR="00C575DD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C575DD" w:rsidRPr="00497E8E">
        <w:rPr>
          <w:rFonts w:ascii="Times New Roman" w:hAnsi="Times New Roman" w:cs="Times New Roman"/>
          <w:sz w:val="28"/>
          <w:szCs w:val="28"/>
        </w:rPr>
        <w:t>стал</w:t>
      </w:r>
      <w:r w:rsidR="00C575DD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полным властелином обширной исторической области</w:t>
      </w:r>
      <w:r w:rsidR="00C575DD">
        <w:rPr>
          <w:rFonts w:ascii="Times New Roman" w:hAnsi="Times New Roman" w:cs="Times New Roman"/>
          <w:sz w:val="28"/>
          <w:szCs w:val="28"/>
        </w:rPr>
        <w:t>:</w:t>
      </w:r>
    </w:p>
    <w:p w14:paraId="45529A9F" w14:textId="6B5D70C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Мавераннахр</w:t>
      </w:r>
    </w:p>
    <w:p w14:paraId="0D02A41A" w14:textId="7ABCEB3E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Могулистан</w:t>
      </w:r>
      <w:proofErr w:type="spellEnd"/>
    </w:p>
    <w:p w14:paraId="395E20DC" w14:textId="3C999F16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lastRenderedPageBreak/>
        <w:t>C)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Дешт-и Кыпчак</w:t>
      </w:r>
    </w:p>
    <w:p w14:paraId="6B1F603A" w14:textId="47668F6E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Средне</w:t>
      </w:r>
      <w:r w:rsidR="00C575DD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497E8E">
        <w:rPr>
          <w:rFonts w:ascii="Times New Roman" w:hAnsi="Times New Roman" w:cs="Times New Roman"/>
          <w:sz w:val="28"/>
          <w:szCs w:val="28"/>
        </w:rPr>
        <w:t xml:space="preserve"> Ази</w:t>
      </w:r>
      <w:r w:rsidR="00C575DD">
        <w:rPr>
          <w:rFonts w:ascii="Times New Roman" w:hAnsi="Times New Roman" w:cs="Times New Roman"/>
          <w:sz w:val="28"/>
          <w:szCs w:val="28"/>
        </w:rPr>
        <w:t>я</w:t>
      </w:r>
    </w:p>
    <w:p w14:paraId="0BA20B91" w14:textId="12D2963C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17. </w:t>
      </w:r>
      <w:r w:rsidR="00C575DD">
        <w:rPr>
          <w:rFonts w:ascii="Times New Roman" w:hAnsi="Times New Roman" w:cs="Times New Roman"/>
          <w:sz w:val="28"/>
          <w:szCs w:val="28"/>
        </w:rPr>
        <w:t>В</w:t>
      </w:r>
      <w:r w:rsidR="00C575DD" w:rsidRPr="00497E8E">
        <w:rPr>
          <w:rFonts w:ascii="Times New Roman" w:hAnsi="Times New Roman" w:cs="Times New Roman"/>
          <w:sz w:val="28"/>
          <w:szCs w:val="28"/>
        </w:rPr>
        <w:t>ладения Касым-хана простирались</w:t>
      </w:r>
      <w:r w:rsidR="00C575DD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на западе</w:t>
      </w:r>
      <w:r w:rsidR="00C575DD">
        <w:rPr>
          <w:rFonts w:ascii="Times New Roman" w:hAnsi="Times New Roman" w:cs="Times New Roman"/>
          <w:sz w:val="28"/>
          <w:szCs w:val="28"/>
        </w:rPr>
        <w:t xml:space="preserve"> до реки:</w:t>
      </w:r>
    </w:p>
    <w:p w14:paraId="62A27CF6" w14:textId="2D53855D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Волг</w:t>
      </w:r>
      <w:r w:rsidR="00C575DD">
        <w:rPr>
          <w:rFonts w:ascii="Times New Roman" w:hAnsi="Times New Roman" w:cs="Times New Roman"/>
          <w:sz w:val="28"/>
          <w:szCs w:val="28"/>
        </w:rPr>
        <w:t>а</w:t>
      </w:r>
    </w:p>
    <w:p w14:paraId="0EA0C78E" w14:textId="326D815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B) Яик </w:t>
      </w:r>
    </w:p>
    <w:p w14:paraId="4914526D" w14:textId="09B11756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C575DD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Дон</w:t>
      </w:r>
    </w:p>
    <w:p w14:paraId="2BAAF026" w14:textId="7A2D983B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D)Тобол</w:t>
      </w:r>
    </w:p>
    <w:p w14:paraId="39AECB5F" w14:textId="37A28064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18. </w:t>
      </w:r>
      <w:r w:rsidR="00100006">
        <w:rPr>
          <w:rFonts w:ascii="Times New Roman" w:hAnsi="Times New Roman" w:cs="Times New Roman"/>
          <w:sz w:val="28"/>
          <w:szCs w:val="28"/>
        </w:rPr>
        <w:t>З</w:t>
      </w:r>
      <w:r w:rsidRPr="00497E8E">
        <w:rPr>
          <w:rFonts w:ascii="Times New Roman" w:hAnsi="Times New Roman" w:cs="Times New Roman"/>
          <w:sz w:val="28"/>
          <w:szCs w:val="28"/>
        </w:rPr>
        <w:t>емли какого улуса (орды) частично перешли под власть Касым-хана</w:t>
      </w:r>
      <w:r w:rsidR="00100006">
        <w:rPr>
          <w:rFonts w:ascii="Times New Roman" w:hAnsi="Times New Roman" w:cs="Times New Roman"/>
          <w:sz w:val="28"/>
          <w:szCs w:val="28"/>
        </w:rPr>
        <w:t>:</w:t>
      </w:r>
    </w:p>
    <w:p w14:paraId="01BCC1A6" w14:textId="7A35EBB4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100006">
        <w:rPr>
          <w:rFonts w:ascii="Times New Roman" w:hAnsi="Times New Roman" w:cs="Times New Roman"/>
          <w:sz w:val="28"/>
          <w:szCs w:val="28"/>
        </w:rPr>
        <w:t xml:space="preserve"> Ханства </w:t>
      </w:r>
      <w:proofErr w:type="spellStart"/>
      <w:r w:rsidR="00100006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</w:p>
    <w:p w14:paraId="415DB161" w14:textId="1280BE50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Мангытского</w:t>
      </w:r>
      <w:proofErr w:type="spellEnd"/>
      <w:r w:rsidRPr="00497E8E">
        <w:rPr>
          <w:rFonts w:ascii="Times New Roman" w:hAnsi="Times New Roman" w:cs="Times New Roman"/>
          <w:sz w:val="28"/>
          <w:szCs w:val="28"/>
        </w:rPr>
        <w:t xml:space="preserve"> юрта</w:t>
      </w:r>
    </w:p>
    <w:p w14:paraId="426AB94C" w14:textId="76074AED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006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</w:p>
    <w:p w14:paraId="13536809" w14:textId="75941B46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E8E">
        <w:rPr>
          <w:rFonts w:ascii="Times New Roman" w:hAnsi="Times New Roman" w:cs="Times New Roman"/>
          <w:sz w:val="28"/>
          <w:szCs w:val="28"/>
        </w:rPr>
        <w:t>Ақ</w:t>
      </w:r>
      <w:proofErr w:type="spellEnd"/>
      <w:r w:rsidRPr="00497E8E">
        <w:rPr>
          <w:rFonts w:ascii="Times New Roman" w:hAnsi="Times New Roman" w:cs="Times New Roman"/>
          <w:sz w:val="28"/>
          <w:szCs w:val="28"/>
        </w:rPr>
        <w:t xml:space="preserve"> Орды</w:t>
      </w:r>
    </w:p>
    <w:p w14:paraId="6069D15D" w14:textId="4F508359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19. </w:t>
      </w:r>
      <w:r w:rsidR="00100006">
        <w:rPr>
          <w:rFonts w:ascii="Times New Roman" w:hAnsi="Times New Roman" w:cs="Times New Roman"/>
          <w:sz w:val="28"/>
          <w:szCs w:val="28"/>
        </w:rPr>
        <w:t>Г</w:t>
      </w:r>
      <w:r w:rsidR="00100006" w:rsidRPr="00497E8E">
        <w:rPr>
          <w:rFonts w:ascii="Times New Roman" w:hAnsi="Times New Roman" w:cs="Times New Roman"/>
          <w:sz w:val="28"/>
          <w:szCs w:val="28"/>
        </w:rPr>
        <w:t>раницы Казахского ханства при Касыме</w:t>
      </w:r>
      <w:r w:rsidR="00100006" w:rsidRPr="00497E8E">
        <w:rPr>
          <w:rFonts w:ascii="Times New Roman" w:hAnsi="Times New Roman" w:cs="Times New Roman"/>
          <w:sz w:val="28"/>
          <w:szCs w:val="28"/>
        </w:rPr>
        <w:t xml:space="preserve"> </w:t>
      </w:r>
      <w:r w:rsidR="00100006" w:rsidRPr="00497E8E">
        <w:rPr>
          <w:rFonts w:ascii="Times New Roman" w:hAnsi="Times New Roman" w:cs="Times New Roman"/>
          <w:sz w:val="28"/>
          <w:szCs w:val="28"/>
        </w:rPr>
        <w:t xml:space="preserve">на северо-востоке </w:t>
      </w:r>
      <w:r w:rsidRPr="00497E8E">
        <w:rPr>
          <w:rFonts w:ascii="Times New Roman" w:hAnsi="Times New Roman" w:cs="Times New Roman"/>
          <w:sz w:val="28"/>
          <w:szCs w:val="28"/>
        </w:rPr>
        <w:t>достигли</w:t>
      </w:r>
      <w:r w:rsidR="00100006">
        <w:rPr>
          <w:rFonts w:ascii="Times New Roman" w:hAnsi="Times New Roman" w:cs="Times New Roman"/>
          <w:sz w:val="28"/>
          <w:szCs w:val="28"/>
        </w:rPr>
        <w:t xml:space="preserve"> реки:</w:t>
      </w:r>
    </w:p>
    <w:p w14:paraId="5691C3AA" w14:textId="5ECBC17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Тобол</w:t>
      </w:r>
    </w:p>
    <w:p w14:paraId="310C2A4C" w14:textId="49CA3E7C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Ишим</w:t>
      </w:r>
    </w:p>
    <w:p w14:paraId="3ABF81C6" w14:textId="6ECBFAB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Иртыш</w:t>
      </w:r>
    </w:p>
    <w:p w14:paraId="5FE24C70" w14:textId="0914FC9A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100006">
        <w:rPr>
          <w:rFonts w:ascii="Times New Roman" w:hAnsi="Times New Roman" w:cs="Times New Roman"/>
          <w:sz w:val="28"/>
          <w:szCs w:val="28"/>
        </w:rPr>
        <w:t xml:space="preserve"> Талас</w:t>
      </w:r>
    </w:p>
    <w:p w14:paraId="6D834721" w14:textId="6F26C378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 xml:space="preserve">20. </w:t>
      </w:r>
      <w:r w:rsidR="00100006">
        <w:rPr>
          <w:rFonts w:ascii="Times New Roman" w:hAnsi="Times New Roman" w:cs="Times New Roman"/>
          <w:sz w:val="28"/>
          <w:szCs w:val="28"/>
        </w:rPr>
        <w:t>Регионы, укрепленные</w:t>
      </w:r>
      <w:r w:rsidRPr="00497E8E">
        <w:rPr>
          <w:rFonts w:ascii="Times New Roman" w:hAnsi="Times New Roman" w:cs="Times New Roman"/>
          <w:sz w:val="28"/>
          <w:szCs w:val="28"/>
        </w:rPr>
        <w:t xml:space="preserve"> перед экспансией на северо-запад</w:t>
      </w:r>
      <w:r w:rsidR="00100006">
        <w:rPr>
          <w:rFonts w:ascii="Times New Roman" w:hAnsi="Times New Roman" w:cs="Times New Roman"/>
          <w:sz w:val="28"/>
          <w:szCs w:val="28"/>
        </w:rPr>
        <w:t>:</w:t>
      </w:r>
    </w:p>
    <w:p w14:paraId="604CB506" w14:textId="3D25CD8D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A)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Приаралье и Восточный Казахстан</w:t>
      </w:r>
    </w:p>
    <w:p w14:paraId="79C980B7" w14:textId="0DE09E59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B)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 xml:space="preserve">Западное </w:t>
      </w:r>
      <w:r w:rsidR="00100006">
        <w:rPr>
          <w:rFonts w:ascii="Times New Roman" w:hAnsi="Times New Roman" w:cs="Times New Roman"/>
          <w:sz w:val="28"/>
          <w:szCs w:val="28"/>
        </w:rPr>
        <w:t>Жетысу</w:t>
      </w:r>
      <w:r w:rsidRPr="00497E8E">
        <w:rPr>
          <w:rFonts w:ascii="Times New Roman" w:hAnsi="Times New Roman" w:cs="Times New Roman"/>
          <w:sz w:val="28"/>
          <w:szCs w:val="28"/>
        </w:rPr>
        <w:t xml:space="preserve"> и Южный Казахстан</w:t>
      </w:r>
    </w:p>
    <w:p w14:paraId="425BEF01" w14:textId="7D277CD8" w:rsidR="00217968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497E8E">
        <w:rPr>
          <w:rFonts w:ascii="Times New Roman" w:hAnsi="Times New Roman" w:cs="Times New Roman"/>
          <w:sz w:val="28"/>
          <w:szCs w:val="28"/>
        </w:rPr>
        <w:t>C)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Центральный Казахстан и Устюрт</w:t>
      </w:r>
    </w:p>
    <w:p w14:paraId="5BECE363" w14:textId="6EED535E" w:rsidR="004C741B" w:rsidRPr="00497E8E" w:rsidRDefault="00217968" w:rsidP="00497E8E">
      <w:pPr>
        <w:pStyle w:val="aa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7E8E">
        <w:rPr>
          <w:rFonts w:ascii="Times New Roman" w:hAnsi="Times New Roman" w:cs="Times New Roman"/>
          <w:sz w:val="28"/>
          <w:szCs w:val="28"/>
        </w:rPr>
        <w:t>D)</w:t>
      </w:r>
      <w:r w:rsidR="00100006">
        <w:rPr>
          <w:rFonts w:ascii="Times New Roman" w:hAnsi="Times New Roman" w:cs="Times New Roman"/>
          <w:sz w:val="28"/>
          <w:szCs w:val="28"/>
        </w:rPr>
        <w:t xml:space="preserve"> </w:t>
      </w:r>
      <w:r w:rsidRPr="00497E8E">
        <w:rPr>
          <w:rFonts w:ascii="Times New Roman" w:hAnsi="Times New Roman" w:cs="Times New Roman"/>
          <w:sz w:val="28"/>
          <w:szCs w:val="28"/>
        </w:rPr>
        <w:t>Северный Казахстан и Сарыарка</w:t>
      </w:r>
    </w:p>
    <w:p w14:paraId="29DC27A1" w14:textId="77777777" w:rsidR="00217968" w:rsidRPr="00497E8E" w:rsidRDefault="00217968" w:rsidP="0049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E91D15" w14:textId="77777777" w:rsidR="004C741B" w:rsidRPr="00497E8E" w:rsidRDefault="004C741B" w:rsidP="00497E8E">
      <w:pPr>
        <w:pStyle w:val="aa"/>
        <w:jc w:val="both"/>
        <w:rPr>
          <w:rStyle w:val="a7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30DA769" w14:textId="77777777" w:rsidR="004C741B" w:rsidRPr="00497E8E" w:rsidRDefault="004C741B" w:rsidP="00497E8E">
      <w:pPr>
        <w:pStyle w:val="aa"/>
        <w:jc w:val="both"/>
        <w:rPr>
          <w:rStyle w:val="a7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6DDC5FDA" w14:textId="77777777" w:rsidR="00F7004F" w:rsidRPr="00497E8E" w:rsidRDefault="00F7004F" w:rsidP="00497E8E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</w:p>
    <w:sectPr w:rsidR="00F7004F" w:rsidRPr="00497E8E" w:rsidSect="00F70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170E" w14:textId="77777777" w:rsidR="00FB55F9" w:rsidRDefault="00FB55F9" w:rsidP="004C741B">
      <w:pPr>
        <w:spacing w:after="0" w:line="240" w:lineRule="auto"/>
      </w:pPr>
      <w:r>
        <w:separator/>
      </w:r>
    </w:p>
  </w:endnote>
  <w:endnote w:type="continuationSeparator" w:id="0">
    <w:p w14:paraId="5E033A05" w14:textId="77777777" w:rsidR="00FB55F9" w:rsidRDefault="00FB55F9" w:rsidP="004C7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E516" w14:textId="77777777" w:rsidR="00FB55F9" w:rsidRDefault="00FB55F9" w:rsidP="004C741B">
      <w:pPr>
        <w:spacing w:after="0" w:line="240" w:lineRule="auto"/>
      </w:pPr>
      <w:r>
        <w:separator/>
      </w:r>
    </w:p>
  </w:footnote>
  <w:footnote w:type="continuationSeparator" w:id="0">
    <w:p w14:paraId="1D9A4B26" w14:textId="77777777" w:rsidR="00FB55F9" w:rsidRDefault="00FB55F9" w:rsidP="004C7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036"/>
    <w:multiLevelType w:val="multilevel"/>
    <w:tmpl w:val="395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771FE"/>
    <w:multiLevelType w:val="multilevel"/>
    <w:tmpl w:val="E5F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579BC"/>
    <w:multiLevelType w:val="multilevel"/>
    <w:tmpl w:val="017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F30BC"/>
    <w:multiLevelType w:val="multilevel"/>
    <w:tmpl w:val="CEF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42E3B"/>
    <w:multiLevelType w:val="multilevel"/>
    <w:tmpl w:val="9AB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7437">
    <w:abstractNumId w:val="4"/>
  </w:num>
  <w:num w:numId="2" w16cid:durableId="271861638">
    <w:abstractNumId w:val="0"/>
  </w:num>
  <w:num w:numId="3" w16cid:durableId="287443815">
    <w:abstractNumId w:val="1"/>
  </w:num>
  <w:num w:numId="4" w16cid:durableId="713384379">
    <w:abstractNumId w:val="2"/>
  </w:num>
  <w:num w:numId="5" w16cid:durableId="218513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777"/>
    <w:rsid w:val="00065836"/>
    <w:rsid w:val="00100006"/>
    <w:rsid w:val="00101EAC"/>
    <w:rsid w:val="00185540"/>
    <w:rsid w:val="001874A0"/>
    <w:rsid w:val="00217968"/>
    <w:rsid w:val="00287D39"/>
    <w:rsid w:val="00304A2F"/>
    <w:rsid w:val="003E7CF4"/>
    <w:rsid w:val="00497E8E"/>
    <w:rsid w:val="004C741B"/>
    <w:rsid w:val="004F4646"/>
    <w:rsid w:val="005124E7"/>
    <w:rsid w:val="00581601"/>
    <w:rsid w:val="00680777"/>
    <w:rsid w:val="006D0146"/>
    <w:rsid w:val="007C05BE"/>
    <w:rsid w:val="008813A3"/>
    <w:rsid w:val="0089396A"/>
    <w:rsid w:val="008B15BC"/>
    <w:rsid w:val="008E2F9C"/>
    <w:rsid w:val="00996904"/>
    <w:rsid w:val="00A102CA"/>
    <w:rsid w:val="00AA4A4D"/>
    <w:rsid w:val="00AC74EA"/>
    <w:rsid w:val="00B43084"/>
    <w:rsid w:val="00B50452"/>
    <w:rsid w:val="00C575DD"/>
    <w:rsid w:val="00CC1C74"/>
    <w:rsid w:val="00DE5790"/>
    <w:rsid w:val="00E03083"/>
    <w:rsid w:val="00E37F8D"/>
    <w:rsid w:val="00E42C07"/>
    <w:rsid w:val="00E47320"/>
    <w:rsid w:val="00F255E5"/>
    <w:rsid w:val="00F7004F"/>
    <w:rsid w:val="00FB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8A700"/>
  <w15:docId w15:val="{B8E5E700-62E1-49A5-9B5D-66C257AC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41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C7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C741B"/>
  </w:style>
  <w:style w:type="paragraph" w:styleId="a5">
    <w:name w:val="footer"/>
    <w:basedOn w:val="a"/>
    <w:link w:val="a6"/>
    <w:uiPriority w:val="99"/>
    <w:semiHidden/>
    <w:unhideWhenUsed/>
    <w:rsid w:val="004C7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4C741B"/>
  </w:style>
  <w:style w:type="character" w:styleId="a7">
    <w:name w:val="Emphasis"/>
    <w:basedOn w:val="a0"/>
    <w:uiPriority w:val="20"/>
    <w:qFormat/>
    <w:rsid w:val="004C741B"/>
    <w:rPr>
      <w:i/>
      <w:iCs/>
    </w:rPr>
  </w:style>
  <w:style w:type="character" w:styleId="a8">
    <w:name w:val="Strong"/>
    <w:basedOn w:val="a0"/>
    <w:uiPriority w:val="22"/>
    <w:qFormat/>
    <w:rsid w:val="004C741B"/>
    <w:rPr>
      <w:b/>
      <w:bCs/>
    </w:rPr>
  </w:style>
  <w:style w:type="paragraph" w:styleId="a9">
    <w:name w:val="Normal (Web)"/>
    <w:basedOn w:val="a"/>
    <w:uiPriority w:val="99"/>
    <w:unhideWhenUsed/>
    <w:qFormat/>
    <w:rsid w:val="004C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4C741B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4C7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4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30</cp:revision>
  <dcterms:created xsi:type="dcterms:W3CDTF">2025-10-23T10:36:00Z</dcterms:created>
  <dcterms:modified xsi:type="dcterms:W3CDTF">2026-02-21T19:54:00Z</dcterms:modified>
</cp:coreProperties>
</file>