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7568" w14:textId="77777777" w:rsidR="006E3068" w:rsidRPr="00610CB3" w:rsidRDefault="006E3068" w:rsidP="006E3068">
      <w:pPr>
        <w:pStyle w:val="a3"/>
        <w:jc w:val="center"/>
        <w:rPr>
          <w:b/>
          <w:bCs/>
          <w:sz w:val="28"/>
          <w:szCs w:val="28"/>
        </w:rPr>
      </w:pPr>
      <w:r w:rsidRPr="00610CB3">
        <w:rPr>
          <w:b/>
          <w:bCs/>
          <w:sz w:val="28"/>
          <w:szCs w:val="28"/>
        </w:rPr>
        <w:t>ИСТОРИЯ КАЗАХСТАНА</w:t>
      </w:r>
    </w:p>
    <w:p w14:paraId="7BCC6CB0" w14:textId="77777777" w:rsidR="00610CB3" w:rsidRPr="00610CB3" w:rsidRDefault="006E3068" w:rsidP="00610CB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0C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="00610CB3" w:rsidRPr="00610CB3">
        <w:rPr>
          <w:rFonts w:ascii="Times New Roman" w:hAnsi="Times New Roman" w:cs="Times New Roman"/>
          <w:b/>
          <w:bCs/>
          <w:sz w:val="28"/>
          <w:szCs w:val="28"/>
        </w:rPr>
        <w:t>Социально-экономическое развитие Казахстана во второй половине ХIХ века. Начало проникновения капиталистических отношений. Развитие ярмарочной торговли. Развитие торговых отношений</w:t>
      </w:r>
    </w:p>
    <w:p w14:paraId="0FBA1F23" w14:textId="77777777" w:rsidR="00B847CA" w:rsidRPr="001B5E84" w:rsidRDefault="00B847CA" w:rsidP="00B847CA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1B5E8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1B5E8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7249296D" w14:textId="77777777" w:rsidR="00B847CA" w:rsidRPr="001B5E84" w:rsidRDefault="00B847CA" w:rsidP="00B847CA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1B5E84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4969AF92" w14:textId="265AEB21" w:rsidR="006E3068" w:rsidRPr="00610CB3" w:rsidRDefault="006E3068" w:rsidP="006E3068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11FDBC6" w14:textId="77777777" w:rsidR="007266AF" w:rsidRDefault="004E740A" w:rsidP="00C713FE">
      <w:pPr>
        <w:pStyle w:val="a3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610CB3">
        <w:rPr>
          <w:color w:val="000000"/>
          <w:sz w:val="28"/>
          <w:szCs w:val="28"/>
          <w:shd w:val="clear" w:color="auto" w:fill="FFFFFF"/>
        </w:rPr>
        <w:t xml:space="preserve">1. </w:t>
      </w:r>
      <w:r w:rsidR="00A42F2E">
        <w:rPr>
          <w:color w:val="000000"/>
          <w:sz w:val="28"/>
          <w:szCs w:val="28"/>
          <w:shd w:val="clear" w:color="auto" w:fill="FFFFFF"/>
          <w:lang w:val="ru-RU"/>
        </w:rPr>
        <w:t>Х</w:t>
      </w:r>
      <w:r w:rsidRPr="00610CB3">
        <w:rPr>
          <w:color w:val="000000"/>
          <w:sz w:val="28"/>
          <w:szCs w:val="28"/>
          <w:shd w:val="clear" w:color="auto" w:fill="FFFFFF"/>
        </w:rPr>
        <w:t>озяйство сохраня</w:t>
      </w:r>
      <w:r w:rsidR="00A42F2E">
        <w:rPr>
          <w:color w:val="000000"/>
          <w:sz w:val="28"/>
          <w:szCs w:val="28"/>
          <w:shd w:val="clear" w:color="auto" w:fill="FFFFFF"/>
          <w:lang w:val="ru-RU"/>
        </w:rPr>
        <w:t>вшее</w:t>
      </w:r>
      <w:r w:rsidRPr="00610CB3">
        <w:rPr>
          <w:color w:val="000000"/>
          <w:sz w:val="28"/>
          <w:szCs w:val="28"/>
          <w:shd w:val="clear" w:color="auto" w:fill="FFFFFF"/>
        </w:rPr>
        <w:t xml:space="preserve"> ведущее значение в Казахстане во второй половине XIX века</w:t>
      </w:r>
      <w:r w:rsidR="00A42F2E">
        <w:rPr>
          <w:color w:val="000000"/>
          <w:sz w:val="28"/>
          <w:szCs w:val="28"/>
          <w:shd w:val="clear" w:color="auto" w:fill="FFFFFF"/>
          <w:lang w:val="ru-RU"/>
        </w:rPr>
        <w:t>: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A) промышленное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B) сельское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C) кочевое скотоводство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D) фабрично-заводское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 xml:space="preserve">2. </w:t>
      </w:r>
      <w:r w:rsidR="002C305E">
        <w:rPr>
          <w:color w:val="000000"/>
          <w:sz w:val="28"/>
          <w:szCs w:val="28"/>
          <w:shd w:val="clear" w:color="auto" w:fill="FFFFFF"/>
          <w:lang w:val="ru-RU"/>
        </w:rPr>
        <w:t>Н</w:t>
      </w:r>
      <w:r w:rsidR="002C305E" w:rsidRPr="00610CB3">
        <w:rPr>
          <w:color w:val="000000"/>
          <w:sz w:val="28"/>
          <w:szCs w:val="28"/>
          <w:shd w:val="clear" w:color="auto" w:fill="FFFFFF"/>
        </w:rPr>
        <w:t>овое экономическое явление,</w:t>
      </w:r>
      <w:r w:rsidRPr="00610CB3">
        <w:rPr>
          <w:color w:val="000000"/>
          <w:sz w:val="28"/>
          <w:szCs w:val="28"/>
          <w:shd w:val="clear" w:color="auto" w:fill="FFFFFF"/>
        </w:rPr>
        <w:t xml:space="preserve"> </w:t>
      </w:r>
      <w:r w:rsidR="002C305E">
        <w:rPr>
          <w:color w:val="000000"/>
          <w:sz w:val="28"/>
          <w:szCs w:val="28"/>
          <w:shd w:val="clear" w:color="auto" w:fill="FFFFFF"/>
          <w:lang w:val="ru-RU"/>
        </w:rPr>
        <w:t xml:space="preserve">которое </w:t>
      </w:r>
      <w:r w:rsidRPr="00610CB3">
        <w:rPr>
          <w:color w:val="000000"/>
          <w:sz w:val="28"/>
          <w:szCs w:val="28"/>
          <w:shd w:val="clear" w:color="auto" w:fill="FFFFFF"/>
        </w:rPr>
        <w:t xml:space="preserve">стало распространяться в Казахстане </w:t>
      </w:r>
      <w:r w:rsidR="002C305E">
        <w:rPr>
          <w:color w:val="000000"/>
          <w:sz w:val="28"/>
          <w:szCs w:val="28"/>
          <w:shd w:val="clear" w:color="auto" w:fill="FFFFFF"/>
          <w:lang w:val="ru-RU"/>
        </w:rPr>
        <w:t xml:space="preserve">во второй половине </w:t>
      </w:r>
      <w:r w:rsidR="002C305E" w:rsidRPr="002C305E">
        <w:rPr>
          <w:sz w:val="28"/>
          <w:szCs w:val="28"/>
        </w:rPr>
        <w:t>ХIХ века</w:t>
      </w:r>
      <w:r w:rsidR="002C305E">
        <w:rPr>
          <w:sz w:val="28"/>
          <w:szCs w:val="28"/>
          <w:lang w:val="ru-RU"/>
        </w:rPr>
        <w:t>: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A) капиталистические отношения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B) феодальные хозяйства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C) военная экономика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D) натуральный обмен</w:t>
      </w:r>
      <w:r w:rsidRPr="00610CB3">
        <w:rPr>
          <w:color w:val="000000"/>
          <w:sz w:val="28"/>
          <w:szCs w:val="28"/>
        </w:rPr>
        <w:br/>
      </w:r>
      <w:r w:rsidR="008D63C8" w:rsidRPr="008D63C8">
        <w:rPr>
          <w:sz w:val="28"/>
          <w:szCs w:val="28"/>
          <w:lang w:val="ru-RU"/>
        </w:rPr>
        <w:t>3.</w:t>
      </w:r>
      <w:r w:rsidR="008D63C8" w:rsidRPr="008D63C8">
        <w:rPr>
          <w:sz w:val="28"/>
          <w:szCs w:val="28"/>
        </w:rPr>
        <w:t>Одним из первых, кто в 1833 году открыл Карагандинский уголь, был:</w:t>
      </w:r>
      <w:r w:rsidR="008D63C8" w:rsidRPr="0078329F">
        <w:rPr>
          <w:sz w:val="28"/>
          <w:szCs w:val="28"/>
        </w:rPr>
        <w:br/>
        <w:t>A) А. Байжанов</w:t>
      </w:r>
      <w:r w:rsidR="008D63C8" w:rsidRPr="0078329F">
        <w:rPr>
          <w:sz w:val="28"/>
          <w:szCs w:val="28"/>
        </w:rPr>
        <w:t xml:space="preserve"> </w:t>
      </w:r>
      <w:r w:rsidR="008D63C8" w:rsidRPr="0078329F">
        <w:rPr>
          <w:sz w:val="28"/>
          <w:szCs w:val="28"/>
        </w:rPr>
        <w:br/>
        <w:t>B) Ә. Төлеубаев</w:t>
      </w:r>
      <w:r w:rsidR="008D63C8" w:rsidRPr="0078329F">
        <w:rPr>
          <w:sz w:val="28"/>
          <w:szCs w:val="28"/>
        </w:rPr>
        <w:br/>
        <w:t>C) К. Пишенбаев</w:t>
      </w:r>
      <w:r w:rsidR="008D63C8" w:rsidRPr="0078329F">
        <w:rPr>
          <w:sz w:val="28"/>
          <w:szCs w:val="28"/>
        </w:rPr>
        <w:br/>
        <w:t>D) Ә. Марғұлан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 xml:space="preserve">4. </w:t>
      </w:r>
      <w:r w:rsidR="008D63C8">
        <w:rPr>
          <w:color w:val="000000"/>
          <w:sz w:val="28"/>
          <w:szCs w:val="28"/>
          <w:shd w:val="clear" w:color="auto" w:fill="FFFFFF"/>
          <w:lang w:val="ru-RU"/>
        </w:rPr>
        <w:t>П</w:t>
      </w:r>
      <w:r w:rsidRPr="00610CB3">
        <w:rPr>
          <w:color w:val="000000"/>
          <w:sz w:val="28"/>
          <w:szCs w:val="28"/>
          <w:shd w:val="clear" w:color="auto" w:fill="FFFFFF"/>
        </w:rPr>
        <w:t>ервые промышленные предприятия в Казахстане</w:t>
      </w:r>
      <w:r w:rsidR="008D63C8" w:rsidRPr="008D63C8">
        <w:rPr>
          <w:color w:val="000000"/>
          <w:sz w:val="28"/>
          <w:szCs w:val="28"/>
          <w:shd w:val="clear" w:color="auto" w:fill="FFFFFF"/>
        </w:rPr>
        <w:t xml:space="preserve"> </w:t>
      </w:r>
      <w:r w:rsidR="008D63C8" w:rsidRPr="00610CB3">
        <w:rPr>
          <w:color w:val="000000"/>
          <w:sz w:val="28"/>
          <w:szCs w:val="28"/>
          <w:shd w:val="clear" w:color="auto" w:fill="FFFFFF"/>
        </w:rPr>
        <w:t>начали возникать</w:t>
      </w:r>
      <w:r w:rsidR="008D63C8">
        <w:rPr>
          <w:color w:val="000000"/>
          <w:sz w:val="28"/>
          <w:szCs w:val="28"/>
          <w:shd w:val="clear" w:color="auto" w:fill="FFFFFF"/>
          <w:lang w:val="ru-RU"/>
        </w:rPr>
        <w:t xml:space="preserve"> в</w:t>
      </w:r>
      <w:r w:rsidR="00506665">
        <w:rPr>
          <w:color w:val="000000"/>
          <w:sz w:val="28"/>
          <w:szCs w:val="28"/>
          <w:shd w:val="clear" w:color="auto" w:fill="FFFFFF"/>
          <w:lang w:val="ru-RU"/>
        </w:rPr>
        <w:t xml:space="preserve"> городах: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A) Усть-Каменогорск, Риддер, Каркаралинск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B) Кызылорда, Тараз, Шымкент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C) Актобе, Кокшетау, Семей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D) Петропавловск, Павлодар, Омск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 xml:space="preserve">5. </w:t>
      </w:r>
      <w:r w:rsidR="00292EDB">
        <w:rPr>
          <w:color w:val="000000"/>
          <w:sz w:val="28"/>
          <w:szCs w:val="28"/>
          <w:shd w:val="clear" w:color="auto" w:fill="FFFFFF"/>
          <w:lang w:val="ru-RU"/>
        </w:rPr>
        <w:t>Значение</w:t>
      </w:r>
      <w:r w:rsidRPr="00610CB3">
        <w:rPr>
          <w:color w:val="000000"/>
          <w:sz w:val="28"/>
          <w:szCs w:val="28"/>
          <w:shd w:val="clear" w:color="auto" w:fill="FFFFFF"/>
        </w:rPr>
        <w:t xml:space="preserve"> ярмарок для казахского общества</w:t>
      </w:r>
      <w:r w:rsidR="00292EDB">
        <w:rPr>
          <w:color w:val="000000"/>
          <w:sz w:val="28"/>
          <w:szCs w:val="28"/>
          <w:shd w:val="clear" w:color="auto" w:fill="FFFFFF"/>
          <w:lang w:val="ru-RU"/>
        </w:rPr>
        <w:t>: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A) усиливало экономические связи и денежное обращение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B) разрушало сельское хозяйство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C) способствовало закрытию кочевий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D) ограничивало торговлю</w:t>
      </w:r>
      <w:r w:rsidRPr="00610CB3">
        <w:rPr>
          <w:color w:val="000000"/>
          <w:sz w:val="28"/>
          <w:szCs w:val="28"/>
        </w:rPr>
        <w:br/>
      </w:r>
      <w:r w:rsidR="007E5084" w:rsidRPr="007E5084">
        <w:rPr>
          <w:sz w:val="28"/>
          <w:szCs w:val="28"/>
          <w:lang w:val="ru-RU"/>
        </w:rPr>
        <w:t>6.</w:t>
      </w:r>
      <w:r w:rsidR="007E5084" w:rsidRPr="007E5084">
        <w:rPr>
          <w:sz w:val="28"/>
          <w:szCs w:val="28"/>
        </w:rPr>
        <w:t>Человек, впервые открывший многие месторождения по Иртышу и в Центральном Казахстане:</w:t>
      </w:r>
      <w:r w:rsidR="007E5084" w:rsidRPr="0078329F">
        <w:rPr>
          <w:sz w:val="28"/>
          <w:szCs w:val="28"/>
        </w:rPr>
        <w:br/>
        <w:t>A) К. Пишенбаев</w:t>
      </w:r>
      <w:r w:rsidR="007E5084" w:rsidRPr="0078329F">
        <w:rPr>
          <w:sz w:val="28"/>
          <w:szCs w:val="28"/>
        </w:rPr>
        <w:br/>
        <w:t>B) А. Байжанов</w:t>
      </w:r>
      <w:r w:rsidR="007E5084" w:rsidRPr="0078329F">
        <w:rPr>
          <w:sz w:val="28"/>
          <w:szCs w:val="28"/>
        </w:rPr>
        <w:br/>
        <w:t>C) С. Жолдасбаев</w:t>
      </w:r>
      <w:r w:rsidR="007E5084" w:rsidRPr="0078329F">
        <w:rPr>
          <w:sz w:val="28"/>
          <w:szCs w:val="28"/>
        </w:rPr>
        <w:br/>
        <w:t>D) Х. Алпысбаев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7. Основные товары, вывозимые из Казахстана во второй половине XIX века: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A) шерсть, скот, кожа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lastRenderedPageBreak/>
        <w:t>B) пшеница, уголь, чай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C) сахар, металл, вино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D) нефть, хлопок, медь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 xml:space="preserve">8. </w:t>
      </w:r>
      <w:r w:rsidR="0026196B">
        <w:rPr>
          <w:color w:val="000000"/>
          <w:sz w:val="28"/>
          <w:szCs w:val="28"/>
          <w:shd w:val="clear" w:color="auto" w:fill="FFFFFF"/>
          <w:lang w:val="ru-RU"/>
        </w:rPr>
        <w:t>В</w:t>
      </w:r>
      <w:r w:rsidRPr="00610CB3">
        <w:rPr>
          <w:color w:val="000000"/>
          <w:sz w:val="28"/>
          <w:szCs w:val="28"/>
          <w:shd w:val="clear" w:color="auto" w:fill="FFFFFF"/>
        </w:rPr>
        <w:t>ажны</w:t>
      </w:r>
      <w:r w:rsidR="0026196B">
        <w:rPr>
          <w:color w:val="000000"/>
          <w:sz w:val="28"/>
          <w:szCs w:val="28"/>
          <w:shd w:val="clear" w:color="auto" w:fill="FFFFFF"/>
          <w:lang w:val="ru-RU"/>
        </w:rPr>
        <w:t>й</w:t>
      </w:r>
      <w:r w:rsidRPr="00610CB3">
        <w:rPr>
          <w:color w:val="000000"/>
          <w:sz w:val="28"/>
          <w:szCs w:val="28"/>
          <w:shd w:val="clear" w:color="auto" w:fill="FFFFFF"/>
        </w:rPr>
        <w:t xml:space="preserve"> фактор экономического роста в конце XIX века</w:t>
      </w:r>
      <w:r w:rsidR="00DB7F25">
        <w:rPr>
          <w:color w:val="000000"/>
          <w:sz w:val="28"/>
          <w:szCs w:val="28"/>
          <w:shd w:val="clear" w:color="auto" w:fill="FFFFFF"/>
          <w:lang w:val="ru-RU"/>
        </w:rPr>
        <w:t xml:space="preserve"> в Казахстане: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A) строительство железных дорог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B) расширение границ ханств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C) отмена налогов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  <w:shd w:val="clear" w:color="auto" w:fill="FFFFFF"/>
        </w:rPr>
        <w:t>D) миграция населения в Китай</w:t>
      </w:r>
      <w:r w:rsidRPr="00610CB3">
        <w:rPr>
          <w:color w:val="000000"/>
          <w:sz w:val="28"/>
          <w:szCs w:val="28"/>
        </w:rPr>
        <w:br/>
      </w:r>
      <w:r w:rsidR="008C4CC7" w:rsidRPr="008C4CC7">
        <w:rPr>
          <w:sz w:val="28"/>
          <w:szCs w:val="28"/>
          <w:lang w:val="ru-RU"/>
        </w:rPr>
        <w:t>9.</w:t>
      </w:r>
      <w:r w:rsidR="008C4CC7" w:rsidRPr="008C4CC7">
        <w:rPr>
          <w:sz w:val="28"/>
          <w:szCs w:val="28"/>
        </w:rPr>
        <w:t>Железнодорожная линия, проложенная в 1891–1893 годах:</w:t>
      </w:r>
      <w:r w:rsidR="008C4CC7" w:rsidRPr="0078329F">
        <w:rPr>
          <w:sz w:val="28"/>
          <w:szCs w:val="28"/>
        </w:rPr>
        <w:br/>
        <w:t xml:space="preserve">A) </w:t>
      </w:r>
      <w:r w:rsidR="00505999" w:rsidRPr="0078329F">
        <w:rPr>
          <w:sz w:val="28"/>
          <w:szCs w:val="28"/>
        </w:rPr>
        <w:t>Турксибская железная дорога</w:t>
      </w:r>
      <w:r w:rsidR="008C4CC7" w:rsidRPr="0078329F">
        <w:rPr>
          <w:sz w:val="28"/>
          <w:szCs w:val="28"/>
        </w:rPr>
        <w:br/>
        <w:t xml:space="preserve">B) </w:t>
      </w:r>
      <w:r w:rsidR="00505999" w:rsidRPr="0078329F">
        <w:rPr>
          <w:sz w:val="28"/>
          <w:szCs w:val="28"/>
        </w:rPr>
        <w:t>Покровская слобода – Урал</w:t>
      </w:r>
      <w:r w:rsidR="00505999" w:rsidRPr="0078329F">
        <w:rPr>
          <w:sz w:val="28"/>
          <w:szCs w:val="28"/>
        </w:rPr>
        <w:t xml:space="preserve"> </w:t>
      </w:r>
      <w:r w:rsidR="008C4CC7" w:rsidRPr="0078329F">
        <w:rPr>
          <w:sz w:val="28"/>
          <w:szCs w:val="28"/>
        </w:rPr>
        <w:br/>
        <w:t>C) Оренбург – Ташкент</w:t>
      </w:r>
      <w:r w:rsidR="008C4CC7" w:rsidRPr="0078329F">
        <w:rPr>
          <w:sz w:val="28"/>
          <w:szCs w:val="28"/>
        </w:rPr>
        <w:br/>
        <w:t>D) Акмола – Семей</w:t>
      </w:r>
      <w:r w:rsidRPr="00610CB3">
        <w:rPr>
          <w:color w:val="000000"/>
          <w:sz w:val="28"/>
          <w:szCs w:val="28"/>
        </w:rPr>
        <w:br/>
      </w:r>
      <w:r w:rsidR="007266AF" w:rsidRPr="007266AF">
        <w:rPr>
          <w:sz w:val="28"/>
          <w:szCs w:val="28"/>
          <w:lang w:val="ru-RU"/>
        </w:rPr>
        <w:t>10.</w:t>
      </w:r>
      <w:r w:rsidR="007266AF" w:rsidRPr="007266AF">
        <w:rPr>
          <w:sz w:val="28"/>
          <w:szCs w:val="28"/>
        </w:rPr>
        <w:t>Венгерский исследователь, побывавший в Средней Азии в 1863 году и отметивший, что в каждом доме встречаются изделия, сделанные в России</w:t>
      </w:r>
      <w:r w:rsidR="007266AF">
        <w:rPr>
          <w:sz w:val="28"/>
          <w:szCs w:val="28"/>
          <w:lang w:val="ru-RU"/>
        </w:rPr>
        <w:t>:</w:t>
      </w:r>
      <w:r w:rsidR="007266AF" w:rsidRPr="0078329F">
        <w:rPr>
          <w:sz w:val="28"/>
          <w:szCs w:val="28"/>
        </w:rPr>
        <w:br/>
        <w:t>A) А. Вамбери</w:t>
      </w:r>
      <w:r w:rsidR="007266AF" w:rsidRPr="0078329F">
        <w:rPr>
          <w:sz w:val="28"/>
          <w:szCs w:val="28"/>
        </w:rPr>
        <w:br/>
        <w:t>B) Т. У. Аткинсон</w:t>
      </w:r>
      <w:r w:rsidR="007266AF" w:rsidRPr="0078329F">
        <w:rPr>
          <w:sz w:val="28"/>
          <w:szCs w:val="28"/>
        </w:rPr>
        <w:br/>
        <w:t>C) Г. Ю. Клапрот</w:t>
      </w:r>
      <w:r w:rsidR="007266AF" w:rsidRPr="0078329F">
        <w:rPr>
          <w:sz w:val="28"/>
          <w:szCs w:val="28"/>
        </w:rPr>
        <w:br/>
        <w:t>D) И. Кастанье</w:t>
      </w:r>
      <w:r w:rsidRPr="00610CB3">
        <w:rPr>
          <w:color w:val="000000"/>
          <w:sz w:val="28"/>
          <w:szCs w:val="28"/>
        </w:rPr>
        <w:br/>
      </w:r>
      <w:r w:rsidRPr="00610CB3">
        <w:rPr>
          <w:color w:val="000000"/>
          <w:sz w:val="28"/>
          <w:szCs w:val="28"/>
        </w:rPr>
        <w:br/>
      </w:r>
      <w:r w:rsidR="007266AF" w:rsidRPr="004D210B">
        <w:rPr>
          <w:b/>
          <w:bCs/>
          <w:i/>
          <w:iCs/>
          <w:sz w:val="28"/>
          <w:szCs w:val="28"/>
        </w:rPr>
        <w:t xml:space="preserve">Инструкция: </w:t>
      </w:r>
      <w:r w:rsidR="007266AF" w:rsidRPr="004D210B">
        <w:rPr>
          <w:i/>
          <w:iCs/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карты</w:t>
      </w:r>
      <w:r w:rsidR="007266AF" w:rsidRPr="004D210B">
        <w:rPr>
          <w:i/>
          <w:iCs/>
          <w:sz w:val="28"/>
          <w:szCs w:val="28"/>
          <w:lang w:val="ru-RU"/>
        </w:rPr>
        <w:t>.</w:t>
      </w:r>
    </w:p>
    <w:p w14:paraId="094513F7" w14:textId="77777777" w:rsidR="004D210B" w:rsidRPr="007E43A4" w:rsidRDefault="004D210B" w:rsidP="007266AF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08FB1866" w14:textId="4BDEDFC3" w:rsidR="004E740A" w:rsidRPr="00610CB3" w:rsidRDefault="004D210B" w:rsidP="006E3068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03B1A1A" wp14:editId="75342292">
            <wp:extent cx="4972050" cy="2771775"/>
            <wp:effectExtent l="0" t="0" r="0" b="9525"/>
            <wp:docPr id="547639913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34B3" w14:textId="131A7B55" w:rsidR="006E3068" w:rsidRPr="00610CB3" w:rsidRDefault="006E3068" w:rsidP="006E3068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4B188D2" w14:textId="140848BF" w:rsidR="004F5D87" w:rsidRPr="0078329F" w:rsidRDefault="004F5D87" w:rsidP="004F5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F5D87">
        <w:rPr>
          <w:rFonts w:ascii="Times New Roman" w:hAnsi="Times New Roman" w:cs="Times New Roman"/>
          <w:sz w:val="28"/>
          <w:szCs w:val="28"/>
          <w:lang w:val="ru-RU"/>
        </w:rPr>
        <w:t>11.</w:t>
      </w:r>
      <w:r w:rsidRPr="004F5D87">
        <w:rPr>
          <w:rFonts w:ascii="Times New Roman" w:hAnsi="Times New Roman" w:cs="Times New Roman"/>
          <w:sz w:val="28"/>
          <w:szCs w:val="28"/>
        </w:rPr>
        <w:t>Известная крупная ярмарка XIX века в Семейском уезде</w:t>
      </w:r>
      <w:r w:rsidRPr="0078329F">
        <w:rPr>
          <w:rFonts w:ascii="Times New Roman" w:hAnsi="Times New Roman" w:cs="Times New Roman"/>
          <w:sz w:val="28"/>
          <w:szCs w:val="28"/>
        </w:rPr>
        <w:br/>
        <w:t>A) Шар</w:t>
      </w:r>
      <w:r w:rsidRPr="0078329F">
        <w:rPr>
          <w:rFonts w:ascii="Times New Roman" w:hAnsi="Times New Roman" w:cs="Times New Roman"/>
          <w:sz w:val="28"/>
          <w:szCs w:val="28"/>
        </w:rPr>
        <w:br/>
        <w:t>B) Темир</w:t>
      </w:r>
      <w:r w:rsidRPr="0078329F">
        <w:rPr>
          <w:rFonts w:ascii="Times New Roman" w:hAnsi="Times New Roman" w:cs="Times New Roman"/>
          <w:sz w:val="28"/>
          <w:szCs w:val="28"/>
        </w:rPr>
        <w:br/>
        <w:t>C) Каркара</w:t>
      </w:r>
      <w:r w:rsidRPr="0078329F">
        <w:rPr>
          <w:rFonts w:ascii="Times New Roman" w:hAnsi="Times New Roman" w:cs="Times New Roman"/>
          <w:sz w:val="28"/>
          <w:szCs w:val="28"/>
        </w:rPr>
        <w:br/>
        <w:t>D) Жаркент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12. </w:t>
      </w:r>
      <w:r w:rsidR="00C713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Г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ород</w:t>
      </w:r>
      <w:r w:rsidR="00C713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- 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важны</w:t>
      </w:r>
      <w:r w:rsidR="00C713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й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центр торговли между Россией и Китаем</w:t>
      </w:r>
      <w:r w:rsidR="00C713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A) Сем</w:t>
      </w:r>
      <w:r w:rsidR="00C713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ипалатинск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Оренбург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Актобе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Уральск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13. </w:t>
      </w:r>
      <w:r w:rsidR="004E3E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сновные горнопромышленные центры</w:t>
      </w:r>
      <w:r w:rsidR="004E3E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в Казахстане находились: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Риддер, Спасск, Екибастуз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Тараз, Шымкент, Кызылорда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Павлодар, Кокшетау, Уральск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Верный, Алматы, Капал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14.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Р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егион ста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вший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основным центром медеплавильного производства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Центральный Казахстан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Южный Казахстан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Северный Казахстан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Восточный Казахстан</w:t>
      </w:r>
      <w:r w:rsidR="00983F38"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4F5D87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4F5D87">
        <w:rPr>
          <w:rFonts w:ascii="Times New Roman" w:hAnsi="Times New Roman" w:cs="Times New Roman"/>
          <w:sz w:val="28"/>
          <w:szCs w:val="28"/>
        </w:rPr>
        <w:t>. Крупнейшие торговые центры Казахстана во второй половине XIX века</w:t>
      </w:r>
      <w:r w:rsidRPr="004F5D8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8329F">
        <w:rPr>
          <w:rFonts w:ascii="Times New Roman" w:hAnsi="Times New Roman" w:cs="Times New Roman"/>
          <w:sz w:val="28"/>
          <w:szCs w:val="28"/>
        </w:rPr>
        <w:br/>
        <w:t>A) Уральск, Темир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Капал, Верный</w:t>
      </w:r>
      <w:r w:rsidRPr="0078329F">
        <w:rPr>
          <w:rFonts w:ascii="Times New Roman" w:hAnsi="Times New Roman" w:cs="Times New Roman"/>
          <w:sz w:val="28"/>
          <w:szCs w:val="28"/>
        </w:rPr>
        <w:br/>
        <w:t>C) Туркестан, Казалы</w:t>
      </w:r>
      <w:r w:rsidRPr="0078329F">
        <w:rPr>
          <w:rFonts w:ascii="Times New Roman" w:hAnsi="Times New Roman" w:cs="Times New Roman"/>
          <w:sz w:val="28"/>
          <w:szCs w:val="28"/>
        </w:rPr>
        <w:br/>
        <w:t>D) Каркаралы, Баянаул</w:t>
      </w:r>
    </w:p>
    <w:p w14:paraId="357EEAC5" w14:textId="59DADC98" w:rsidR="00983F38" w:rsidRPr="00610CB3" w:rsidRDefault="00983F38" w:rsidP="006E3068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B779A75" w14:textId="77777777" w:rsidR="00AD6C41" w:rsidRPr="00AD6C41" w:rsidRDefault="00AD6C41" w:rsidP="00AD6C41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bookmarkStart w:id="0" w:name="_Hlk222684464"/>
      <w:r w:rsidRPr="00AD6C41">
        <w:rPr>
          <w:b/>
          <w:bCs/>
          <w:sz w:val="28"/>
          <w:szCs w:val="28"/>
        </w:rPr>
        <w:t xml:space="preserve">Инструкция: </w:t>
      </w:r>
      <w:r w:rsidRPr="00AD6C41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Pr="00AD6C41">
        <w:rPr>
          <w:b/>
          <w:bCs/>
          <w:noProof/>
          <w:sz w:val="28"/>
          <w:szCs w:val="28"/>
        </w:rPr>
        <w:t xml:space="preserve"> </w:t>
      </w:r>
    </w:p>
    <w:bookmarkEnd w:id="0"/>
    <w:p w14:paraId="2A038AA4" w14:textId="77777777" w:rsidR="00BC681C" w:rsidRDefault="00BC681C" w:rsidP="00EE70AE">
      <w:pP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</w:pPr>
    </w:p>
    <w:p w14:paraId="51FFF0AC" w14:textId="27BFD83E" w:rsidR="003946D1" w:rsidRDefault="00853C9B" w:rsidP="00BC09D2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У нас нынче шумно </w:t>
      </w:r>
      <w:r w:rsidR="009F2743"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открылась </w:t>
      </w:r>
      <w:r w:rsidR="00ED2D7D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самая большая 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ярмарка</w:t>
      </w:r>
      <w:r w:rsidR="00ED2D7D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, организованная купцом Ботовым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.</w:t>
      </w:r>
      <w:r w:rsidR="00ED2D7D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Сюда съехались купцы со всех концов: русские, татары, бухарцы.</w:t>
      </w:r>
      <w:r w:rsidR="00BC09D2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Привезли чай, ткани, сахар, посуду, а наши степняки </w:t>
      </w:r>
      <w:r w:rsidR="009F2743"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шерсть, шкуры и скот.</w:t>
      </w:r>
      <w:r w:rsidR="00BC09D2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Сделки идут день и ночь, звенят монеты, и кажется, будто вся степь превратилась в рынок.</w:t>
      </w:r>
      <w:r w:rsidR="009F274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Молодые казахи всё чаще открывают лавки, учатся считать деньги, а старики дивятся:</w:t>
      </w:r>
      <w:r w:rsidR="009F274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ED2D7D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«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Вот, времена настали </w:t>
      </w:r>
      <w:r w:rsidR="009F2743"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теперь богат не тот, кто имеет табун, а тот, кто умеет торговат</w:t>
      </w:r>
      <w:r w:rsidR="00ED2D7D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ь»</w:t>
      </w:r>
      <w:r w:rsidR="00EE70AE" w:rsidRPr="00610CB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.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16. </w:t>
      </w:r>
      <w:r w:rsidR="004911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Событие,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описан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ное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письме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проведение Кояндинской ярмарки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B) 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проведение Тайыншинской ярмарки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C) 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проведение Каркаралинской ярмарки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D) 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проведение Шарской ярмарки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17. 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Ф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раза 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автора 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 новых временах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символизирует о: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распространени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и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товарно-денежных отношений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возвращени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и 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 кочевой жизни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упад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ке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торговли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разрушени</w:t>
      </w:r>
      <w:r w:rsidR="00E92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и 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обычаев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5C7FF0" w:rsidRPr="005C7FF0">
        <w:rPr>
          <w:rFonts w:ascii="Times New Roman" w:hAnsi="Times New Roman" w:cs="Times New Roman"/>
          <w:sz w:val="28"/>
          <w:szCs w:val="28"/>
          <w:lang w:val="ru-RU"/>
        </w:rPr>
        <w:t xml:space="preserve">18. </w:t>
      </w:r>
      <w:r w:rsidR="005C7FF0" w:rsidRPr="005C7FF0">
        <w:rPr>
          <w:rFonts w:ascii="Times New Roman" w:hAnsi="Times New Roman" w:cs="Times New Roman"/>
          <w:sz w:val="28"/>
          <w:szCs w:val="28"/>
        </w:rPr>
        <w:t>Сроки ежегодного проведения Кояндинской ярмарки</w:t>
      </w:r>
      <w:r w:rsidR="005C7FF0"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8E3769" w:rsidRPr="0078329F">
        <w:rPr>
          <w:rFonts w:ascii="Times New Roman" w:hAnsi="Times New Roman" w:cs="Times New Roman"/>
          <w:sz w:val="28"/>
          <w:szCs w:val="28"/>
        </w:rPr>
        <w:t>15 июня – 15 июля</w:t>
      </w:r>
      <w:r w:rsidR="008E3769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5C7FF0" w:rsidRPr="0078329F">
        <w:rPr>
          <w:rFonts w:ascii="Times New Roman" w:hAnsi="Times New Roman" w:cs="Times New Roman"/>
          <w:sz w:val="28"/>
          <w:szCs w:val="28"/>
        </w:rPr>
        <w:br/>
      </w:r>
      <w:r w:rsidR="005C7FF0" w:rsidRPr="0078329F">
        <w:rPr>
          <w:rFonts w:ascii="Times New Roman" w:hAnsi="Times New Roman" w:cs="Times New Roman"/>
          <w:sz w:val="28"/>
          <w:szCs w:val="28"/>
        </w:rPr>
        <w:lastRenderedPageBreak/>
        <w:t>B) 15 марта – 15 апреля</w:t>
      </w:r>
      <w:r w:rsidR="005C7FF0" w:rsidRPr="0078329F">
        <w:rPr>
          <w:rFonts w:ascii="Times New Roman" w:hAnsi="Times New Roman" w:cs="Times New Roman"/>
          <w:sz w:val="28"/>
          <w:szCs w:val="28"/>
        </w:rPr>
        <w:br/>
        <w:t>C) 15 сентября – 15 ноября</w:t>
      </w:r>
      <w:r w:rsidR="005C7FF0"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8E3769" w:rsidRPr="0078329F">
        <w:rPr>
          <w:rFonts w:ascii="Times New Roman" w:hAnsi="Times New Roman" w:cs="Times New Roman"/>
          <w:sz w:val="28"/>
          <w:szCs w:val="28"/>
        </w:rPr>
        <w:t>15 апреля – 15 мая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19. </w:t>
      </w:r>
      <w:r w:rsidR="008E37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оциальное явление отражено в текст</w:t>
      </w:r>
      <w:r w:rsidR="008E37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е: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формирование торгового слоя и предпринимательства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появление военных поселений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ликвидация старшин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кризис сельского хозяйства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20. </w:t>
      </w:r>
      <w:r w:rsidR="008E37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З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начение  ярмар</w:t>
      </w:r>
      <w:r w:rsidR="008E37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ок</w:t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региона</w:t>
      </w:r>
      <w:r w:rsidR="008E376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развитие торговли и интеграции Казахстана в российский рынок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снижение хозяйственной активности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прекращение внешней торговли</w:t>
      </w:r>
      <w:r w:rsidRPr="00610C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0C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ослабление связей между регионами</w:t>
      </w:r>
    </w:p>
    <w:p w14:paraId="79BA83B4" w14:textId="77777777" w:rsidR="00806B8A" w:rsidRDefault="00806B8A" w:rsidP="00BC09D2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69C154A8" w14:textId="77777777" w:rsidR="00806B8A" w:rsidRDefault="00806B8A" w:rsidP="00BC09D2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7915F436" w14:textId="77777777" w:rsidR="00806B8A" w:rsidRPr="00497E8E" w:rsidRDefault="00806B8A" w:rsidP="00806B8A">
      <w:pPr>
        <w:pStyle w:val="a4"/>
        <w:jc w:val="both"/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1" w:name="_Hlk222685062"/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  <w:bookmarkEnd w:id="1"/>
    </w:p>
    <w:p w14:paraId="11154C1F" w14:textId="77777777" w:rsidR="00806B8A" w:rsidRPr="00806B8A" w:rsidRDefault="00806B8A" w:rsidP="00BC09D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06B8A" w:rsidRPr="00806B8A" w:rsidSect="00610CB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5D"/>
    <w:rsid w:val="000B48A7"/>
    <w:rsid w:val="00246630"/>
    <w:rsid w:val="0026196B"/>
    <w:rsid w:val="00292EDB"/>
    <w:rsid w:val="002C305E"/>
    <w:rsid w:val="003946D1"/>
    <w:rsid w:val="00491166"/>
    <w:rsid w:val="004D210B"/>
    <w:rsid w:val="004E3EFC"/>
    <w:rsid w:val="004E740A"/>
    <w:rsid w:val="004F5D87"/>
    <w:rsid w:val="00505999"/>
    <w:rsid w:val="00506665"/>
    <w:rsid w:val="00521057"/>
    <w:rsid w:val="005C7FF0"/>
    <w:rsid w:val="00610CB3"/>
    <w:rsid w:val="006E3068"/>
    <w:rsid w:val="007266AF"/>
    <w:rsid w:val="007E5084"/>
    <w:rsid w:val="00806B8A"/>
    <w:rsid w:val="00853C9B"/>
    <w:rsid w:val="008C4CC7"/>
    <w:rsid w:val="008D63C8"/>
    <w:rsid w:val="008E3769"/>
    <w:rsid w:val="00983F38"/>
    <w:rsid w:val="009F2743"/>
    <w:rsid w:val="00A42F2E"/>
    <w:rsid w:val="00AD6C41"/>
    <w:rsid w:val="00B847CA"/>
    <w:rsid w:val="00BC09D2"/>
    <w:rsid w:val="00BC681C"/>
    <w:rsid w:val="00C01C5D"/>
    <w:rsid w:val="00C713FE"/>
    <w:rsid w:val="00DB7F25"/>
    <w:rsid w:val="00E92378"/>
    <w:rsid w:val="00ED2D7D"/>
    <w:rsid w:val="00EE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9B95"/>
  <w15:chartTrackingRefBased/>
  <w15:docId w15:val="{6CBF0559-B706-4462-9DD9-CC428A36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06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3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6E3068"/>
    <w:pPr>
      <w:spacing w:after="0" w:line="240" w:lineRule="auto"/>
    </w:pPr>
  </w:style>
  <w:style w:type="character" w:styleId="a5">
    <w:name w:val="Emphasis"/>
    <w:basedOn w:val="a0"/>
    <w:uiPriority w:val="20"/>
    <w:qFormat/>
    <w:rsid w:val="00806B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43</cp:revision>
  <dcterms:created xsi:type="dcterms:W3CDTF">2025-10-24T19:19:00Z</dcterms:created>
  <dcterms:modified xsi:type="dcterms:W3CDTF">2026-02-22T20:29:00Z</dcterms:modified>
</cp:coreProperties>
</file>