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72CA" w14:textId="18FB9383" w:rsidR="003F4FF4" w:rsidRDefault="00595C8A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95C8A">
        <w:rPr>
          <w:rFonts w:ascii="Arial" w:hAnsi="Arial" w:cs="Arial"/>
          <w:b/>
          <w:bCs/>
          <w:sz w:val="36"/>
          <w:szCs w:val="36"/>
          <w:u w:val="single"/>
        </w:rPr>
        <w:t>TEMARIO DE XSD</w:t>
      </w:r>
    </w:p>
    <w:p w14:paraId="0656C8A8" w14:textId="3EDD79EF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XSD?</w:t>
      </w:r>
    </w:p>
    <w:p w14:paraId="519BA369" w14:textId="763FBBB8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un documento XML con XSD</w:t>
      </w:r>
    </w:p>
    <w:p w14:paraId="06116A73" w14:textId="2E50EFE1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 un espacio de nombres</w:t>
      </w:r>
    </w:p>
    <w:p w14:paraId="720F6579" w14:textId="2C817DF1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globales y locales en XSD</w:t>
      </w:r>
    </w:p>
    <w:p w14:paraId="7EC9524D" w14:textId="1D94FDAB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elementFormDefault</w:t>
      </w:r>
      <w:proofErr w:type="spellEnd"/>
      <w:r>
        <w:rPr>
          <w:rFonts w:ascii="Arial" w:hAnsi="Arial" w:cs="Arial"/>
          <w:sz w:val="24"/>
          <w:szCs w:val="24"/>
        </w:rPr>
        <w:t xml:space="preserve"> = “</w:t>
      </w:r>
      <w:proofErr w:type="spellStart"/>
      <w:r>
        <w:rPr>
          <w:rFonts w:ascii="Arial" w:hAnsi="Arial" w:cs="Arial"/>
          <w:sz w:val="24"/>
          <w:szCs w:val="24"/>
        </w:rPr>
        <w:t>unqualified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77D43819" w14:textId="498B77D4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elementFormDefault</w:t>
      </w:r>
      <w:proofErr w:type="spellEnd"/>
      <w:r>
        <w:rPr>
          <w:rFonts w:ascii="Arial" w:hAnsi="Arial" w:cs="Arial"/>
          <w:sz w:val="24"/>
          <w:szCs w:val="24"/>
        </w:rPr>
        <w:t xml:space="preserve"> = “</w:t>
      </w:r>
      <w:proofErr w:type="spellStart"/>
      <w:r>
        <w:rPr>
          <w:rFonts w:ascii="Arial" w:hAnsi="Arial" w:cs="Arial"/>
          <w:sz w:val="24"/>
          <w:szCs w:val="24"/>
        </w:rPr>
        <w:t>qualified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0680D284" w14:textId="2824C6AD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Validación de un </w:t>
      </w:r>
      <w:proofErr w:type="spellStart"/>
      <w:r>
        <w:rPr>
          <w:rFonts w:ascii="Arial" w:hAnsi="Arial" w:cs="Arial"/>
          <w:sz w:val="24"/>
          <w:szCs w:val="24"/>
        </w:rPr>
        <w:t>sitemap</w:t>
      </w:r>
      <w:proofErr w:type="spellEnd"/>
      <w:r>
        <w:rPr>
          <w:rFonts w:ascii="Arial" w:hAnsi="Arial" w:cs="Arial"/>
          <w:sz w:val="24"/>
          <w:szCs w:val="24"/>
        </w:rPr>
        <w:t xml:space="preserve"> XML</w:t>
      </w:r>
    </w:p>
    <w:p w14:paraId="25E6A7E0" w14:textId="70963735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simples</w:t>
      </w:r>
    </w:p>
    <w:p w14:paraId="4DD0D5FA" w14:textId="35A48B49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declaración de elementos simples (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>, default)</w:t>
      </w:r>
    </w:p>
    <w:p w14:paraId="0480502E" w14:textId="6F2FD742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</w:t>
      </w:r>
    </w:p>
    <w:p w14:paraId="1961FE95" w14:textId="3B20F75C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declaración de atributos (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default, </w:t>
      </w:r>
      <w:proofErr w:type="spellStart"/>
      <w:r>
        <w:rPr>
          <w:rFonts w:ascii="Arial" w:hAnsi="Arial" w:cs="Arial"/>
          <w:sz w:val="24"/>
          <w:szCs w:val="24"/>
        </w:rPr>
        <w:t>optional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required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ABE5FC2" w14:textId="10D2E935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Restricciones (facetas)</w:t>
      </w:r>
    </w:p>
    <w:p w14:paraId="06494490" w14:textId="32C591A3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xs:minExclusive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xs:maxIncluisve</w:t>
      </w:r>
      <w:proofErr w:type="spellEnd"/>
    </w:p>
    <w:p w14:paraId="6070DB1A" w14:textId="0549F5D9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xs:enumeration</w:t>
      </w:r>
      <w:proofErr w:type="spellEnd"/>
      <w:proofErr w:type="gramEnd"/>
    </w:p>
    <w:p w14:paraId="01692BE6" w14:textId="75698719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xs:pattern</w:t>
      </w:r>
      <w:proofErr w:type="spellEnd"/>
      <w:proofErr w:type="gramEnd"/>
    </w:p>
    <w:p w14:paraId="6C70C76F" w14:textId="1BDB20D3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xs:length</w:t>
      </w:r>
      <w:proofErr w:type="spellEnd"/>
      <w:proofErr w:type="gramEnd"/>
    </w:p>
    <w:p w14:paraId="4086F6A0" w14:textId="6FCE628D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xs:whiteSpace</w:t>
      </w:r>
      <w:proofErr w:type="spellEnd"/>
      <w:proofErr w:type="gramEnd"/>
    </w:p>
    <w:p w14:paraId="5BA7AADD" w14:textId="259C9150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Extensiones</w:t>
      </w:r>
    </w:p>
    <w:p w14:paraId="027F6AA8" w14:textId="10615777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xs:extension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complexContent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7EA9535" w14:textId="417B5B05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xs:extension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simpleContent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45FA07D" w14:textId="1FA93BB9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complejos</w:t>
      </w:r>
    </w:p>
    <w:p w14:paraId="3A64FA8E" w14:textId="5320EFF8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 vacío</w:t>
      </w:r>
    </w:p>
    <w:p w14:paraId="31A2D356" w14:textId="426E4201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mixto</w:t>
      </w:r>
    </w:p>
    <w:p w14:paraId="1AE70272" w14:textId="38F95676" w:rsid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Indicadores</w:t>
      </w:r>
    </w:p>
    <w:p w14:paraId="5076CAC0" w14:textId="50B9ECB3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Indicadores de orden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xs:sequence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xs:all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xs:choice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7BA7768" w14:textId="3EC99A15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Indicadores de ocurrencia (</w:t>
      </w:r>
      <w:proofErr w:type="spellStart"/>
      <w:r>
        <w:rPr>
          <w:rFonts w:ascii="Arial" w:hAnsi="Arial" w:cs="Arial"/>
          <w:sz w:val="24"/>
          <w:szCs w:val="24"/>
        </w:rPr>
        <w:t>maxOccurs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minOccurs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728FA29" w14:textId="2BFA1FCC" w:rsidR="00595C8A" w:rsidRDefault="00595C8A" w:rsidP="00595C8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Indicadores de grupo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xs:group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xs:attributeGroup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8F67DE6" w14:textId="1664E50F" w:rsidR="00595C8A" w:rsidRPr="00595C8A" w:rsidRDefault="00595C8A" w:rsidP="00595C8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de XSD</w:t>
      </w:r>
    </w:p>
    <w:sectPr w:rsidR="00595C8A" w:rsidRPr="00595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98B"/>
    <w:multiLevelType w:val="hybridMultilevel"/>
    <w:tmpl w:val="71B4A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8A"/>
    <w:rsid w:val="003F4FF4"/>
    <w:rsid w:val="005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B179"/>
  <w15:chartTrackingRefBased/>
  <w15:docId w15:val="{A6BF6739-27B4-403E-9543-D102373E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ruben.galan</dc:creator>
  <cp:keywords/>
  <dc:description/>
  <cp:lastModifiedBy>ruben.galan</cp:lastModifiedBy>
  <cp:revision>1</cp:revision>
  <dcterms:created xsi:type="dcterms:W3CDTF">2021-05-20T10:18:00Z</dcterms:created>
  <dcterms:modified xsi:type="dcterms:W3CDTF">2021-05-20T10:26:00Z</dcterms:modified>
</cp:coreProperties>
</file>