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715" w:rsidRPr="00324F1A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 w:rsidRPr="00324F1A">
        <w:rPr>
          <w:rFonts w:ascii="Times New Roman" w:eastAsia="Times New Roman" w:hAnsi="Times New Roman"/>
          <w:sz w:val="28"/>
          <w:szCs w:val="24"/>
        </w:rPr>
        <w:t>МИНИСТЕРСТВО ЭНЕРГЕТИКИ, ПРОМЫШЛЕННОСТИ И СВЯЗИ СТАВРОПОЛЬСКОГО КРАЯ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 xml:space="preserve">Государственное бюджетное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D43CD4">
        <w:rPr>
          <w:rFonts w:ascii="Times New Roman" w:eastAsia="Times New Roman" w:hAnsi="Times New Roman"/>
          <w:b/>
          <w:sz w:val="24"/>
          <w:szCs w:val="24"/>
        </w:rPr>
        <w:t>профессиональное образовательное учреждение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 xml:space="preserve">«Ставропольский колледж связи </w:t>
      </w:r>
    </w:p>
    <w:p w:rsidR="00AD2715" w:rsidRPr="00D43CD4" w:rsidRDefault="00AD2715" w:rsidP="00AD2715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Cs w:val="24"/>
        </w:rPr>
      </w:pPr>
      <w:r w:rsidRPr="00D43CD4">
        <w:rPr>
          <w:rFonts w:ascii="Times New Roman" w:hAnsi="Times New Roman"/>
          <w:b/>
          <w:bCs/>
          <w:sz w:val="24"/>
          <w:szCs w:val="24"/>
        </w:rPr>
        <w:t>имени Героя Советского Союза В.А. Петрова»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Цикловая комиссия вычислительной техники</w:t>
      </w:r>
    </w:p>
    <w:p w:rsidR="00AD2715" w:rsidRDefault="00AD2715" w:rsidP="00AD271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AD2715" w:rsidRDefault="00AD2715" w:rsidP="00AD2715">
      <w:pPr>
        <w:spacing w:after="0" w:line="240" w:lineRule="auto"/>
        <w:ind w:left="4962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Заместитель директора по учебной работе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 И.О. Фамилия</w:t>
      </w:r>
    </w:p>
    <w:p w:rsidR="00AD2715" w:rsidRDefault="00AD2715" w:rsidP="00AD2715">
      <w:pPr>
        <w:spacing w:after="0" w:line="240" w:lineRule="auto"/>
        <w:ind w:left="4962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«___»_______________201_ г.</w:t>
      </w:r>
    </w:p>
    <w:p w:rsidR="00AD2715" w:rsidRDefault="00AD2715" w:rsidP="00AD2715">
      <w:pPr>
        <w:spacing w:after="0" w:line="240" w:lineRule="auto"/>
        <w:ind w:left="6237"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Pr="00810E9D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4"/>
        </w:rPr>
      </w:pPr>
      <w:r w:rsidRPr="00810E9D">
        <w:rPr>
          <w:rFonts w:ascii="Times New Roman" w:hAnsi="Times New Roman" w:cs="Times New Roman"/>
          <w:b/>
          <w:sz w:val="28"/>
          <w:szCs w:val="24"/>
        </w:rPr>
        <w:t>ВЫПУСКНАЯ КВАЛИФИКАЦИОННАЯ РАБОТА</w:t>
      </w:r>
      <w:r w:rsidRPr="00810E9D">
        <w:rPr>
          <w:rFonts w:ascii="Times New Roman" w:eastAsia="Times New Roman" w:hAnsi="Times New Roman"/>
          <w:b/>
          <w:sz w:val="28"/>
          <w:szCs w:val="24"/>
        </w:rPr>
        <w:t> </w:t>
      </w: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24"/>
        </w:rPr>
      </w:pPr>
    </w:p>
    <w:p w:rsidR="00AD2715" w:rsidRPr="00992621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992621">
        <w:rPr>
          <w:rFonts w:ascii="Times New Roman" w:eastAsia="Times New Roman" w:hAnsi="Times New Roman"/>
          <w:sz w:val="24"/>
          <w:szCs w:val="24"/>
        </w:rPr>
        <w:t>Шифр специальности Название специальности</w:t>
      </w: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Pr="000A7F10" w:rsidRDefault="00AD2715" w:rsidP="00AD2715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</w:rPr>
      </w:pPr>
      <w:r>
        <w:rPr>
          <w:rFonts w:ascii="Times New Roman" w:eastAsia="Times New Roman" w:hAnsi="Times New Roman"/>
          <w:sz w:val="28"/>
          <w:szCs w:val="24"/>
        </w:rPr>
        <w:t>Тема 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  <w:r w:rsidRPr="009F1DDE">
        <w:rPr>
          <w:rFonts w:ascii="Times New Roman" w:eastAsia="Times New Roman" w:hAnsi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sz w:val="28"/>
          <w:szCs w:val="24"/>
        </w:rPr>
        <w:t>тема тема</w:t>
      </w:r>
    </w:p>
    <w:p w:rsidR="00AD2715" w:rsidRDefault="00AD2715" w:rsidP="00AD271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 </w:t>
      </w: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4820"/>
        <w:jc w:val="both"/>
        <w:rPr>
          <w:rFonts w:ascii="Times New Roman" w:eastAsia="Times New Roman" w:hAnsi="Times New Roman"/>
          <w:sz w:val="24"/>
          <w:szCs w:val="24"/>
        </w:rPr>
      </w:pPr>
    </w:p>
    <w:p w:rsidR="00AD2715" w:rsidRDefault="00AD2715" w:rsidP="00AD2715">
      <w:pPr>
        <w:spacing w:after="0" w:line="240" w:lineRule="auto"/>
        <w:ind w:firstLine="5103"/>
        <w:rPr>
          <w:rFonts w:ascii="Times New Roman" w:eastAsia="Times New Roman" w:hAnsi="Times New Roman"/>
          <w:sz w:val="18"/>
          <w:szCs w:val="18"/>
        </w:rPr>
      </w:pPr>
    </w:p>
    <w:tbl>
      <w:tblPr>
        <w:tblW w:w="942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605"/>
      </w:tblGrid>
      <w:tr w:rsidR="00AD2715" w:rsidTr="00571B5C">
        <w:tc>
          <w:tcPr>
            <w:tcW w:w="4820" w:type="dxa"/>
          </w:tcPr>
          <w:p w:rsidR="00AD2715" w:rsidRDefault="00AD2715" w:rsidP="00417324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Выполнил: Бесленеев Станислав Борисович, группа П141</w:t>
            </w:r>
          </w:p>
          <w:p w:rsidR="00AD2715" w:rsidRDefault="00AD2715" w:rsidP="00417324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Руководитель: Фамилия И.О.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ind w:left="2482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Зав. отделением</w:t>
            </w: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      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                    Председатель ЦК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______________________________________</w:t>
            </w:r>
          </w:p>
          <w:p w:rsidR="00571B5C" w:rsidRDefault="00571B5C" w:rsidP="00571B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8"/>
                <w:szCs w:val="18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:rsidR="00571B5C" w:rsidRPr="00992621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18"/>
                <w:szCs w:val="18"/>
                <w:u w:val="single"/>
              </w:rPr>
            </w:pP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(подпись) </w:t>
            </w:r>
            <w:r w:rsidRPr="00986ED4">
              <w:rPr>
                <w:rFonts w:ascii="Times New Roman" w:eastAsia="Times New Roman" w:hAnsi="Times New Roman"/>
                <w:sz w:val="24"/>
                <w:szCs w:val="24"/>
              </w:rPr>
              <w:t>И.О. Фамилия</w:t>
            </w:r>
            <w:r w:rsidRPr="00992621">
              <w:rPr>
                <w:rFonts w:ascii="Times New Roman" w:eastAsia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</w:p>
          <w:p w:rsidR="00571B5C" w:rsidRDefault="00571B5C" w:rsidP="00571B5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18"/>
                <w:szCs w:val="18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571B5C" w:rsidTr="00571B5C">
        <w:tc>
          <w:tcPr>
            <w:tcW w:w="4820" w:type="dxa"/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5" w:type="dxa"/>
            <w:tcMar>
              <w:left w:w="0" w:type="dxa"/>
              <w:right w:w="0" w:type="dxa"/>
            </w:tcMar>
          </w:tcPr>
          <w:p w:rsidR="00571B5C" w:rsidRDefault="00571B5C" w:rsidP="00571B5C">
            <w:pPr>
              <w:snapToGrid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</w:p>
    <w:p w:rsidR="00AD2715" w:rsidRPr="00663890" w:rsidRDefault="00AD2715" w:rsidP="00AD2715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4"/>
        </w:rPr>
      </w:pPr>
      <w:r w:rsidRPr="00663890">
        <w:rPr>
          <w:rFonts w:ascii="Times New Roman" w:eastAsia="Times New Roman" w:hAnsi="Times New Roman"/>
          <w:sz w:val="28"/>
          <w:szCs w:val="24"/>
        </w:rPr>
        <w:t xml:space="preserve">Ставрополь, </w:t>
      </w:r>
      <w:r>
        <w:rPr>
          <w:rFonts w:ascii="Times New Roman" w:eastAsia="Times New Roman" w:hAnsi="Times New Roman"/>
          <w:sz w:val="28"/>
          <w:szCs w:val="24"/>
        </w:rPr>
        <w:t>2017</w:t>
      </w:r>
    </w:p>
    <w:p w:rsidR="00AD2715" w:rsidRDefault="00AD2715" w:rsidP="0024797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D2715" w:rsidRDefault="00AD2715" w:rsidP="00AD27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F5CE9" w:rsidRDefault="000F5CE9" w:rsidP="00AD27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4797D" w:rsidRDefault="0024797D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7B312A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BD745D">
        <w:rPr>
          <w:rFonts w:ascii="Times New Roman" w:hAnsi="Times New Roman" w:cs="Times New Roman"/>
          <w:sz w:val="28"/>
          <w:szCs w:val="28"/>
        </w:rPr>
        <w:t>Теоретическое исследование темы</w:t>
      </w:r>
    </w:p>
    <w:p w:rsidR="00E134E9" w:rsidRPr="00BD745D" w:rsidRDefault="007B312A" w:rsidP="007B31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 w:rsidRPr="007B312A">
        <w:rPr>
          <w:rFonts w:ascii="Times New Roman" w:hAnsi="Times New Roman" w:cs="Times New Roman"/>
          <w:sz w:val="28"/>
          <w:szCs w:val="28"/>
        </w:rPr>
        <w:t xml:space="preserve">1.1 </w:t>
      </w:r>
      <w:r w:rsidR="00D735CF">
        <w:rPr>
          <w:rFonts w:ascii="Times New Roman" w:hAnsi="Times New Roman" w:cs="Times New Roman"/>
          <w:sz w:val="28"/>
          <w:szCs w:val="28"/>
        </w:rPr>
        <w:t>Актуальность проблемы</w:t>
      </w:r>
      <w:r w:rsidR="00BD745D">
        <w:rPr>
          <w:rFonts w:ascii="Times New Roman" w:hAnsi="Times New Roman" w:cs="Times New Roman"/>
          <w:sz w:val="28"/>
          <w:szCs w:val="28"/>
        </w:rPr>
        <w:t xml:space="preserve"> исчерпания </w:t>
      </w:r>
      <w:r w:rsidR="00BD745D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D745D" w:rsidRPr="007B312A">
        <w:rPr>
          <w:rFonts w:ascii="Times New Roman" w:hAnsi="Times New Roman" w:cs="Times New Roman"/>
          <w:sz w:val="28"/>
          <w:szCs w:val="28"/>
        </w:rPr>
        <w:t xml:space="preserve"> </w:t>
      </w:r>
      <w:r w:rsidR="00BD745D">
        <w:rPr>
          <w:rFonts w:ascii="Times New Roman" w:hAnsi="Times New Roman" w:cs="Times New Roman"/>
          <w:sz w:val="28"/>
          <w:szCs w:val="28"/>
        </w:rPr>
        <w:t>адресов</w:t>
      </w:r>
      <w:r w:rsidR="00BD745D">
        <w:rPr>
          <w:rFonts w:ascii="Times New Roman" w:hAnsi="Times New Roman" w:cs="Times New Roman"/>
          <w:sz w:val="28"/>
          <w:szCs w:val="28"/>
        </w:rPr>
        <w:tab/>
      </w:r>
    </w:p>
    <w:p w:rsidR="00882058" w:rsidRPr="007B312A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7781">
        <w:rPr>
          <w:rFonts w:ascii="Times New Roman" w:hAnsi="Times New Roman" w:cs="Times New Roman"/>
          <w:sz w:val="28"/>
          <w:szCs w:val="28"/>
        </w:rPr>
        <w:t xml:space="preserve">Технология </w:t>
      </w:r>
      <w:r w:rsidR="00ED7781"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B75383" w:rsidRPr="007B312A" w:rsidRDefault="00B75383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12A">
        <w:rPr>
          <w:rFonts w:ascii="Times New Roman" w:hAnsi="Times New Roman" w:cs="Times New Roman"/>
          <w:sz w:val="28"/>
          <w:szCs w:val="28"/>
        </w:rPr>
        <w:tab/>
      </w:r>
      <w:r w:rsidRPr="007B31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1.2.1 Типы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882058" w:rsidRPr="007B312A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>
        <w:rPr>
          <w:rFonts w:ascii="Times New Roman" w:hAnsi="Times New Roman" w:cs="Times New Roman"/>
          <w:sz w:val="28"/>
          <w:szCs w:val="28"/>
        </w:rPr>
        <w:t>1.</w:t>
      </w:r>
      <w:r w:rsidR="00E134E9" w:rsidRPr="00E134E9">
        <w:rPr>
          <w:rFonts w:ascii="Times New Roman" w:hAnsi="Times New Roman" w:cs="Times New Roman"/>
          <w:sz w:val="28"/>
          <w:szCs w:val="28"/>
        </w:rPr>
        <w:t>3</w:t>
      </w:r>
      <w:r w:rsidR="00ED7781" w:rsidRP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00021B">
        <w:rPr>
          <w:rFonts w:ascii="Times New Roman" w:hAnsi="Times New Roman" w:cs="Times New Roman"/>
          <w:sz w:val="28"/>
          <w:szCs w:val="28"/>
        </w:rPr>
        <w:t>Разбор протокола</w:t>
      </w:r>
      <w:r w:rsid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ED7781">
        <w:rPr>
          <w:rFonts w:ascii="Times New Roman" w:hAnsi="Times New Roman" w:cs="Times New Roman"/>
          <w:sz w:val="28"/>
          <w:szCs w:val="28"/>
          <w:lang w:val="en-US"/>
        </w:rPr>
        <w:t>STUN</w:t>
      </w:r>
    </w:p>
    <w:p w:rsidR="008F7F71" w:rsidRDefault="008F7F71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12A">
        <w:rPr>
          <w:rFonts w:ascii="Times New Roman" w:hAnsi="Times New Roman" w:cs="Times New Roman"/>
          <w:sz w:val="28"/>
          <w:szCs w:val="28"/>
        </w:rPr>
        <w:tab/>
      </w:r>
      <w:r w:rsidRPr="007B31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1.3.1 Назначение протокола</w:t>
      </w:r>
    </w:p>
    <w:p w:rsidR="008F7F71" w:rsidRDefault="008F7F71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1.3.2 </w:t>
      </w:r>
      <w:r w:rsidR="00FF5D50">
        <w:rPr>
          <w:rFonts w:ascii="Times New Roman" w:hAnsi="Times New Roman" w:cs="Times New Roman"/>
          <w:sz w:val="28"/>
          <w:szCs w:val="28"/>
        </w:rPr>
        <w:t>Спецификация</w:t>
      </w:r>
      <w:r w:rsidR="00FF5D50">
        <w:rPr>
          <w:rFonts w:ascii="Times New Roman" w:hAnsi="Times New Roman" w:cs="Times New Roman"/>
          <w:sz w:val="28"/>
          <w:szCs w:val="28"/>
        </w:rPr>
        <w:t xml:space="preserve"> </w:t>
      </w:r>
      <w:r w:rsidR="00FF5D50">
        <w:rPr>
          <w:rFonts w:ascii="Times New Roman" w:hAnsi="Times New Roman" w:cs="Times New Roman"/>
          <w:sz w:val="28"/>
          <w:szCs w:val="28"/>
          <w:lang w:val="en-US"/>
        </w:rPr>
        <w:t>RF5389</w:t>
      </w:r>
      <w:r w:rsidR="00FF5D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5D50" w:rsidRDefault="00FF5D5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1.3.2.1 Структура протокола</w:t>
      </w:r>
    </w:p>
    <w:p w:rsidR="00E02848" w:rsidRPr="00F579F8" w:rsidRDefault="00E02848" w:rsidP="00E02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1.3.3 Принцип действия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900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134E9">
        <w:rPr>
          <w:rFonts w:ascii="Times New Roman" w:hAnsi="Times New Roman" w:cs="Times New Roman"/>
          <w:sz w:val="28"/>
          <w:szCs w:val="28"/>
        </w:rPr>
        <w:t>1.</w:t>
      </w:r>
      <w:r w:rsidR="00E134E9" w:rsidRPr="00E134E9">
        <w:rPr>
          <w:rFonts w:ascii="Times New Roman" w:hAnsi="Times New Roman" w:cs="Times New Roman"/>
          <w:sz w:val="28"/>
          <w:szCs w:val="28"/>
        </w:rPr>
        <w:t>4</w:t>
      </w:r>
      <w:r w:rsidR="00ED7781">
        <w:rPr>
          <w:rFonts w:ascii="Times New Roman" w:hAnsi="Times New Roman" w:cs="Times New Roman"/>
          <w:sz w:val="28"/>
          <w:szCs w:val="28"/>
        </w:rPr>
        <w:t xml:space="preserve"> </w:t>
      </w:r>
      <w:r w:rsidR="009002D2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B0734F">
        <w:rPr>
          <w:rFonts w:ascii="Times New Roman" w:hAnsi="Times New Roman" w:cs="Times New Roman"/>
          <w:sz w:val="28"/>
          <w:szCs w:val="28"/>
        </w:rPr>
        <w:t>метода</w:t>
      </w:r>
      <w:r w:rsidR="00E134E9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E134E9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="00E134E9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E134E9"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="002A6F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5335EC">
        <w:rPr>
          <w:rFonts w:ascii="Times New Roman" w:hAnsi="Times New Roman" w:cs="Times New Roman"/>
          <w:sz w:val="28"/>
          <w:szCs w:val="28"/>
        </w:rPr>
        <w:t>Реализация программной системы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  <w:r w:rsidR="00D32EE0">
        <w:rPr>
          <w:rFonts w:ascii="Times New Roman" w:hAnsi="Times New Roman" w:cs="Times New Roman"/>
          <w:sz w:val="28"/>
          <w:szCs w:val="28"/>
        </w:rPr>
        <w:t xml:space="preserve"> Подготовка рабочего пространства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</w:t>
      </w:r>
      <w:r w:rsidR="00D32EE0">
        <w:rPr>
          <w:rFonts w:ascii="Times New Roman" w:hAnsi="Times New Roman" w:cs="Times New Roman"/>
          <w:sz w:val="28"/>
          <w:szCs w:val="28"/>
        </w:rPr>
        <w:t xml:space="preserve"> Написание серверной части</w:t>
      </w:r>
    </w:p>
    <w:p w:rsidR="00D32EE0" w:rsidRDefault="00D32EE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 Написание консольной версии сервера</w:t>
      </w:r>
    </w:p>
    <w:p w:rsidR="00D32EE0" w:rsidRDefault="00D32EE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 Написание сервера с веб интерфейсом</w:t>
      </w:r>
    </w:p>
    <w:p w:rsidR="00D32EE0" w:rsidRDefault="00D32EE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2.2.1 Серверная часть</w:t>
      </w:r>
    </w:p>
    <w:p w:rsidR="00D32EE0" w:rsidRDefault="00D32EE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2.2.2 Клиентская часть</w:t>
      </w:r>
    </w:p>
    <w:p w:rsidR="00D32EE0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2.3</w:t>
      </w:r>
      <w:r w:rsidR="00D32EE0">
        <w:rPr>
          <w:rFonts w:ascii="Times New Roman" w:hAnsi="Times New Roman" w:cs="Times New Roman"/>
          <w:sz w:val="28"/>
          <w:szCs w:val="28"/>
        </w:rPr>
        <w:t xml:space="preserve"> Написание клиентской части</w:t>
      </w:r>
    </w:p>
    <w:p w:rsidR="00D32EE0" w:rsidRDefault="00D32EE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2.3.1 Модуль для работы с сигнальным сервером</w:t>
      </w:r>
    </w:p>
    <w:p w:rsidR="00D32EE0" w:rsidRPr="00D32EE0" w:rsidRDefault="00D32EE0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2.3.2 Модуль для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D32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D32E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2.4</w:t>
      </w:r>
      <w:r w:rsidR="00D32EE0">
        <w:rPr>
          <w:rFonts w:ascii="Times New Roman" w:hAnsi="Times New Roman" w:cs="Times New Roman"/>
          <w:sz w:val="28"/>
          <w:szCs w:val="28"/>
        </w:rPr>
        <w:t xml:space="preserve"> Взаимодействия клиентской и серверной части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882058" w:rsidRDefault="00882058" w:rsidP="00882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</w:p>
    <w:p w:rsidR="00882058" w:rsidRDefault="00882058" w:rsidP="008820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3</w:t>
      </w:r>
    </w:p>
    <w:p w:rsidR="00882058" w:rsidRDefault="00882058" w:rsidP="002479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82058" w:rsidRDefault="0065231F" w:rsidP="0065231F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F6602" w:rsidRDefault="00882058" w:rsidP="00AF66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AF6602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882058" w:rsidRDefault="00882058" w:rsidP="00AF660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6602" w:rsidRDefault="00AF6602" w:rsidP="00AF66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 момента появления человека и до наших времен, люди всегда пытались установить связь между собой</w:t>
      </w:r>
      <w:r w:rsidR="009D07DE">
        <w:rPr>
          <w:rFonts w:ascii="Times New Roman" w:hAnsi="Times New Roman" w:cs="Times New Roman"/>
          <w:sz w:val="28"/>
          <w:szCs w:val="28"/>
        </w:rPr>
        <w:t>. Во времена первобытных людей, единственным видом связи был голос. Во времена древнего Египта, Рима, Греции связь осуществлялась с помощью гонцов. Спустя какое-то время люди поняли, что самый эффективный</w:t>
      </w:r>
      <w:r w:rsidR="00D81FC0">
        <w:rPr>
          <w:rFonts w:ascii="Times New Roman" w:hAnsi="Times New Roman" w:cs="Times New Roman"/>
          <w:sz w:val="28"/>
          <w:szCs w:val="28"/>
        </w:rPr>
        <w:t xml:space="preserve"> способ передачи информации это - свет. </w:t>
      </w:r>
      <w:r w:rsidR="00B74D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232F8A">
        <w:rPr>
          <w:rFonts w:ascii="Times New Roman" w:hAnsi="Times New Roman" w:cs="Times New Roman"/>
          <w:sz w:val="28"/>
          <w:szCs w:val="28"/>
        </w:rPr>
        <w:t xml:space="preserve">А спустя </w:t>
      </w:r>
      <w:r w:rsidR="00521A27">
        <w:rPr>
          <w:rFonts w:ascii="Times New Roman" w:hAnsi="Times New Roman" w:cs="Times New Roman"/>
          <w:sz w:val="28"/>
          <w:szCs w:val="28"/>
        </w:rPr>
        <w:t xml:space="preserve">еще </w:t>
      </w:r>
      <w:r w:rsidR="00232F8A">
        <w:rPr>
          <w:rFonts w:ascii="Times New Roman" w:hAnsi="Times New Roman" w:cs="Times New Roman"/>
          <w:sz w:val="28"/>
          <w:szCs w:val="28"/>
        </w:rPr>
        <w:t>время – электричество.</w:t>
      </w:r>
    </w:p>
    <w:p w:rsidR="00D81FC0" w:rsidRDefault="00D81FC0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Открытие электричества, людям позволило передавать </w:t>
      </w:r>
      <w:r w:rsidR="000F1B86">
        <w:rPr>
          <w:rFonts w:ascii="Times New Roman" w:hAnsi="Times New Roman" w:cs="Times New Roman"/>
          <w:sz w:val="28"/>
          <w:szCs w:val="28"/>
        </w:rPr>
        <w:t xml:space="preserve">информацию на большие расстояния и с большой скоростью. В 1753 году, стали появляться первые телеграфные машинки. </w:t>
      </w:r>
      <w:r w:rsidR="000F1B86" w:rsidRPr="000F1B86">
        <w:rPr>
          <w:rFonts w:ascii="Times New Roman" w:hAnsi="Times New Roman" w:cs="Times New Roman"/>
          <w:sz w:val="28"/>
          <w:szCs w:val="28"/>
        </w:rPr>
        <w:t>Всего за полтора столетия, начиная с момента изобретения телеграфа и до наших дней, человечество освоило такие телекоммуникационные средства, которые позволили ему быть не только информированным, но и мобильным</w:t>
      </w:r>
      <w:r w:rsidR="000F1B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608D" w:rsidRPr="00232F8A" w:rsidRDefault="0003608D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сегодняшний момент эволюция связи человечества остановилась на Интернете. Интернет - </w:t>
      </w:r>
      <w:r w:rsidRPr="0003608D">
        <w:rPr>
          <w:rFonts w:ascii="Times New Roman" w:hAnsi="Times New Roman" w:cs="Times New Roman"/>
          <w:sz w:val="28"/>
          <w:szCs w:val="28"/>
        </w:rPr>
        <w:t>всемирная система объединённых компьютерных сетей для хранения и передачи информации</w:t>
      </w:r>
      <w:r>
        <w:rPr>
          <w:rFonts w:ascii="Times New Roman" w:hAnsi="Times New Roman" w:cs="Times New Roman"/>
          <w:sz w:val="28"/>
          <w:szCs w:val="28"/>
        </w:rPr>
        <w:t xml:space="preserve">. Как и в любой системе передачи информации должен быть адресант (тот, кто посылает сообщение) и адресат (тот, кто получает сообщение). В сети Интернет адресация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36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настоящие время 4-я версия (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03608D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32F8A">
        <w:rPr>
          <w:rFonts w:ascii="Times New Roman" w:hAnsi="Times New Roman" w:cs="Times New Roman"/>
          <w:sz w:val="28"/>
          <w:szCs w:val="28"/>
        </w:rPr>
        <w:t xml:space="preserve"> менее распространённого </w:t>
      </w:r>
      <w:r w:rsidR="00232F8A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232F8A" w:rsidRPr="00232F8A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232F8A" w:rsidRDefault="00232F8A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32F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это уникальный идентификатор устройства, который подключен к сети Интернет. Распределением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232F8A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занимается </w:t>
      </w:r>
      <w:r w:rsidRPr="00232F8A">
        <w:rPr>
          <w:rFonts w:ascii="Times New Roman" w:hAnsi="Times New Roman" w:cs="Times New Roman"/>
          <w:sz w:val="28"/>
          <w:szCs w:val="28"/>
        </w:rPr>
        <w:t>американск</w:t>
      </w:r>
      <w:r>
        <w:rPr>
          <w:rFonts w:ascii="Times New Roman" w:hAnsi="Times New Roman" w:cs="Times New Roman"/>
          <w:sz w:val="28"/>
          <w:szCs w:val="28"/>
        </w:rPr>
        <w:t>ая некоммерческая организация IANA, а также пять региональных интернет-регистраторов</w:t>
      </w:r>
      <w:r w:rsidRPr="00232F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ответственны</w:t>
      </w:r>
      <w:r w:rsidRPr="00232F8A">
        <w:rPr>
          <w:rFonts w:ascii="Times New Roman" w:hAnsi="Times New Roman" w:cs="Times New Roman"/>
          <w:sz w:val="28"/>
          <w:szCs w:val="28"/>
        </w:rPr>
        <w:t xml:space="preserve"> за назначение IP-адресов конечным пользователям на определённых территориях, и локальными интернет-регистраторами, такими как интернет-провайдеры.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1A27" w:rsidRPr="00521A27">
        <w:rPr>
          <w:rFonts w:ascii="Times New Roman" w:hAnsi="Times New Roman" w:cs="Times New Roman"/>
          <w:sz w:val="28"/>
          <w:szCs w:val="28"/>
        </w:rPr>
        <w:t>IPv4 позволяет использовать около 4,22 миллиарда адр</w:t>
      </w:r>
      <w:r w:rsidR="00521A27">
        <w:rPr>
          <w:rFonts w:ascii="Times New Roman" w:hAnsi="Times New Roman" w:cs="Times New Roman"/>
          <w:sz w:val="28"/>
          <w:szCs w:val="28"/>
        </w:rPr>
        <w:t>есов.</w:t>
      </w:r>
    </w:p>
    <w:p w:rsidR="002B2D06" w:rsidRDefault="00521A27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10288">
        <w:rPr>
          <w:rFonts w:ascii="Times New Roman" w:hAnsi="Times New Roman" w:cs="Times New Roman"/>
          <w:sz w:val="28"/>
          <w:szCs w:val="28"/>
        </w:rPr>
        <w:t>Проблема,</w:t>
      </w:r>
      <w:r>
        <w:rPr>
          <w:rFonts w:ascii="Times New Roman" w:hAnsi="Times New Roman" w:cs="Times New Roman"/>
          <w:sz w:val="28"/>
          <w:szCs w:val="28"/>
        </w:rPr>
        <w:t xml:space="preserve"> с которой люди столкнулись 15 апреля 2011 года – это исчерпания адресов 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521A27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Одна из пяти региональных интернет-регистраторов </w:t>
      </w:r>
      <w:r w:rsidR="00E134E9">
        <w:rPr>
          <w:rFonts w:ascii="Times New Roman" w:hAnsi="Times New Roman" w:cs="Times New Roman"/>
          <w:sz w:val="28"/>
          <w:szCs w:val="28"/>
        </w:rPr>
        <w:t xml:space="preserve">ARIN </w:t>
      </w:r>
      <w:r w:rsidR="00232F8A" w:rsidRPr="00232F8A">
        <w:rPr>
          <w:rFonts w:ascii="Times New Roman" w:hAnsi="Times New Roman" w:cs="Times New Roman"/>
          <w:sz w:val="28"/>
          <w:szCs w:val="28"/>
        </w:rPr>
        <w:t>объявил</w:t>
      </w:r>
      <w:r w:rsidR="00E134E9">
        <w:rPr>
          <w:rFonts w:ascii="Times New Roman" w:hAnsi="Times New Roman" w:cs="Times New Roman"/>
          <w:sz w:val="28"/>
          <w:szCs w:val="28"/>
        </w:rPr>
        <w:t>а</w:t>
      </w:r>
      <w:r w:rsidR="00232F8A" w:rsidRPr="00232F8A">
        <w:rPr>
          <w:rFonts w:ascii="Times New Roman" w:hAnsi="Times New Roman" w:cs="Times New Roman"/>
          <w:sz w:val="28"/>
          <w:szCs w:val="28"/>
        </w:rPr>
        <w:t xml:space="preserve"> о по</w:t>
      </w:r>
      <w:r w:rsidR="00232F8A">
        <w:rPr>
          <w:rFonts w:ascii="Times New Roman" w:hAnsi="Times New Roman" w:cs="Times New Roman"/>
          <w:sz w:val="28"/>
          <w:szCs w:val="28"/>
        </w:rPr>
        <w:t>лном исчерпании IPv4 адресов</w:t>
      </w:r>
      <w:r w:rsidR="00232F8A" w:rsidRPr="00232F8A">
        <w:rPr>
          <w:rFonts w:ascii="Times New Roman" w:hAnsi="Times New Roman" w:cs="Times New Roman"/>
          <w:sz w:val="28"/>
          <w:szCs w:val="28"/>
        </w:rPr>
        <w:t>.</w:t>
      </w:r>
      <w:r w:rsidR="00010288">
        <w:rPr>
          <w:rFonts w:ascii="Times New Roman" w:hAnsi="Times New Roman" w:cs="Times New Roman"/>
          <w:sz w:val="28"/>
          <w:szCs w:val="28"/>
        </w:rPr>
        <w:t xml:space="preserve"> </w:t>
      </w:r>
      <w:r w:rsidR="002B2D06">
        <w:rPr>
          <w:rFonts w:ascii="Times New Roman" w:hAnsi="Times New Roman" w:cs="Times New Roman"/>
          <w:sz w:val="28"/>
          <w:szCs w:val="28"/>
        </w:rPr>
        <w:t xml:space="preserve">С каждым годом проблема </w:t>
      </w:r>
      <w:r w:rsidR="00D735CF">
        <w:rPr>
          <w:rFonts w:ascii="Times New Roman" w:hAnsi="Times New Roman" w:cs="Times New Roman"/>
          <w:sz w:val="28"/>
          <w:szCs w:val="28"/>
        </w:rPr>
        <w:t xml:space="preserve">начинает </w:t>
      </w:r>
      <w:r w:rsidR="002B2D06">
        <w:rPr>
          <w:rFonts w:ascii="Times New Roman" w:hAnsi="Times New Roman" w:cs="Times New Roman"/>
          <w:sz w:val="28"/>
          <w:szCs w:val="28"/>
        </w:rPr>
        <w:t xml:space="preserve">касается и других интернет-регистраторов. </w:t>
      </w:r>
    </w:p>
    <w:p w:rsidR="00010288" w:rsidRDefault="002B2D06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нехватки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адресов, интернет провайдеры стали брать дополнительную плату за выделенный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для тех, кто не хочет платить выделяется 1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на несколько пользователей. Эта технология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2B2D06">
        <w:rPr>
          <w:rFonts w:ascii="Times New Roman" w:hAnsi="Times New Roman" w:cs="Times New Roman"/>
          <w:sz w:val="28"/>
          <w:szCs w:val="28"/>
        </w:rPr>
        <w:t xml:space="preserve"> (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2B2D06">
        <w:rPr>
          <w:rFonts w:ascii="Times New Roman" w:hAnsi="Times New Roman" w:cs="Times New Roman"/>
          <w:sz w:val="28"/>
          <w:szCs w:val="28"/>
        </w:rPr>
        <w:t xml:space="preserve"> </w:t>
      </w:r>
      <w:r w:rsidRPr="002B2D0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2B2D06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Он является основным механизмом, уменьшающий скорость исчерпания адресов.</w:t>
      </w:r>
    </w:p>
    <w:p w:rsidR="00123DA4" w:rsidRDefault="00545FDB" w:rsidP="000F1B8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Из-за исчерпания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45F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появляется трудность инициирования канала связи с тем, кто находится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45F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как за одним выделенным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5FDB">
        <w:rPr>
          <w:rFonts w:ascii="Times New Roman" w:hAnsi="Times New Roman" w:cs="Times New Roman"/>
          <w:sz w:val="28"/>
          <w:szCs w:val="28"/>
        </w:rPr>
        <w:t>адресом</w:t>
      </w:r>
      <w:r>
        <w:rPr>
          <w:rFonts w:ascii="Times New Roman" w:hAnsi="Times New Roman" w:cs="Times New Roman"/>
          <w:sz w:val="28"/>
          <w:szCs w:val="28"/>
        </w:rPr>
        <w:t xml:space="preserve"> могут быть несколько пользователей. Для решения</w:t>
      </w:r>
      <w:r w:rsidR="002A6F6A">
        <w:rPr>
          <w:rFonts w:ascii="Times New Roman" w:hAnsi="Times New Roman" w:cs="Times New Roman"/>
          <w:sz w:val="28"/>
          <w:szCs w:val="28"/>
        </w:rPr>
        <w:t xml:space="preserve"> этой проблемы было создана программная система</w:t>
      </w:r>
      <w:r>
        <w:rPr>
          <w:rFonts w:ascii="Times New Roman" w:hAnsi="Times New Roman" w:cs="Times New Roman"/>
          <w:sz w:val="28"/>
          <w:szCs w:val="28"/>
        </w:rPr>
        <w:t xml:space="preserve">, которая сможет помочь установить канал связи между пользователями, которые находятся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45FDB">
        <w:rPr>
          <w:rFonts w:ascii="Times New Roman" w:hAnsi="Times New Roman" w:cs="Times New Roman"/>
          <w:sz w:val="28"/>
          <w:szCs w:val="28"/>
        </w:rPr>
        <w:t>.</w:t>
      </w:r>
    </w:p>
    <w:p w:rsidR="00123DA4" w:rsidRDefault="00123DA4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45FDB" w:rsidRDefault="00ED7781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Теоретическая часть</w:t>
      </w:r>
    </w:p>
    <w:p w:rsidR="00D735CF" w:rsidRDefault="00D735CF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Актуальность проблемы</w:t>
      </w:r>
    </w:p>
    <w:p w:rsidR="00D735CF" w:rsidRDefault="00D735CF" w:rsidP="00123DA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84A65" w:rsidRDefault="00D735CF" w:rsidP="00B84A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Как говорилось ранее, проблема исчерпания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адресов актуальна для тех кому нужен прямой доступ из Интернета. Такая возможность бывает не у всех, так как </w:t>
      </w:r>
      <w:r w:rsidR="00B84A65">
        <w:rPr>
          <w:rFonts w:ascii="Times New Roman" w:hAnsi="Times New Roman" w:cs="Times New Roman"/>
          <w:sz w:val="28"/>
          <w:szCs w:val="28"/>
        </w:rPr>
        <w:t>у интернет провайдеров ограниченное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внешних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735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</w:t>
      </w:r>
      <w:r w:rsidR="00B84A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7E58" w:rsidRDefault="00B84A65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небольшим провайдером выделено от 127 до 500 адресов. Естественно если каждому давать по адресу на всех не хватит. </w:t>
      </w:r>
      <w:r w:rsidR="00427E58">
        <w:rPr>
          <w:rFonts w:ascii="Times New Roman" w:hAnsi="Times New Roman" w:cs="Times New Roman"/>
          <w:sz w:val="28"/>
          <w:szCs w:val="28"/>
        </w:rPr>
        <w:t xml:space="preserve">А за отдельную плату могут выделить отдельный «белый» </w:t>
      </w:r>
      <w:r w:rsidR="00427E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27E58" w:rsidRPr="00B84A65">
        <w:rPr>
          <w:rFonts w:ascii="Times New Roman" w:hAnsi="Times New Roman" w:cs="Times New Roman"/>
          <w:sz w:val="28"/>
          <w:szCs w:val="28"/>
        </w:rPr>
        <w:t xml:space="preserve"> </w:t>
      </w:r>
      <w:r w:rsidR="00427E58">
        <w:rPr>
          <w:rFonts w:ascii="Times New Roman" w:hAnsi="Times New Roman" w:cs="Times New Roman"/>
          <w:sz w:val="28"/>
          <w:szCs w:val="28"/>
        </w:rPr>
        <w:t xml:space="preserve">адрес. </w:t>
      </w:r>
      <w:r>
        <w:rPr>
          <w:rFonts w:ascii="Times New Roman" w:hAnsi="Times New Roman" w:cs="Times New Roman"/>
          <w:sz w:val="28"/>
          <w:szCs w:val="28"/>
        </w:rPr>
        <w:t xml:space="preserve">Для решения этой проблемы провайдеры используют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B84A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E58" w:rsidRDefault="00427E58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 поставщики подключают несколько своих клиентов к одному внешнему адресу. Из-за этого соединиться напрямую к компьютеру, который находится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получится. </w:t>
      </w:r>
    </w:p>
    <w:p w:rsidR="0065231F" w:rsidRDefault="0065231F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7E58" w:rsidRDefault="00427E58" w:rsidP="00427E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sz w:val="28"/>
          <w:szCs w:val="28"/>
        </w:rPr>
        <w:t xml:space="preserve">Технология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427E58" w:rsidRDefault="00427E58" w:rsidP="00427E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7E58" w:rsidRDefault="00427E58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7E58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9253AF">
        <w:rPr>
          <w:rFonts w:ascii="Times New Roman" w:hAnsi="Times New Roman" w:cs="Times New Roman"/>
          <w:sz w:val="28"/>
          <w:szCs w:val="28"/>
        </w:rPr>
        <w:t xml:space="preserve"> (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9253AF">
        <w:rPr>
          <w:rFonts w:ascii="Times New Roman" w:hAnsi="Times New Roman" w:cs="Times New Roman"/>
          <w:sz w:val="28"/>
          <w:szCs w:val="28"/>
        </w:rPr>
        <w:t xml:space="preserve">) – </w:t>
      </w:r>
      <w:r w:rsidR="009253AF">
        <w:rPr>
          <w:rFonts w:ascii="Times New Roman" w:hAnsi="Times New Roman" w:cs="Times New Roman"/>
          <w:sz w:val="28"/>
          <w:szCs w:val="28"/>
        </w:rPr>
        <w:t>механизм был придуман в 1994 году</w:t>
      </w:r>
      <w:r w:rsidRPr="009253A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427E58">
        <w:rPr>
          <w:rFonts w:ascii="Times New Roman" w:hAnsi="Times New Roman" w:cs="Times New Roman"/>
          <w:sz w:val="28"/>
          <w:szCs w:val="28"/>
        </w:rPr>
        <w:t>аще</w:t>
      </w:r>
      <w:r w:rsidR="009253AF">
        <w:rPr>
          <w:rFonts w:ascii="Times New Roman" w:hAnsi="Times New Roman" w:cs="Times New Roman"/>
          <w:sz w:val="28"/>
          <w:szCs w:val="28"/>
        </w:rPr>
        <w:t xml:space="preserve"> всего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 нужен для подключения </w:t>
      </w:r>
      <w:r w:rsidRPr="00427E58">
        <w:rPr>
          <w:rFonts w:ascii="Times New Roman" w:hAnsi="Times New Roman" w:cs="Times New Roman"/>
          <w:sz w:val="28"/>
          <w:szCs w:val="28"/>
        </w:rPr>
        <w:t>локальной сети к Интернету. Дело в том, что теоретичес</w:t>
      </w:r>
      <w:r w:rsidR="009253AF">
        <w:rPr>
          <w:rFonts w:ascii="Times New Roman" w:hAnsi="Times New Roman" w:cs="Times New Roman"/>
          <w:sz w:val="28"/>
          <w:szCs w:val="28"/>
        </w:rPr>
        <w:t xml:space="preserve">ки существует 255*255*255*255=4228250625(4 </w:t>
      </w:r>
      <w:r w:rsidRPr="00427E58">
        <w:rPr>
          <w:rFonts w:ascii="Times New Roman" w:hAnsi="Times New Roman" w:cs="Times New Roman"/>
          <w:sz w:val="28"/>
          <w:szCs w:val="28"/>
        </w:rPr>
        <w:t>миллиарда адресов</w:t>
      </w:r>
      <w:r w:rsidR="009253AF">
        <w:rPr>
          <w:rFonts w:ascii="Times New Roman" w:hAnsi="Times New Roman" w:cs="Times New Roman"/>
          <w:sz w:val="28"/>
          <w:szCs w:val="28"/>
        </w:rPr>
        <w:t>)</w:t>
      </w:r>
      <w:r w:rsidRPr="00427E58">
        <w:rPr>
          <w:rFonts w:ascii="Times New Roman" w:hAnsi="Times New Roman" w:cs="Times New Roman"/>
          <w:sz w:val="28"/>
          <w:szCs w:val="28"/>
        </w:rPr>
        <w:t xml:space="preserve">. Даже если бы у каждого жителя планеты был всего один компьютер, адресов бы уже не хватало. А </w:t>
      </w:r>
      <w:r w:rsidR="009253AF">
        <w:rPr>
          <w:rFonts w:ascii="Times New Roman" w:hAnsi="Times New Roman" w:cs="Times New Roman"/>
          <w:sz w:val="28"/>
          <w:szCs w:val="28"/>
        </w:rPr>
        <w:t>н</w:t>
      </w:r>
      <w:r w:rsidR="009253AF" w:rsidRPr="009253AF">
        <w:rPr>
          <w:rFonts w:ascii="Times New Roman" w:hAnsi="Times New Roman" w:cs="Times New Roman"/>
          <w:sz w:val="28"/>
          <w:szCs w:val="28"/>
        </w:rPr>
        <w:t>а конец 2015 года в мире было 8,1 млрд. подключенных к Интернету устройств</w:t>
      </w:r>
      <w:r w:rsidRPr="00427E58">
        <w:rPr>
          <w:rFonts w:ascii="Times New Roman" w:hAnsi="Times New Roman" w:cs="Times New Roman"/>
          <w:sz w:val="28"/>
          <w:szCs w:val="28"/>
        </w:rPr>
        <w:t>.</w:t>
      </w:r>
      <w:r w:rsidR="009253AF">
        <w:rPr>
          <w:rFonts w:ascii="Times New Roman" w:hAnsi="Times New Roman" w:cs="Times New Roman"/>
          <w:sz w:val="28"/>
          <w:szCs w:val="28"/>
        </w:rPr>
        <w:t xml:space="preserve"> В два раза </w:t>
      </w:r>
      <w:r w:rsidR="000F7C37">
        <w:rPr>
          <w:rFonts w:ascii="Times New Roman" w:hAnsi="Times New Roman" w:cs="Times New Roman"/>
          <w:sz w:val="28"/>
          <w:szCs w:val="28"/>
        </w:rPr>
        <w:t>больше чем возможное</w:t>
      </w:r>
      <w:r w:rsidR="009253AF">
        <w:rPr>
          <w:rFonts w:ascii="Times New Roman" w:hAnsi="Times New Roman" w:cs="Times New Roman"/>
          <w:sz w:val="28"/>
          <w:szCs w:val="28"/>
        </w:rPr>
        <w:t xml:space="preserve"> </w:t>
      </w:r>
      <w:r w:rsidR="000F7C37">
        <w:rPr>
          <w:rFonts w:ascii="Times New Roman" w:hAnsi="Times New Roman" w:cs="Times New Roman"/>
          <w:sz w:val="28"/>
          <w:szCs w:val="28"/>
        </w:rPr>
        <w:t>количество</w:t>
      </w:r>
      <w:r w:rsidR="009253AF">
        <w:rPr>
          <w:rFonts w:ascii="Times New Roman" w:hAnsi="Times New Roman" w:cs="Times New Roman"/>
          <w:sz w:val="28"/>
          <w:szCs w:val="28"/>
        </w:rPr>
        <w:t xml:space="preserve"> адресов.</w:t>
      </w:r>
      <w:r w:rsidRPr="00427E58">
        <w:rPr>
          <w:rFonts w:ascii="Times New Roman" w:hAnsi="Times New Roman" w:cs="Times New Roman"/>
          <w:sz w:val="28"/>
          <w:szCs w:val="28"/>
        </w:rPr>
        <w:t xml:space="preserve"> </w:t>
      </w:r>
      <w:r w:rsidR="009253AF">
        <w:rPr>
          <w:rFonts w:ascii="Times New Roman" w:hAnsi="Times New Roman" w:cs="Times New Roman"/>
          <w:sz w:val="28"/>
          <w:szCs w:val="28"/>
        </w:rPr>
        <w:t xml:space="preserve">Специалистами было </w:t>
      </w:r>
      <w:r w:rsidR="00E95714">
        <w:rPr>
          <w:rFonts w:ascii="Times New Roman" w:hAnsi="Times New Roman" w:cs="Times New Roman"/>
          <w:sz w:val="28"/>
          <w:szCs w:val="28"/>
        </w:rPr>
        <w:t>принято</w:t>
      </w:r>
      <w:r w:rsidR="009253AF">
        <w:rPr>
          <w:rFonts w:ascii="Times New Roman" w:hAnsi="Times New Roman" w:cs="Times New Roman"/>
          <w:sz w:val="28"/>
          <w:szCs w:val="28"/>
        </w:rPr>
        <w:t xml:space="preserve"> </w:t>
      </w:r>
      <w:r w:rsidRPr="00427E58">
        <w:rPr>
          <w:rFonts w:ascii="Times New Roman" w:hAnsi="Times New Roman" w:cs="Times New Roman"/>
          <w:sz w:val="28"/>
          <w:szCs w:val="28"/>
        </w:rPr>
        <w:t xml:space="preserve">решение разделить пространство адресов на публичные (белые) и приватные (частные, серые). </w:t>
      </w:r>
      <w:r w:rsidRPr="009253AF">
        <w:rPr>
          <w:rFonts w:ascii="Times New Roman" w:hAnsi="Times New Roman" w:cs="Times New Roman"/>
          <w:sz w:val="28"/>
          <w:szCs w:val="28"/>
        </w:rPr>
        <w:t>К последним относятся три диапазона:</w:t>
      </w:r>
    </w:p>
    <w:p w:rsidR="00B11FEA" w:rsidRDefault="00B11FEA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11FEA" w:rsidRPr="009253AF" w:rsidRDefault="00B11FEA" w:rsidP="00427E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253AF" w:rsidRPr="00E13C69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 xml:space="preserve">10.0.0.0/8 </w:t>
      </w:r>
    </w:p>
    <w:p w:rsidR="009253AF" w:rsidRPr="00E13C69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 xml:space="preserve">172.16.0.0/12 </w:t>
      </w:r>
    </w:p>
    <w:p w:rsidR="00BD745D" w:rsidRDefault="009253AF" w:rsidP="00E13C6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13C69">
        <w:rPr>
          <w:rFonts w:ascii="Times New Roman" w:hAnsi="Times New Roman" w:cs="Times New Roman"/>
          <w:sz w:val="28"/>
          <w:szCs w:val="28"/>
        </w:rPr>
        <w:t>192.168.0.0/16</w:t>
      </w:r>
    </w:p>
    <w:p w:rsidR="00E13C69" w:rsidRDefault="00E13C69" w:rsidP="00E13C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75383" w:rsidRDefault="00E13C69" w:rsidP="00417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адреса могут использ</w:t>
      </w:r>
      <w:r w:rsidR="00B75383">
        <w:rPr>
          <w:rFonts w:ascii="Times New Roman" w:hAnsi="Times New Roman" w:cs="Times New Roman"/>
          <w:sz w:val="28"/>
          <w:szCs w:val="28"/>
        </w:rPr>
        <w:t xml:space="preserve">оваться в любой локальной сети или </w:t>
      </w:r>
      <w:r>
        <w:rPr>
          <w:rFonts w:ascii="Times New Roman" w:hAnsi="Times New Roman" w:cs="Times New Roman"/>
          <w:sz w:val="28"/>
          <w:szCs w:val="28"/>
        </w:rPr>
        <w:t>в любой частной сети.</w:t>
      </w:r>
      <w:r w:rsidR="00B75383">
        <w:rPr>
          <w:rFonts w:ascii="Times New Roman" w:hAnsi="Times New Roman" w:cs="Times New Roman"/>
          <w:sz w:val="28"/>
          <w:szCs w:val="28"/>
        </w:rPr>
        <w:t xml:space="preserve"> Следовательно, они могут совпадать. И для решения конфликта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75383" w:rsidRPr="00B75383">
        <w:rPr>
          <w:rFonts w:ascii="Times New Roman" w:hAnsi="Times New Roman" w:cs="Times New Roman"/>
          <w:sz w:val="28"/>
          <w:szCs w:val="28"/>
        </w:rPr>
        <w:t xml:space="preserve"> </w:t>
      </w:r>
      <w:r w:rsidR="00B75383">
        <w:rPr>
          <w:rFonts w:ascii="Times New Roman" w:hAnsi="Times New Roman" w:cs="Times New Roman"/>
          <w:sz w:val="28"/>
          <w:szCs w:val="28"/>
        </w:rPr>
        <w:t xml:space="preserve">адресов приходит на помощь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B75383" w:rsidRPr="00B75383">
        <w:rPr>
          <w:rFonts w:ascii="Times New Roman" w:hAnsi="Times New Roman" w:cs="Times New Roman"/>
          <w:sz w:val="28"/>
          <w:szCs w:val="28"/>
        </w:rPr>
        <w:t xml:space="preserve">. </w:t>
      </w:r>
      <w:r w:rsidR="00B75383">
        <w:rPr>
          <w:rFonts w:ascii="Times New Roman" w:hAnsi="Times New Roman" w:cs="Times New Roman"/>
          <w:sz w:val="28"/>
          <w:szCs w:val="28"/>
        </w:rPr>
        <w:t xml:space="preserve">Простыми словами, он заменяет внутренний </w:t>
      </w:r>
      <w:r w:rsidR="00B75383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B75383">
        <w:rPr>
          <w:rFonts w:ascii="Times New Roman" w:hAnsi="Times New Roman" w:cs="Times New Roman"/>
          <w:sz w:val="28"/>
          <w:szCs w:val="28"/>
        </w:rPr>
        <w:t>адрес на внешний.</w:t>
      </w:r>
    </w:p>
    <w:p w:rsidR="0065231F" w:rsidRPr="00417324" w:rsidRDefault="0065231F" w:rsidP="0041732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5383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1.2.1 Типы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B75383" w:rsidRDefault="00B75383" w:rsidP="00B753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75383" w:rsidRDefault="00B75383" w:rsidP="00B7538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3 вида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</w:p>
    <w:p w:rsid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</w:t>
      </w:r>
    </w:p>
    <w:p w:rsid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</w:t>
      </w:r>
    </w:p>
    <w:p w:rsidR="00B75383" w:rsidRPr="00B75383" w:rsidRDefault="00B75383" w:rsidP="00B75383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Many-To-One</w:t>
      </w:r>
    </w:p>
    <w:p w:rsidR="00B75383" w:rsidRDefault="00B75383" w:rsidP="00DB77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Статический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73DEC" w:rsidRPr="00373DEC">
        <w:rPr>
          <w:rFonts w:ascii="Times New Roman" w:hAnsi="Times New Roman" w:cs="Times New Roman"/>
          <w:sz w:val="28"/>
          <w:szCs w:val="28"/>
        </w:rPr>
        <w:t xml:space="preserve"> – </w:t>
      </w:r>
      <w:r w:rsidR="00373DEC">
        <w:rPr>
          <w:rFonts w:ascii="Times New Roman" w:hAnsi="Times New Roman" w:cs="Times New Roman"/>
          <w:sz w:val="28"/>
          <w:szCs w:val="28"/>
        </w:rPr>
        <w:t xml:space="preserve">самый простой вид </w:t>
      </w:r>
      <w:r w:rsidR="00373DEC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373DEC">
        <w:rPr>
          <w:rFonts w:ascii="Times New Roman" w:hAnsi="Times New Roman" w:cs="Times New Roman"/>
          <w:sz w:val="28"/>
          <w:szCs w:val="28"/>
        </w:rPr>
        <w:t xml:space="preserve">. Он преобразует </w:t>
      </w:r>
      <w:r w:rsidR="00DB7763">
        <w:rPr>
          <w:rFonts w:ascii="Times New Roman" w:hAnsi="Times New Roman" w:cs="Times New Roman"/>
          <w:sz w:val="28"/>
          <w:szCs w:val="28"/>
        </w:rPr>
        <w:t xml:space="preserve">один внутренний адрес в один внешний. При этом все запросы из вне транслируются во внутреннею сеть. Как будто он напрямую подключен к Интернету. </w:t>
      </w:r>
    </w:p>
    <w:p w:rsidR="00DB7763" w:rsidRDefault="00DB7763" w:rsidP="00DB776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DB7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 с пулом внешних адресов и динамически преобразует внутренний адрес в свободный из пула внешний адрес.</w:t>
      </w:r>
    </w:p>
    <w:p w:rsidR="005335EC" w:rsidRDefault="00DB7763" w:rsidP="005335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Many</w:t>
      </w:r>
      <w:r w:rsidRPr="00DB7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B776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DB7763">
        <w:rPr>
          <w:rFonts w:ascii="Times New Roman" w:hAnsi="Times New Roman" w:cs="Times New Roman"/>
          <w:sz w:val="28"/>
          <w:szCs w:val="28"/>
        </w:rPr>
        <w:t xml:space="preserve"> – </w:t>
      </w:r>
      <w:r w:rsidR="005335EC">
        <w:rPr>
          <w:rFonts w:ascii="Times New Roman" w:hAnsi="Times New Roman" w:cs="Times New Roman"/>
          <w:sz w:val="28"/>
          <w:szCs w:val="28"/>
        </w:rPr>
        <w:t>у этого вида есть много названий. Например,</w:t>
      </w:r>
      <w:r w:rsidR="005335EC" w:rsidRPr="00533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5335EC" w:rsidRPr="005335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 xml:space="preserve">(Port Address Translation), NAT Overload. </w:t>
      </w:r>
      <w:r w:rsidR="005335EC">
        <w:rPr>
          <w:rFonts w:ascii="Times New Roman" w:hAnsi="Times New Roman" w:cs="Times New Roman"/>
          <w:sz w:val="28"/>
          <w:szCs w:val="28"/>
        </w:rPr>
        <w:t>Является самым распространённым</w:t>
      </w:r>
      <w:r w:rsidRPr="005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</w:t>
      </w:r>
      <w:r w:rsidR="005335EC">
        <w:rPr>
          <w:rFonts w:ascii="Times New Roman" w:hAnsi="Times New Roman" w:cs="Times New Roman"/>
          <w:sz w:val="28"/>
          <w:szCs w:val="28"/>
        </w:rPr>
        <w:t>ом</w:t>
      </w:r>
      <w:r w:rsidRPr="005335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5335E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Его можно встретить на любом домашнем маршрутизаторе.</w:t>
      </w:r>
      <w:r w:rsidR="005335EC">
        <w:rPr>
          <w:rFonts w:ascii="Times New Roman" w:hAnsi="Times New Roman" w:cs="Times New Roman"/>
          <w:sz w:val="28"/>
          <w:szCs w:val="28"/>
        </w:rPr>
        <w:t xml:space="preserve"> Из названия понятно, что он транслирует несколько внутренних </w:t>
      </w:r>
      <w:r w:rsidR="005335EC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335EC" w:rsidRPr="005335EC">
        <w:rPr>
          <w:rFonts w:ascii="Times New Roman" w:hAnsi="Times New Roman" w:cs="Times New Roman"/>
          <w:sz w:val="28"/>
          <w:szCs w:val="28"/>
        </w:rPr>
        <w:t xml:space="preserve"> </w:t>
      </w:r>
      <w:r w:rsidR="005335EC">
        <w:rPr>
          <w:rFonts w:ascii="Times New Roman" w:hAnsi="Times New Roman" w:cs="Times New Roman"/>
          <w:sz w:val="28"/>
          <w:szCs w:val="28"/>
        </w:rPr>
        <w:t xml:space="preserve">в один внешний. Именно </w:t>
      </w:r>
      <w:r w:rsidR="005335EC">
        <w:rPr>
          <w:rFonts w:ascii="Times New Roman" w:hAnsi="Times New Roman" w:cs="Times New Roman"/>
          <w:sz w:val="28"/>
          <w:szCs w:val="28"/>
        </w:rPr>
        <w:lastRenderedPageBreak/>
        <w:t>этот вид позволяет решить проблему нехватки адресов и пускать в интернет всех желающих.</w:t>
      </w:r>
    </w:p>
    <w:p w:rsidR="005335EC" w:rsidRDefault="00CC1540" w:rsidP="005335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CC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Overload</w:t>
      </w:r>
      <w:r w:rsidRPr="00CC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примере. </w:t>
      </w:r>
      <w:r w:rsidR="008C4BDB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есть 2 хоста в одной локальной сети, имеющие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C1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адреса </w:t>
      </w:r>
    </w:p>
    <w:p w:rsidR="00CC1540" w:rsidRPr="00CC1540" w:rsidRDefault="00CC1540" w:rsidP="00CC154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540">
        <w:rPr>
          <w:rFonts w:ascii="Times New Roman" w:hAnsi="Times New Roman" w:cs="Times New Roman"/>
          <w:sz w:val="28"/>
          <w:szCs w:val="28"/>
        </w:rPr>
        <w:t>192</w:t>
      </w:r>
      <w:r w:rsidRPr="00CC1540">
        <w:rPr>
          <w:rFonts w:ascii="Times New Roman" w:hAnsi="Times New Roman" w:cs="Times New Roman"/>
          <w:sz w:val="28"/>
          <w:szCs w:val="28"/>
          <w:lang w:val="en-US"/>
        </w:rPr>
        <w:t>.168.10.101</w:t>
      </w:r>
    </w:p>
    <w:p w:rsidR="00CC1540" w:rsidRDefault="00CC1540" w:rsidP="00CC1540">
      <w:pPr>
        <w:pStyle w:val="a7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1540">
        <w:rPr>
          <w:rFonts w:ascii="Times New Roman" w:hAnsi="Times New Roman" w:cs="Times New Roman"/>
          <w:sz w:val="28"/>
          <w:szCs w:val="28"/>
          <w:lang w:val="en-US"/>
        </w:rPr>
        <w:t>192.168.10.102</w:t>
      </w:r>
    </w:p>
    <w:p w:rsidR="00A17074" w:rsidRDefault="00CC1540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Оба хоста запрашивают страницу с сервера </w:t>
      </w:r>
      <w:r w:rsidRPr="00CC1540">
        <w:rPr>
          <w:rFonts w:ascii="Times New Roman" w:hAnsi="Times New Roman" w:cs="Times New Roman"/>
          <w:sz w:val="28"/>
          <w:szCs w:val="28"/>
        </w:rPr>
        <w:t>74.125.232.227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C154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="00A17074">
        <w:rPr>
          <w:rFonts w:ascii="Times New Roman" w:hAnsi="Times New Roman" w:cs="Times New Roman"/>
          <w:sz w:val="28"/>
          <w:szCs w:val="28"/>
        </w:rPr>
        <w:t>Подробно видно в таблице 1.</w:t>
      </w: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:rsidR="00F17587" w:rsidRDefault="00F17587" w:rsidP="00F175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к серверу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17074" w:rsidRPr="00A17074" w:rsidTr="00A17074"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отправителя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отправителя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назначения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назначения</w:t>
            </w:r>
          </w:p>
        </w:tc>
      </w:tr>
      <w:tr w:rsidR="00A17074" w:rsidRPr="00A17074" w:rsidTr="00A17074"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.168.10.101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5648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443</w:t>
            </w:r>
          </w:p>
        </w:tc>
      </w:tr>
      <w:tr w:rsidR="00A17074" w:rsidRPr="00A17074" w:rsidTr="00A17074"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192.168.10.102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3912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443</w:t>
            </w:r>
          </w:p>
        </w:tc>
      </w:tr>
    </w:tbl>
    <w:p w:rsidR="00A17074" w:rsidRDefault="00A17074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25D" w:rsidRDefault="0028125D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1540" w:rsidRDefault="00CC1540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пакеты доходят до локального маршрутизатора, </w:t>
      </w:r>
      <w:r w:rsidR="00A17074">
        <w:rPr>
          <w:rFonts w:ascii="Times New Roman" w:hAnsi="Times New Roman" w:cs="Times New Roman"/>
          <w:sz w:val="28"/>
          <w:szCs w:val="28"/>
        </w:rPr>
        <w:t xml:space="preserve">маршрутизатор проводит декапсуляцию пакета. Он заменяет адрес отправителя на внешний адрес, а порт на свободный любой порт. Далее маршрутизатор создает таблицу маршрутизации, где показано соответствие внутреннего </w:t>
      </w:r>
      <w:r w:rsidR="00A1707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A17074" w:rsidRPr="00A17074">
        <w:rPr>
          <w:rFonts w:ascii="Times New Roman" w:hAnsi="Times New Roman" w:cs="Times New Roman"/>
          <w:sz w:val="28"/>
          <w:szCs w:val="28"/>
        </w:rPr>
        <w:t>:</w:t>
      </w:r>
      <w:r w:rsidR="00A17074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A17074" w:rsidRPr="00A17074">
        <w:rPr>
          <w:rFonts w:ascii="Times New Roman" w:hAnsi="Times New Roman" w:cs="Times New Roman"/>
          <w:sz w:val="28"/>
          <w:szCs w:val="28"/>
        </w:rPr>
        <w:t xml:space="preserve"> </w:t>
      </w:r>
      <w:r w:rsidR="00A17074">
        <w:rPr>
          <w:rFonts w:ascii="Times New Roman" w:hAnsi="Times New Roman" w:cs="Times New Roman"/>
          <w:sz w:val="28"/>
          <w:szCs w:val="28"/>
        </w:rPr>
        <w:t>с внешним. В таблице 2 показан пример таблицы маршрутизации.</w:t>
      </w: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7587" w:rsidRDefault="00F17587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</w:t>
      </w:r>
    </w:p>
    <w:p w:rsidR="00F17587" w:rsidRDefault="00F17587" w:rsidP="00F175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маршрутизации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17074" w:rsidRPr="00A17074" w:rsidTr="00417324"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 адрес</w:t>
            </w:r>
          </w:p>
        </w:tc>
        <w:tc>
          <w:tcPr>
            <w:tcW w:w="2407" w:type="dxa"/>
          </w:tcPr>
          <w:p w:rsidR="00A17074" w:rsidRPr="00A17074" w:rsidRDefault="00A17074" w:rsidP="00A170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Внутренний порт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адрес</w:t>
            </w:r>
          </w:p>
        </w:tc>
        <w:tc>
          <w:tcPr>
            <w:tcW w:w="2407" w:type="dxa"/>
          </w:tcPr>
          <w:p w:rsidR="00A17074" w:rsidRPr="00A17074" w:rsidRDefault="00A9520A" w:rsidP="00A95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Внешний порт</w:t>
            </w:r>
          </w:p>
        </w:tc>
      </w:tr>
      <w:tr w:rsidR="00A17074" w:rsidRPr="00A17074" w:rsidTr="00417324"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.168.10.101</w:t>
            </w:r>
          </w:p>
        </w:tc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5648</w:t>
            </w:r>
          </w:p>
        </w:tc>
        <w:tc>
          <w:tcPr>
            <w:tcW w:w="2407" w:type="dxa"/>
          </w:tcPr>
          <w:p w:rsidR="00A17074" w:rsidRPr="00A9520A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11235</w:t>
            </w:r>
          </w:p>
        </w:tc>
      </w:tr>
      <w:tr w:rsidR="00A17074" w:rsidRPr="00A17074" w:rsidTr="00417324"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192.168.10.102</w:t>
            </w:r>
          </w:p>
        </w:tc>
        <w:tc>
          <w:tcPr>
            <w:tcW w:w="2407" w:type="dxa"/>
          </w:tcPr>
          <w:p w:rsidR="00A17074" w:rsidRPr="00A17074" w:rsidRDefault="00A17074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3912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17074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43852</w:t>
            </w:r>
          </w:p>
        </w:tc>
      </w:tr>
    </w:tbl>
    <w:p w:rsidR="00A17074" w:rsidRDefault="00A17074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25D" w:rsidRDefault="0028125D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520A" w:rsidRDefault="00A9520A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таблицы пакет отправляется адресату. На веб-сервер пришло 2 разных запроса с одного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95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адреса, но с разных портов. Сервер после получения запроса, отправляет ответ на внешний адрес и порт хоста как показано в таблице 3</w:t>
      </w:r>
    </w:p>
    <w:p w:rsidR="009C5AE9" w:rsidRDefault="009C5AE9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:rsidR="00A9520A" w:rsidRDefault="009C5AE9" w:rsidP="009C5A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от сервера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9520A" w:rsidRPr="00A17074" w:rsidTr="00417324"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отправителя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отправителя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Адрес назначения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Порт назначения</w:t>
            </w:r>
          </w:p>
        </w:tc>
      </w:tr>
      <w:tr w:rsidR="00A9520A" w:rsidRPr="00A17074" w:rsidTr="00417324"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9520A" w:rsidRPr="00A9520A" w:rsidRDefault="00A9520A" w:rsidP="00A9520A">
            <w:pPr>
              <w:tabs>
                <w:tab w:val="center" w:pos="1095"/>
                <w:tab w:val="right" w:pos="2191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9520A" w:rsidRPr="00A17074" w:rsidRDefault="00A9520A" w:rsidP="00A952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11235</w:t>
            </w:r>
          </w:p>
        </w:tc>
      </w:tr>
      <w:tr w:rsidR="00A9520A" w:rsidRPr="00A17074" w:rsidTr="00417324"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7074">
              <w:rPr>
                <w:rFonts w:ascii="Times New Roman" w:hAnsi="Times New Roman" w:cs="Times New Roman"/>
                <w:sz w:val="24"/>
                <w:szCs w:val="24"/>
              </w:rPr>
              <w:t>74.125.232.227</w:t>
            </w:r>
          </w:p>
        </w:tc>
        <w:tc>
          <w:tcPr>
            <w:tcW w:w="2407" w:type="dxa"/>
          </w:tcPr>
          <w:p w:rsidR="00A9520A" w:rsidRPr="00A9520A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443</w:t>
            </w:r>
          </w:p>
        </w:tc>
        <w:tc>
          <w:tcPr>
            <w:tcW w:w="2407" w:type="dxa"/>
          </w:tcPr>
          <w:p w:rsidR="00A9520A" w:rsidRPr="00A17074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.225.32.19</w:t>
            </w:r>
          </w:p>
        </w:tc>
        <w:tc>
          <w:tcPr>
            <w:tcW w:w="2407" w:type="dxa"/>
          </w:tcPr>
          <w:p w:rsidR="00A9520A" w:rsidRPr="00A9520A" w:rsidRDefault="00A9520A" w:rsidP="004173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852</w:t>
            </w:r>
          </w:p>
        </w:tc>
      </w:tr>
    </w:tbl>
    <w:p w:rsidR="00A9520A" w:rsidRDefault="00A9520A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125D" w:rsidRDefault="0028125D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520A" w:rsidRDefault="00A9520A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сообщение доходит до локального маршрутизатора он в соответствии созданной таблице </w:t>
      </w:r>
      <w:r w:rsidR="005B59CC">
        <w:rPr>
          <w:rFonts w:ascii="Times New Roman" w:hAnsi="Times New Roman" w:cs="Times New Roman"/>
          <w:sz w:val="28"/>
          <w:szCs w:val="28"/>
        </w:rPr>
        <w:t xml:space="preserve">маршрутизации </w:t>
      </w:r>
      <w:r w:rsidR="009E7958">
        <w:rPr>
          <w:rFonts w:ascii="Times New Roman" w:hAnsi="Times New Roman" w:cs="Times New Roman"/>
          <w:sz w:val="28"/>
          <w:szCs w:val="28"/>
        </w:rPr>
        <w:t xml:space="preserve">(см. таблица 2) </w:t>
      </w:r>
      <w:r>
        <w:rPr>
          <w:rFonts w:ascii="Times New Roman" w:hAnsi="Times New Roman" w:cs="Times New Roman"/>
          <w:sz w:val="28"/>
          <w:szCs w:val="28"/>
        </w:rPr>
        <w:t>сверяет какому хосту послать дальше пакет.</w:t>
      </w:r>
    </w:p>
    <w:p w:rsidR="00DD5610" w:rsidRDefault="00DD5610" w:rsidP="00CC154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немного о видах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DD5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Overload</w:t>
      </w:r>
      <w:r>
        <w:rPr>
          <w:rFonts w:ascii="Times New Roman" w:hAnsi="Times New Roman" w:cs="Times New Roman"/>
          <w:sz w:val="28"/>
          <w:szCs w:val="28"/>
        </w:rPr>
        <w:t xml:space="preserve">. Виды классифицируются по методу трансляции пары внутреннего и внешнего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D561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50029">
        <w:rPr>
          <w:rFonts w:ascii="Times New Roman" w:hAnsi="Times New Roman" w:cs="Times New Roman"/>
          <w:sz w:val="28"/>
          <w:szCs w:val="28"/>
        </w:rPr>
        <w:t>. Вот список существующий видов:</w:t>
      </w:r>
    </w:p>
    <w:p w:rsidR="00650029" w:rsidRDefault="00650029" w:rsidP="0065002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029">
        <w:rPr>
          <w:rFonts w:ascii="Times New Roman" w:hAnsi="Times New Roman" w:cs="Times New Roman"/>
          <w:sz w:val="28"/>
          <w:szCs w:val="28"/>
        </w:rPr>
        <w:lastRenderedPageBreak/>
        <w:t>Симметричный NAT (Symmetric NAT)</w:t>
      </w:r>
    </w:p>
    <w:p w:rsidR="00650029" w:rsidRDefault="00650029" w:rsidP="0065002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029">
        <w:rPr>
          <w:rFonts w:ascii="Times New Roman" w:hAnsi="Times New Roman" w:cs="Times New Roman"/>
          <w:sz w:val="28"/>
          <w:szCs w:val="28"/>
        </w:rPr>
        <w:t>Cone NAT, Full Cone NAT</w:t>
      </w:r>
    </w:p>
    <w:p w:rsidR="00650029" w:rsidRDefault="00650029" w:rsidP="00650029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0029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>ress-Restricted cone NAT</w:t>
      </w:r>
    </w:p>
    <w:p w:rsidR="00650029" w:rsidRDefault="00650029" w:rsidP="00417324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Restricted cone NAT</w:t>
      </w:r>
    </w:p>
    <w:p w:rsidR="00650029" w:rsidRDefault="00650029" w:rsidP="00650029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Симметричный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5002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трансляцию, при котором каждое соединение транслируется в случайный уникальную случайную пару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500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500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Инициация подключения из публичной сети невозможна. </w:t>
      </w:r>
    </w:p>
    <w:p w:rsidR="00650029" w:rsidRDefault="00650029" w:rsidP="006500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650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6500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50029">
        <w:rPr>
          <w:rFonts w:ascii="Times New Roman" w:hAnsi="Times New Roman" w:cs="Times New Roman"/>
          <w:sz w:val="28"/>
          <w:szCs w:val="28"/>
        </w:rPr>
        <w:t xml:space="preserve"> -  взаимная трансляция между парами «внутренний адрес: внутренний порт» и «публичный адрес: публичный порт». Любой внешний хост может инициировать соединение с внутренним хостом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50029" w:rsidRDefault="00650029" w:rsidP="0065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Address</w:t>
      </w:r>
      <w:r w:rsidRPr="0040124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Restricted</w:t>
      </w:r>
      <w:r w:rsidRPr="0040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401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01242">
        <w:rPr>
          <w:rFonts w:ascii="Times New Roman" w:hAnsi="Times New Roman" w:cs="Times New Roman"/>
          <w:sz w:val="28"/>
          <w:szCs w:val="28"/>
        </w:rPr>
        <w:t xml:space="preserve"> - </w:t>
      </w:r>
      <w:r w:rsidR="00401242" w:rsidRPr="00401242">
        <w:rPr>
          <w:rFonts w:ascii="Times New Roman" w:hAnsi="Times New Roman" w:cs="Times New Roman"/>
          <w:sz w:val="28"/>
          <w:szCs w:val="28"/>
        </w:rPr>
        <w:t>Постоянная трансляция между парой «внутренний адрес: внутренний порт» и «публичный адрес: публичный порт». Любое соединение, инициированное с внутреннего адреса, позволяет в дальнейшем получать ему пакеты с любого порта того публичного хоста, к которому он отправлял пакет(ы) ранее.</w:t>
      </w:r>
    </w:p>
    <w:p w:rsidR="00401242" w:rsidRDefault="00401242" w:rsidP="006500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01242">
        <w:rPr>
          <w:rFonts w:ascii="Times New Roman" w:hAnsi="Times New Roman" w:cs="Times New Roman"/>
          <w:sz w:val="28"/>
          <w:szCs w:val="28"/>
        </w:rPr>
        <w:t>Port-Restricted cone NAT — Трансляция между парой «внутренний адрес: внутренний порт» и «публичный адрес: публичный порт», при которой входящие пакеты проходят на внутренний хост только с одного порта публичного хоста — того, на который внутренний хост уже посылал пакет.</w:t>
      </w:r>
    </w:p>
    <w:p w:rsidR="00401242" w:rsidRDefault="00401242" w:rsidP="008F7F71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01242" w:rsidRPr="00F126CF" w:rsidRDefault="00417324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6CF"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="0000021B">
        <w:rPr>
          <w:rFonts w:ascii="Times New Roman" w:hAnsi="Times New Roman" w:cs="Times New Roman"/>
          <w:b/>
          <w:sz w:val="28"/>
          <w:szCs w:val="28"/>
        </w:rPr>
        <w:t xml:space="preserve">Разбор протокола </w:t>
      </w:r>
      <w:r w:rsidR="0000021B">
        <w:rPr>
          <w:rFonts w:ascii="Times New Roman" w:hAnsi="Times New Roman" w:cs="Times New Roman"/>
          <w:b/>
          <w:sz w:val="28"/>
          <w:szCs w:val="28"/>
          <w:lang w:val="en-US"/>
        </w:rPr>
        <w:t>STUN</w:t>
      </w:r>
    </w:p>
    <w:p w:rsidR="008F7F71" w:rsidRPr="008F7F71" w:rsidRDefault="008F7F71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1.3.1 Назначение протокола</w:t>
      </w:r>
    </w:p>
    <w:p w:rsidR="0000021B" w:rsidRPr="00F126CF" w:rsidRDefault="0000021B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F7F71" w:rsidRPr="00F126CF" w:rsidRDefault="008F7F71" w:rsidP="004173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021B" w:rsidRDefault="006F3112" w:rsidP="000002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говорилось ранее,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F3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инициировании подключения с локальной сети транслирует пару «внутренний адрес: внутренний порт» в пару «внешний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адрес: внешний порт». Из-за этого проблематично узнать свой внешний адрес и порт, а это бывает нужно, когда необходимо принять подключение из публичной сети. На помощь приходит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STUN.</w:t>
      </w:r>
    </w:p>
    <w:p w:rsidR="006F3112" w:rsidRDefault="006F3112" w:rsidP="000002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STUN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расшифровывается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>Simple Traversal of User Datagram Protocol (UDP) thro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ugh Network Address Translators) </w:t>
      </w:r>
      <w:r w:rsidRPr="006F3112">
        <w:rPr>
          <w:rFonts w:ascii="Times New Roman" w:hAnsi="Times New Roman" w:cs="Times New Roman"/>
          <w:sz w:val="28"/>
          <w:szCs w:val="28"/>
          <w:lang w:val="en-US"/>
        </w:rPr>
        <w:t xml:space="preserve">(упрощенное прохождение UDP пакетов через NAT). </w:t>
      </w:r>
      <w:r>
        <w:rPr>
          <w:rFonts w:ascii="Times New Roman" w:hAnsi="Times New Roman" w:cs="Times New Roman"/>
          <w:sz w:val="28"/>
          <w:szCs w:val="28"/>
        </w:rPr>
        <w:t xml:space="preserve">Его основной задачей является, помогать устройствам находящиеся за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6F3112">
        <w:rPr>
          <w:rFonts w:ascii="Times New Roman" w:hAnsi="Times New Roman" w:cs="Times New Roman"/>
          <w:sz w:val="28"/>
          <w:szCs w:val="28"/>
        </w:rPr>
        <w:t xml:space="preserve"> </w:t>
      </w:r>
      <w:r w:rsidR="000C5B1E">
        <w:rPr>
          <w:rFonts w:ascii="Times New Roman" w:hAnsi="Times New Roman" w:cs="Times New Roman"/>
          <w:sz w:val="28"/>
          <w:szCs w:val="28"/>
        </w:rPr>
        <w:t xml:space="preserve">узнать свой публичный адрес и порт. </w:t>
      </w:r>
      <w:r w:rsidR="008F7F71">
        <w:rPr>
          <w:rFonts w:ascii="Times New Roman" w:hAnsi="Times New Roman" w:cs="Times New Roman"/>
          <w:sz w:val="28"/>
          <w:szCs w:val="28"/>
        </w:rPr>
        <w:t xml:space="preserve">Его второстепенной задачей является обнаружение проброса портов, сделанным </w:t>
      </w:r>
      <w:r w:rsidR="00F126CF">
        <w:rPr>
          <w:rFonts w:ascii="Times New Roman" w:hAnsi="Times New Roman" w:cs="Times New Roman"/>
          <w:sz w:val="28"/>
          <w:szCs w:val="28"/>
        </w:rPr>
        <w:t xml:space="preserve">шлюзом. </w:t>
      </w:r>
      <w:r w:rsidR="00F126CF" w:rsidRPr="00F126CF">
        <w:rPr>
          <w:rFonts w:ascii="Times New Roman" w:hAnsi="Times New Roman" w:cs="Times New Roman"/>
          <w:sz w:val="28"/>
          <w:szCs w:val="28"/>
        </w:rPr>
        <w:t xml:space="preserve">STUN не является решением обхода NAT. Скорее, это </w:t>
      </w:r>
      <w:r w:rsidR="00F71C39" w:rsidRPr="00F126CF">
        <w:rPr>
          <w:rFonts w:ascii="Times New Roman" w:hAnsi="Times New Roman" w:cs="Times New Roman"/>
          <w:sz w:val="28"/>
          <w:szCs w:val="28"/>
        </w:rPr>
        <w:t>инструмент,</w:t>
      </w:r>
      <w:r w:rsidR="00F71C39">
        <w:rPr>
          <w:rFonts w:ascii="Times New Roman" w:hAnsi="Times New Roman" w:cs="Times New Roman"/>
          <w:sz w:val="28"/>
          <w:szCs w:val="28"/>
        </w:rPr>
        <w:t xml:space="preserve"> помогающий это достичь. </w:t>
      </w:r>
    </w:p>
    <w:p w:rsidR="00F126CF" w:rsidRDefault="00F126CF" w:rsidP="00F12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26CF" w:rsidRDefault="00F126CF" w:rsidP="00F126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1.3.2 </w:t>
      </w:r>
      <w:r w:rsidR="00874B9C">
        <w:rPr>
          <w:rFonts w:ascii="Times New Roman" w:hAnsi="Times New Roman" w:cs="Times New Roman"/>
          <w:b/>
          <w:sz w:val="28"/>
          <w:szCs w:val="28"/>
        </w:rPr>
        <w:t xml:space="preserve">Спецификация </w:t>
      </w:r>
      <w:r w:rsidR="00874B9C">
        <w:rPr>
          <w:rFonts w:ascii="Times New Roman" w:hAnsi="Times New Roman" w:cs="Times New Roman"/>
          <w:b/>
          <w:sz w:val="28"/>
          <w:szCs w:val="28"/>
          <w:lang w:val="en-US"/>
        </w:rPr>
        <w:t>RF5389</w:t>
      </w:r>
    </w:p>
    <w:p w:rsidR="00F126CF" w:rsidRDefault="00F126CF" w:rsidP="00F126C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1C39" w:rsidRDefault="00F126CF" w:rsidP="00F71C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Структура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126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описана в </w:t>
      </w:r>
      <w:r w:rsidR="00D67A29">
        <w:rPr>
          <w:rFonts w:ascii="Times New Roman" w:hAnsi="Times New Roman" w:cs="Times New Roman"/>
          <w:sz w:val="28"/>
          <w:szCs w:val="28"/>
        </w:rPr>
        <w:t>спецификации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26CF">
        <w:rPr>
          <w:rFonts w:ascii="Times New Roman" w:hAnsi="Times New Roman" w:cs="Times New Roman"/>
          <w:sz w:val="28"/>
          <w:szCs w:val="28"/>
        </w:rPr>
        <w:t>RFC 5389.  RFC (Request for Comments) —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F126CF">
        <w:rPr>
          <w:rFonts w:ascii="Times New Roman" w:hAnsi="Times New Roman" w:cs="Times New Roman"/>
          <w:sz w:val="28"/>
          <w:szCs w:val="28"/>
        </w:rPr>
        <w:t xml:space="preserve"> документ из серии пронумерованных информационных документов Интернета, охватывающих технические спецификации и Стандарты, широко используемые во Всемирной сети</w:t>
      </w:r>
      <w:r>
        <w:rPr>
          <w:rFonts w:ascii="Times New Roman" w:hAnsi="Times New Roman" w:cs="Times New Roman"/>
          <w:sz w:val="28"/>
          <w:szCs w:val="28"/>
        </w:rPr>
        <w:t>. Этот документ описывает работу протокола как на сервере, так и на клиенте.</w:t>
      </w:r>
      <w:r w:rsidR="00F71C39">
        <w:rPr>
          <w:rFonts w:ascii="Times New Roman" w:hAnsi="Times New Roman" w:cs="Times New Roman"/>
          <w:sz w:val="28"/>
          <w:szCs w:val="28"/>
        </w:rPr>
        <w:t xml:space="preserve"> Для продолжения описание протокола необходимо ознакомиться с некоторыми терминами.</w:t>
      </w:r>
    </w:p>
    <w:p w:rsidR="00F71C39" w:rsidRDefault="00F71C39" w:rsidP="00F71C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>
        <w:rPr>
          <w:rFonts w:ascii="Times New Roman" w:hAnsi="Times New Roman" w:cs="Times New Roman"/>
          <w:sz w:val="28"/>
          <w:szCs w:val="28"/>
        </w:rPr>
        <w:t xml:space="preserve"> агент </w:t>
      </w:r>
      <w:r w:rsidRPr="00F71C39">
        <w:rPr>
          <w:rFonts w:ascii="Times New Roman" w:hAnsi="Times New Roman" w:cs="Times New Roman"/>
          <w:sz w:val="28"/>
          <w:szCs w:val="28"/>
        </w:rPr>
        <w:t>- это объект</w:t>
      </w:r>
      <w:r>
        <w:rPr>
          <w:rFonts w:ascii="Times New Roman" w:hAnsi="Times New Roman" w:cs="Times New Roman"/>
          <w:sz w:val="28"/>
          <w:szCs w:val="28"/>
        </w:rPr>
        <w:t xml:space="preserve">, который реализует STUN </w:t>
      </w:r>
      <w:r w:rsidRPr="00F71C39">
        <w:rPr>
          <w:rFonts w:ascii="Times New Roman" w:hAnsi="Times New Roman" w:cs="Times New Roman"/>
          <w:sz w:val="28"/>
          <w:szCs w:val="28"/>
        </w:rPr>
        <w:t>протокол. Объект</w:t>
      </w:r>
      <w:r>
        <w:rPr>
          <w:rFonts w:ascii="Times New Roman" w:hAnsi="Times New Roman" w:cs="Times New Roman"/>
          <w:sz w:val="28"/>
          <w:szCs w:val="28"/>
        </w:rPr>
        <w:t xml:space="preserve">ом может быть либо STUN-клиент, либо STUN </w:t>
      </w:r>
      <w:r w:rsidRPr="00F71C39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1C39" w:rsidRDefault="00F71C39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1C39">
        <w:rPr>
          <w:rFonts w:ascii="Times New Roman" w:hAnsi="Times New Roman" w:cs="Times New Roman"/>
          <w:sz w:val="28"/>
          <w:szCs w:val="28"/>
        </w:rPr>
        <w:t xml:space="preserve">STUN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71C39">
        <w:rPr>
          <w:rFonts w:ascii="Times New Roman" w:hAnsi="Times New Roman" w:cs="Times New Roman"/>
          <w:sz w:val="28"/>
          <w:szCs w:val="28"/>
        </w:rPr>
        <w:t>лиент</w:t>
      </w:r>
      <w:r w:rsidRPr="00F71C39">
        <w:rPr>
          <w:rFonts w:ascii="Times New Roman" w:hAnsi="Times New Roman" w:cs="Times New Roman"/>
          <w:sz w:val="28"/>
          <w:szCs w:val="28"/>
        </w:rPr>
        <w:t xml:space="preserve"> - это объект, </w:t>
      </w:r>
      <w:r>
        <w:rPr>
          <w:rFonts w:ascii="Times New Roman" w:hAnsi="Times New Roman" w:cs="Times New Roman"/>
          <w:sz w:val="28"/>
          <w:szCs w:val="28"/>
        </w:rPr>
        <w:t>который отправляет запросы STUN серверу</w:t>
      </w:r>
      <w:r w:rsidRPr="00F71C39">
        <w:rPr>
          <w:rFonts w:ascii="Times New Roman" w:hAnsi="Times New Roman" w:cs="Times New Roman"/>
          <w:sz w:val="28"/>
          <w:szCs w:val="28"/>
        </w:rPr>
        <w:t xml:space="preserve">. Клиент STUN также может отправлять </w:t>
      </w:r>
      <w:r>
        <w:rPr>
          <w:rFonts w:ascii="Times New Roman" w:hAnsi="Times New Roman" w:cs="Times New Roman"/>
          <w:sz w:val="28"/>
          <w:szCs w:val="28"/>
        </w:rPr>
        <w:t xml:space="preserve">свои </w:t>
      </w:r>
      <w:r w:rsidRPr="00F71C39">
        <w:rPr>
          <w:rFonts w:ascii="Times New Roman" w:hAnsi="Times New Roman" w:cs="Times New Roman"/>
          <w:sz w:val="28"/>
          <w:szCs w:val="28"/>
        </w:rPr>
        <w:t>показания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71C39">
        <w:rPr>
          <w:rFonts w:ascii="Times New Roman" w:hAnsi="Times New Roman" w:cs="Times New Roman"/>
          <w:sz w:val="28"/>
          <w:szCs w:val="28"/>
        </w:rPr>
        <w:t>В этой спецификации терм</w:t>
      </w:r>
      <w:r>
        <w:rPr>
          <w:rFonts w:ascii="Times New Roman" w:hAnsi="Times New Roman" w:cs="Times New Roman"/>
          <w:sz w:val="28"/>
          <w:szCs w:val="28"/>
        </w:rPr>
        <w:t xml:space="preserve">ины STUN-клиент и клиент </w:t>
      </w:r>
      <w:r w:rsidRPr="00F71C39">
        <w:rPr>
          <w:rFonts w:ascii="Times New Roman" w:hAnsi="Times New Roman" w:cs="Times New Roman"/>
          <w:sz w:val="28"/>
          <w:szCs w:val="28"/>
        </w:rPr>
        <w:t>синонимы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71C39" w:rsidRDefault="009D4755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 STUN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 - это объект, который получает запросы </w:t>
      </w:r>
      <w:r w:rsidR="00F71C39">
        <w:rPr>
          <w:rFonts w:ascii="Times New Roman" w:hAnsi="Times New Roman" w:cs="Times New Roman"/>
          <w:sz w:val="28"/>
          <w:szCs w:val="28"/>
        </w:rPr>
        <w:t xml:space="preserve">от клиента и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="00F71C39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 ответы. Сервер STUN также может </w:t>
      </w:r>
      <w:r w:rsidR="00F71C39">
        <w:rPr>
          <w:rFonts w:ascii="Times New Roman" w:hAnsi="Times New Roman" w:cs="Times New Roman"/>
          <w:sz w:val="28"/>
          <w:szCs w:val="28"/>
        </w:rPr>
        <w:t>отправлять свои показания</w:t>
      </w:r>
      <w:r w:rsidR="00F71C39" w:rsidRPr="00F71C39">
        <w:rPr>
          <w:rFonts w:ascii="Times New Roman" w:hAnsi="Times New Roman" w:cs="Times New Roman"/>
          <w:sz w:val="28"/>
          <w:szCs w:val="28"/>
        </w:rPr>
        <w:t>. В этом описан</w:t>
      </w:r>
      <w:r w:rsidR="00F71C39">
        <w:rPr>
          <w:rFonts w:ascii="Times New Roman" w:hAnsi="Times New Roman" w:cs="Times New Roman"/>
          <w:sz w:val="28"/>
          <w:szCs w:val="28"/>
        </w:rPr>
        <w:t xml:space="preserve">ии термины STUN-сервер и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Сервер являются синонимами.      </w:t>
      </w:r>
    </w:p>
    <w:p w:rsidR="0000021B" w:rsidRDefault="00F579F8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транспорта -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комбинация IP-адреса и номера </w:t>
      </w:r>
      <w:r w:rsidR="00F71C39">
        <w:rPr>
          <w:rFonts w:ascii="Times New Roman" w:hAnsi="Times New Roman" w:cs="Times New Roman"/>
          <w:sz w:val="28"/>
          <w:szCs w:val="28"/>
        </w:rPr>
        <w:t xml:space="preserve">порта </w:t>
      </w:r>
      <w:r w:rsidR="00F71C39" w:rsidRPr="00F71C39">
        <w:rPr>
          <w:rFonts w:ascii="Times New Roman" w:hAnsi="Times New Roman" w:cs="Times New Roman"/>
          <w:sz w:val="28"/>
          <w:szCs w:val="28"/>
        </w:rPr>
        <w:t xml:space="preserve">(Например, номер порта UDP или TCP). </w:t>
      </w:r>
    </w:p>
    <w:p w:rsidR="00F71C39" w:rsidRDefault="00330838" w:rsidP="00F71C3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Рефлексивный транспортный адрес – это транспортный адрес, полученный клиентом показывающий, как клиент виден в публичной сети</w:t>
      </w:r>
      <w:r w:rsidR="00FF5D50">
        <w:rPr>
          <w:rFonts w:ascii="Times New Roman" w:hAnsi="Times New Roman" w:cs="Times New Roman"/>
          <w:sz w:val="28"/>
          <w:szCs w:val="28"/>
        </w:rPr>
        <w:t>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Сопоставленный адрес – это тоже самое что рефлексивный адрес. Он сохранился </w:t>
      </w:r>
      <w:r w:rsidRPr="00FF5D50">
        <w:rPr>
          <w:rFonts w:ascii="Times New Roman" w:hAnsi="Times New Roman" w:cs="Times New Roman"/>
          <w:sz w:val="28"/>
          <w:szCs w:val="28"/>
        </w:rPr>
        <w:t>только по историческим прич</w:t>
      </w:r>
      <w:r>
        <w:rPr>
          <w:rFonts w:ascii="Times New Roman" w:hAnsi="Times New Roman" w:cs="Times New Roman"/>
          <w:sz w:val="28"/>
          <w:szCs w:val="28"/>
        </w:rPr>
        <w:t>инам и из-за наименования атрибутов</w:t>
      </w:r>
      <w:r w:rsidRPr="00FF5D50">
        <w:rPr>
          <w:rFonts w:ascii="Times New Roman" w:hAnsi="Times New Roman" w:cs="Times New Roman"/>
          <w:sz w:val="28"/>
          <w:szCs w:val="28"/>
        </w:rPr>
        <w:t xml:space="preserve"> MAPPED-ADDRESS и XOR-MAPPED-ADDRESS.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50">
        <w:rPr>
          <w:rFonts w:ascii="Times New Roman" w:hAnsi="Times New Roman" w:cs="Times New Roman"/>
          <w:sz w:val="28"/>
          <w:szCs w:val="28"/>
        </w:rPr>
        <w:t>Long-Term Credential</w:t>
      </w:r>
      <w:r>
        <w:rPr>
          <w:rFonts w:ascii="Times New Roman" w:hAnsi="Times New Roman" w:cs="Times New Roman"/>
          <w:sz w:val="28"/>
          <w:szCs w:val="28"/>
        </w:rPr>
        <w:t xml:space="preserve"> – это долгосрочный логин связанный с определенным паролем. Необходим для предоставление доступа клиенту к серверу.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50">
        <w:rPr>
          <w:rFonts w:ascii="Times New Roman" w:hAnsi="Times New Roman" w:cs="Times New Roman"/>
          <w:sz w:val="28"/>
          <w:szCs w:val="28"/>
        </w:rPr>
        <w:t>Long-Term Password</w:t>
      </w:r>
      <w:r>
        <w:rPr>
          <w:rFonts w:ascii="Times New Roman" w:hAnsi="Times New Roman" w:cs="Times New Roman"/>
          <w:sz w:val="28"/>
          <w:szCs w:val="28"/>
        </w:rPr>
        <w:t xml:space="preserve"> – это долгосрочный пароль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F5D5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Term</w:t>
      </w:r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Credential</w:t>
      </w:r>
      <w:r w:rsidRPr="00FF5D50">
        <w:rPr>
          <w:rFonts w:ascii="Times New Roman" w:hAnsi="Times New Roman" w:cs="Times New Roman"/>
          <w:sz w:val="28"/>
          <w:szCs w:val="28"/>
        </w:rPr>
        <w:t xml:space="preserve"> – это </w:t>
      </w:r>
      <w:r>
        <w:rPr>
          <w:rFonts w:ascii="Times New Roman" w:hAnsi="Times New Roman" w:cs="Times New Roman"/>
          <w:sz w:val="28"/>
          <w:szCs w:val="28"/>
        </w:rPr>
        <w:t>временный логин и пароль. Обычно выдается на время до 5 минут.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50">
        <w:rPr>
          <w:rFonts w:ascii="Times New Roman" w:hAnsi="Times New Roman" w:cs="Times New Roman"/>
          <w:sz w:val="28"/>
          <w:szCs w:val="28"/>
        </w:rPr>
        <w:t>Short-Term Password</w:t>
      </w:r>
      <w:r>
        <w:rPr>
          <w:rFonts w:ascii="Times New Roman" w:hAnsi="Times New Roman" w:cs="Times New Roman"/>
          <w:sz w:val="28"/>
          <w:szCs w:val="28"/>
        </w:rPr>
        <w:t xml:space="preserve"> – это временный пароль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Indication</w:t>
      </w:r>
      <w:r w:rsidRPr="00FF5D5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F5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Индикация) – Сообщения на которые не ожидается ответ.</w:t>
      </w:r>
    </w:p>
    <w:p w:rsidR="00FF5D50" w:rsidRDefault="00FF5D50" w:rsidP="00FF5D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5D50">
        <w:rPr>
          <w:rFonts w:ascii="Times New Roman" w:hAnsi="Times New Roman" w:cs="Times New Roman"/>
          <w:sz w:val="28"/>
          <w:szCs w:val="28"/>
        </w:rPr>
        <w:t>RTO: Retransmission TimeOut, оп</w:t>
      </w:r>
      <w:r>
        <w:rPr>
          <w:rFonts w:ascii="Times New Roman" w:hAnsi="Times New Roman" w:cs="Times New Roman"/>
          <w:sz w:val="28"/>
          <w:szCs w:val="28"/>
        </w:rPr>
        <w:t>ределяет начальный период в</w:t>
      </w:r>
      <w:r w:rsidRPr="00FF5D50">
        <w:rPr>
          <w:rFonts w:ascii="Times New Roman" w:hAnsi="Times New Roman" w:cs="Times New Roman"/>
          <w:sz w:val="28"/>
          <w:szCs w:val="28"/>
        </w:rPr>
        <w:t>ремени между передачей запро</w:t>
      </w:r>
      <w:r>
        <w:rPr>
          <w:rFonts w:ascii="Times New Roman" w:hAnsi="Times New Roman" w:cs="Times New Roman"/>
          <w:sz w:val="28"/>
          <w:szCs w:val="28"/>
        </w:rPr>
        <w:t xml:space="preserve">са и первой повторной передачей этого запроса. </w:t>
      </w:r>
    </w:p>
    <w:p w:rsidR="00E32285" w:rsidRDefault="00E32285" w:rsidP="0065231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32285" w:rsidRDefault="00E32285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285" w:rsidRDefault="00E32285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312A" w:rsidRDefault="007B312A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12A">
        <w:rPr>
          <w:rFonts w:ascii="Times New Roman" w:hAnsi="Times New Roman" w:cs="Times New Roman"/>
          <w:b/>
          <w:sz w:val="28"/>
          <w:szCs w:val="28"/>
        </w:rPr>
        <w:lastRenderedPageBreak/>
        <w:t>1.3.2.1 Структура протокола</w:t>
      </w:r>
    </w:p>
    <w:p w:rsidR="00E32285" w:rsidRDefault="00E32285" w:rsidP="007B312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2285" w:rsidRDefault="00E32285" w:rsidP="00E322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2285">
        <w:rPr>
          <w:rFonts w:ascii="Times New Roman" w:hAnsi="Times New Roman" w:cs="Times New Roman"/>
          <w:sz w:val="28"/>
          <w:szCs w:val="28"/>
        </w:rPr>
        <w:t>Сообщения STUN кодируются в двоичном формате, используя формат, ориентированный на сеть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32285">
        <w:t xml:space="preserve"> </w:t>
      </w:r>
      <w:r w:rsidRPr="00E32285">
        <w:rPr>
          <w:rFonts w:ascii="Times New Roman" w:hAnsi="Times New Roman" w:cs="Times New Roman"/>
          <w:sz w:val="28"/>
          <w:szCs w:val="28"/>
        </w:rPr>
        <w:t xml:space="preserve">Все сообщения </w:t>
      </w:r>
      <w:r>
        <w:rPr>
          <w:rFonts w:ascii="Times New Roman" w:hAnsi="Times New Roman" w:cs="Times New Roman"/>
          <w:sz w:val="28"/>
          <w:szCs w:val="28"/>
        </w:rPr>
        <w:t xml:space="preserve">должны </w:t>
      </w:r>
      <w:r w:rsidRPr="00E32285">
        <w:rPr>
          <w:rFonts w:ascii="Times New Roman" w:hAnsi="Times New Roman" w:cs="Times New Roman"/>
          <w:sz w:val="28"/>
          <w:szCs w:val="28"/>
        </w:rPr>
        <w:t>начинаться с 20-байтового заголов</w:t>
      </w:r>
      <w:r>
        <w:rPr>
          <w:rFonts w:ascii="Times New Roman" w:hAnsi="Times New Roman" w:cs="Times New Roman"/>
          <w:sz w:val="28"/>
          <w:szCs w:val="28"/>
        </w:rPr>
        <w:t>ка, за которым следует атрибуты</w:t>
      </w:r>
      <w:r w:rsidRPr="00E3228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2285" w:rsidRDefault="00E32285" w:rsidP="00E3228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32285">
        <w:rPr>
          <w:rFonts w:ascii="Times New Roman" w:hAnsi="Times New Roman" w:cs="Times New Roman"/>
          <w:sz w:val="28"/>
          <w:szCs w:val="28"/>
        </w:rPr>
        <w:t>Заголовок STUN с</w:t>
      </w:r>
      <w:r>
        <w:rPr>
          <w:rFonts w:ascii="Times New Roman" w:hAnsi="Times New Roman" w:cs="Times New Roman"/>
          <w:sz w:val="28"/>
          <w:szCs w:val="28"/>
        </w:rPr>
        <w:t xml:space="preserve">одержит тип сообщения STUN, 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E3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E32285">
        <w:rPr>
          <w:rFonts w:ascii="Times New Roman" w:hAnsi="Times New Roman" w:cs="Times New Roman"/>
          <w:sz w:val="28"/>
          <w:szCs w:val="28"/>
        </w:rPr>
        <w:t xml:space="preserve">, идентификатор транзакции и длину сообщения. </w:t>
      </w:r>
      <w:r w:rsidR="0065231F">
        <w:rPr>
          <w:rFonts w:ascii="Times New Roman" w:hAnsi="Times New Roman" w:cs="Times New Roman"/>
          <w:sz w:val="28"/>
          <w:szCs w:val="28"/>
        </w:rPr>
        <w:t>Подробней</w:t>
      </w:r>
      <w:r>
        <w:rPr>
          <w:rFonts w:ascii="Times New Roman" w:hAnsi="Times New Roman" w:cs="Times New Roman"/>
          <w:sz w:val="28"/>
          <w:szCs w:val="28"/>
        </w:rPr>
        <w:t xml:space="preserve"> видно в таблице 4</w:t>
      </w:r>
    </w:p>
    <w:p w:rsidR="00E32285" w:rsidRDefault="00E32285" w:rsidP="00E3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:rsidR="00E32285" w:rsidRDefault="00E32285" w:rsidP="00E322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заголовка сообщения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5289"/>
        <w:gridCol w:w="3210"/>
      </w:tblGrid>
      <w:tr w:rsidR="00E32285" w:rsidTr="005C33A4">
        <w:trPr>
          <w:trHeight w:val="683"/>
        </w:trPr>
        <w:tc>
          <w:tcPr>
            <w:tcW w:w="1129" w:type="dxa"/>
          </w:tcPr>
          <w:p w:rsid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289" w:type="dxa"/>
          </w:tcPr>
          <w:p w:rsidR="00E32285" w:rsidRP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сообщения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STUN</w:t>
            </w:r>
          </w:p>
        </w:tc>
        <w:tc>
          <w:tcPr>
            <w:tcW w:w="3210" w:type="dxa"/>
          </w:tcPr>
          <w:p w:rsid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сообщения</w:t>
            </w:r>
          </w:p>
        </w:tc>
      </w:tr>
      <w:tr w:rsidR="00E32285" w:rsidTr="005C33A4">
        <w:trPr>
          <w:trHeight w:val="683"/>
        </w:trPr>
        <w:tc>
          <w:tcPr>
            <w:tcW w:w="9628" w:type="dxa"/>
            <w:gridSpan w:val="3"/>
          </w:tcPr>
          <w:p w:rsidR="00E32285" w:rsidRP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Magic Cookie</w:t>
            </w:r>
          </w:p>
        </w:tc>
      </w:tr>
      <w:tr w:rsidR="00E32285" w:rsidTr="005C33A4">
        <w:trPr>
          <w:trHeight w:val="683"/>
        </w:trPr>
        <w:tc>
          <w:tcPr>
            <w:tcW w:w="9628" w:type="dxa"/>
            <w:gridSpan w:val="3"/>
          </w:tcPr>
          <w:p w:rsidR="00E32285" w:rsidRPr="00E32285" w:rsidRDefault="00E32285" w:rsidP="00E3228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Транзакции (96 бит)</w:t>
            </w:r>
          </w:p>
        </w:tc>
      </w:tr>
    </w:tbl>
    <w:p w:rsidR="00E32285" w:rsidRDefault="00E32285" w:rsidP="00E3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74183" w:rsidRDefault="00374183" w:rsidP="00E322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C33A4" w:rsidRDefault="005C33A4" w:rsidP="005C33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3A4">
        <w:rPr>
          <w:rFonts w:ascii="Times New Roman" w:hAnsi="Times New Roman" w:cs="Times New Roman"/>
          <w:sz w:val="28"/>
          <w:szCs w:val="28"/>
        </w:rPr>
        <w:t>Наиболее значимы</w:t>
      </w:r>
      <w:r>
        <w:rPr>
          <w:rFonts w:ascii="Times New Roman" w:hAnsi="Times New Roman" w:cs="Times New Roman"/>
          <w:sz w:val="28"/>
          <w:szCs w:val="28"/>
        </w:rPr>
        <w:t xml:space="preserve">е первые 2 бита каждого сообщения STUN. Они должны быть нулями. </w:t>
      </w:r>
      <w:r w:rsidRPr="005C33A4">
        <w:rPr>
          <w:rFonts w:ascii="Times New Roman" w:hAnsi="Times New Roman" w:cs="Times New Roman"/>
          <w:sz w:val="28"/>
          <w:szCs w:val="28"/>
        </w:rPr>
        <w:t>Это можно использовать для дифференциации пакето</w:t>
      </w:r>
      <w:r>
        <w:rPr>
          <w:rFonts w:ascii="Times New Roman" w:hAnsi="Times New Roman" w:cs="Times New Roman"/>
          <w:sz w:val="28"/>
          <w:szCs w:val="28"/>
        </w:rPr>
        <w:t>в STUN из других протоколов, к</w:t>
      </w:r>
      <w:r w:rsidRPr="005C33A4">
        <w:rPr>
          <w:rFonts w:ascii="Times New Roman" w:hAnsi="Times New Roman" w:cs="Times New Roman"/>
          <w:sz w:val="28"/>
          <w:szCs w:val="28"/>
        </w:rPr>
        <w:t xml:space="preserve">огда STUN мультиплексируется с другими протоколами на одном и том же порту.      </w:t>
      </w:r>
    </w:p>
    <w:p w:rsidR="005C33A4" w:rsidRDefault="005C33A4" w:rsidP="005C33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C33A4">
        <w:rPr>
          <w:rFonts w:ascii="Times New Roman" w:hAnsi="Times New Roman" w:cs="Times New Roman"/>
          <w:sz w:val="28"/>
          <w:szCs w:val="28"/>
        </w:rPr>
        <w:t>Тип сообщения определяет кла</w:t>
      </w:r>
      <w:r>
        <w:rPr>
          <w:rFonts w:ascii="Times New Roman" w:hAnsi="Times New Roman" w:cs="Times New Roman"/>
          <w:sz w:val="28"/>
          <w:szCs w:val="28"/>
        </w:rPr>
        <w:t>сс сообщения (запрос, о</w:t>
      </w:r>
      <w:r w:rsidRPr="005C33A4">
        <w:rPr>
          <w:rFonts w:ascii="Times New Roman" w:hAnsi="Times New Roman" w:cs="Times New Roman"/>
          <w:sz w:val="28"/>
          <w:szCs w:val="28"/>
        </w:rPr>
        <w:t>твет</w:t>
      </w:r>
      <w:r>
        <w:rPr>
          <w:rFonts w:ascii="Times New Roman" w:hAnsi="Times New Roman" w:cs="Times New Roman"/>
          <w:sz w:val="28"/>
          <w:szCs w:val="28"/>
        </w:rPr>
        <w:t xml:space="preserve"> успеха</w:t>
      </w:r>
      <w:r w:rsidRPr="005C33A4">
        <w:rPr>
          <w:rFonts w:ascii="Times New Roman" w:hAnsi="Times New Roman" w:cs="Times New Roman"/>
          <w:sz w:val="28"/>
          <w:szCs w:val="28"/>
        </w:rPr>
        <w:t xml:space="preserve">, ответ отказа или </w:t>
      </w:r>
      <w:r>
        <w:rPr>
          <w:rFonts w:ascii="Times New Roman" w:hAnsi="Times New Roman" w:cs="Times New Roman"/>
          <w:sz w:val="28"/>
          <w:szCs w:val="28"/>
        </w:rPr>
        <w:t>указание) и метод сообщения (основная функция)</w:t>
      </w:r>
      <w:r w:rsidRPr="005C33A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Хотя всего существует 4 типа класса сообщения.</w:t>
      </w:r>
    </w:p>
    <w:p w:rsidR="005C33A4" w:rsidRDefault="005C33A4" w:rsidP="005C33A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протоколе существует</w:t>
      </w:r>
      <w:r w:rsidRPr="005C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 два типа транзакций: транзакции запроса</w:t>
      </w:r>
      <w:r w:rsidRPr="005C33A4">
        <w:rPr>
          <w:rFonts w:ascii="Times New Roman" w:hAnsi="Times New Roman" w:cs="Times New Roman"/>
          <w:sz w:val="28"/>
          <w:szCs w:val="28"/>
        </w:rPr>
        <w:t xml:space="preserve">/ответа </w:t>
      </w:r>
      <w:r>
        <w:rPr>
          <w:rFonts w:ascii="Times New Roman" w:hAnsi="Times New Roman" w:cs="Times New Roman"/>
          <w:sz w:val="28"/>
          <w:szCs w:val="28"/>
        </w:rPr>
        <w:t xml:space="preserve">и операции индикации. </w:t>
      </w:r>
      <w:r w:rsidRPr="005C33A4"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>ы ответов разбиты на ошибки и успешные ответы.</w:t>
      </w:r>
    </w:p>
    <w:p w:rsidR="00590A21" w:rsidRPr="008C4BDB" w:rsidRDefault="005C33A4" w:rsidP="00590A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5C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5C33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содержать значение </w:t>
      </w:r>
      <w:r w:rsidRPr="005C33A4">
        <w:rPr>
          <w:rFonts w:ascii="Times New Roman" w:hAnsi="Times New Roman" w:cs="Times New Roman"/>
          <w:sz w:val="28"/>
          <w:szCs w:val="28"/>
        </w:rPr>
        <w:t>0x2112A442</w:t>
      </w:r>
      <w:r w:rsidR="00590A21">
        <w:rPr>
          <w:rFonts w:ascii="Times New Roman" w:hAnsi="Times New Roman" w:cs="Times New Roman"/>
          <w:sz w:val="28"/>
          <w:szCs w:val="28"/>
        </w:rPr>
        <w:t xml:space="preserve">. </w:t>
      </w:r>
      <w:r w:rsidR="00590A21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="00590A21" w:rsidRPr="00590A21">
        <w:rPr>
          <w:rFonts w:ascii="Times New Roman" w:hAnsi="Times New Roman" w:cs="Times New Roman"/>
          <w:sz w:val="28"/>
          <w:szCs w:val="28"/>
        </w:rPr>
        <w:t xml:space="preserve"> </w:t>
      </w:r>
      <w:r w:rsidR="00590A21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590A21" w:rsidRPr="00590A21">
        <w:rPr>
          <w:rFonts w:ascii="Times New Roman" w:hAnsi="Times New Roman" w:cs="Times New Roman"/>
          <w:sz w:val="28"/>
          <w:szCs w:val="28"/>
        </w:rPr>
        <w:t xml:space="preserve"> </w:t>
      </w:r>
      <w:r w:rsidR="00590A21">
        <w:rPr>
          <w:rFonts w:ascii="Times New Roman" w:hAnsi="Times New Roman" w:cs="Times New Roman"/>
          <w:sz w:val="28"/>
          <w:szCs w:val="28"/>
        </w:rPr>
        <w:t>позволяет р</w:t>
      </w:r>
      <w:r w:rsidR="00590A21" w:rsidRPr="00590A21">
        <w:rPr>
          <w:rFonts w:ascii="Times New Roman" w:hAnsi="Times New Roman" w:cs="Times New Roman"/>
          <w:sz w:val="28"/>
          <w:szCs w:val="28"/>
        </w:rPr>
        <w:t>азличать пакеты STUN из пакет</w:t>
      </w:r>
      <w:r w:rsidR="00590A21">
        <w:rPr>
          <w:rFonts w:ascii="Times New Roman" w:hAnsi="Times New Roman" w:cs="Times New Roman"/>
          <w:sz w:val="28"/>
          <w:szCs w:val="28"/>
        </w:rPr>
        <w:t xml:space="preserve">ов других протоколов, когда </w:t>
      </w:r>
      <w:r w:rsidR="00590A21" w:rsidRPr="00590A21">
        <w:rPr>
          <w:rFonts w:ascii="Times New Roman" w:hAnsi="Times New Roman" w:cs="Times New Roman"/>
          <w:sz w:val="28"/>
          <w:szCs w:val="28"/>
        </w:rPr>
        <w:t>STUN мультиплексируется с другими протоколами на одном и том же порту</w:t>
      </w:r>
      <w:r w:rsidR="00590A21">
        <w:rPr>
          <w:rFonts w:ascii="Times New Roman" w:hAnsi="Times New Roman" w:cs="Times New Roman"/>
          <w:sz w:val="28"/>
          <w:szCs w:val="28"/>
        </w:rPr>
        <w:t>.</w:t>
      </w:r>
      <w:r w:rsidR="008C4BDB" w:rsidRPr="008C4BD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A21" w:rsidRDefault="00590A21" w:rsidP="00590A2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74183" w:rsidRDefault="00374183" w:rsidP="003741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1.3.3 Принцип действия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STUN </w:t>
      </w:r>
      <w:r>
        <w:rPr>
          <w:rFonts w:ascii="Times New Roman" w:hAnsi="Times New Roman" w:cs="Times New Roman"/>
          <w:b/>
          <w:sz w:val="28"/>
          <w:szCs w:val="28"/>
        </w:rPr>
        <w:t>сервера</w:t>
      </w:r>
    </w:p>
    <w:p w:rsidR="00374183" w:rsidRDefault="00374183" w:rsidP="00374183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4183" w:rsidRDefault="00374183" w:rsidP="003741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374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 – это сервер находящийся в публичной сети, который позволяет узнать свой публичный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41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>
        <w:rPr>
          <w:rFonts w:ascii="Times New Roman" w:hAnsi="Times New Roman" w:cs="Times New Roman"/>
          <w:sz w:val="28"/>
          <w:szCs w:val="28"/>
        </w:rPr>
        <w:t xml:space="preserve"> транслируемый локальным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4183" w:rsidRDefault="00374183" w:rsidP="003741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сервера осуществляется следующими шагами:</w:t>
      </w:r>
    </w:p>
    <w:p w:rsidR="00374183" w:rsidRDefault="00374183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слушает порт </w:t>
      </w:r>
      <w:r w:rsidRPr="00374183">
        <w:rPr>
          <w:rFonts w:ascii="Times New Roman" w:hAnsi="Times New Roman" w:cs="Times New Roman"/>
          <w:sz w:val="28"/>
          <w:szCs w:val="28"/>
        </w:rPr>
        <w:t xml:space="preserve">3478 </w:t>
      </w:r>
      <w:r>
        <w:rPr>
          <w:rFonts w:ascii="Times New Roman" w:hAnsi="Times New Roman" w:cs="Times New Roman"/>
          <w:sz w:val="28"/>
          <w:szCs w:val="28"/>
        </w:rPr>
        <w:t>на входящие сообщения</w:t>
      </w:r>
    </w:p>
    <w:p w:rsidR="00374183" w:rsidRDefault="00374183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получении сообщения, сервер в соответствии со спецификацией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RF</w:t>
      </w:r>
      <w:r w:rsidRPr="00374183">
        <w:rPr>
          <w:rFonts w:ascii="Times New Roman" w:hAnsi="Times New Roman" w:cs="Times New Roman"/>
          <w:sz w:val="28"/>
          <w:szCs w:val="28"/>
        </w:rPr>
        <w:t xml:space="preserve">5389 </w:t>
      </w:r>
      <w:r>
        <w:rPr>
          <w:rFonts w:ascii="Times New Roman" w:hAnsi="Times New Roman" w:cs="Times New Roman"/>
          <w:sz w:val="28"/>
          <w:szCs w:val="28"/>
        </w:rPr>
        <w:t>расшифровывает входящее сообщение</w:t>
      </w:r>
    </w:p>
    <w:p w:rsidR="00374183" w:rsidRDefault="00374183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сообщение было составлено корректно, сервер составляет </w:t>
      </w:r>
      <w:r w:rsidR="009E118A">
        <w:rPr>
          <w:rFonts w:ascii="Times New Roman" w:hAnsi="Times New Roman" w:cs="Times New Roman"/>
          <w:sz w:val="28"/>
          <w:szCs w:val="28"/>
        </w:rPr>
        <w:t>ответ,</w:t>
      </w:r>
      <w:r>
        <w:rPr>
          <w:rFonts w:ascii="Times New Roman" w:hAnsi="Times New Roman" w:cs="Times New Roman"/>
          <w:sz w:val="28"/>
          <w:szCs w:val="28"/>
        </w:rPr>
        <w:t xml:space="preserve"> в который он включает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41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3741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отправителя</w:t>
      </w:r>
    </w:p>
    <w:p w:rsidR="009E118A" w:rsidRDefault="009E118A" w:rsidP="0037418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посылается обратно.</w:t>
      </w:r>
    </w:p>
    <w:p w:rsidR="009E118A" w:rsidRDefault="009E118A" w:rsidP="008705E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4A7">
        <w:rPr>
          <w:rFonts w:ascii="Times New Roman" w:hAnsi="Times New Roman" w:cs="Times New Roman"/>
          <w:sz w:val="28"/>
          <w:szCs w:val="28"/>
        </w:rPr>
        <w:t xml:space="preserve">В зависимости от вида </w:t>
      </w:r>
      <w:r w:rsidRPr="007D14A7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7D14A7">
        <w:rPr>
          <w:rFonts w:ascii="Times New Roman" w:hAnsi="Times New Roman" w:cs="Times New Roman"/>
          <w:sz w:val="28"/>
          <w:szCs w:val="28"/>
        </w:rPr>
        <w:t xml:space="preserve"> сообщение может быть получено или нет. </w:t>
      </w:r>
    </w:p>
    <w:p w:rsidR="007D14A7" w:rsidRPr="007D14A7" w:rsidRDefault="007D14A7" w:rsidP="007D14A7">
      <w:pPr>
        <w:pStyle w:val="a7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9E118A" w:rsidRPr="008D5F87" w:rsidRDefault="009E118A" w:rsidP="009E11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1.4 Описание </w:t>
      </w:r>
      <w:r w:rsidR="00B0734F">
        <w:rPr>
          <w:rFonts w:ascii="Times New Roman" w:hAnsi="Times New Roman" w:cs="Times New Roman"/>
          <w:b/>
          <w:sz w:val="28"/>
          <w:szCs w:val="28"/>
        </w:rPr>
        <w:t>метода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UDP</w:t>
      </w:r>
      <w:r w:rsidRPr="008D5F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Hole</w:t>
      </w:r>
      <w:r w:rsidRPr="008D5F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Punching</w:t>
      </w:r>
    </w:p>
    <w:p w:rsidR="009E118A" w:rsidRPr="008D5F87" w:rsidRDefault="009E118A" w:rsidP="009E118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03E3" w:rsidRDefault="009E118A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D14A7"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7D14A7"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7D14A7">
        <w:rPr>
          <w:rFonts w:ascii="Times New Roman" w:hAnsi="Times New Roman" w:cs="Times New Roman"/>
          <w:sz w:val="28"/>
          <w:szCs w:val="28"/>
          <w:lang w:val="en-US"/>
        </w:rPr>
        <w:t>Datagram</w:t>
      </w:r>
      <w:r w:rsidR="007D14A7"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7D14A7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="007D14A7"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9E1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9E1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используется в приложениях использующие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 xml:space="preserve">, для </w:t>
      </w:r>
      <w:r w:rsidR="004003E3">
        <w:rPr>
          <w:rFonts w:ascii="Times New Roman" w:hAnsi="Times New Roman" w:cs="Times New Roman"/>
          <w:sz w:val="28"/>
          <w:szCs w:val="28"/>
        </w:rPr>
        <w:t xml:space="preserve">проброса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4003E3" w:rsidRPr="004003E3">
        <w:rPr>
          <w:rFonts w:ascii="Times New Roman" w:hAnsi="Times New Roman" w:cs="Times New Roman"/>
          <w:sz w:val="28"/>
          <w:szCs w:val="28"/>
        </w:rPr>
        <w:t xml:space="preserve"> </w:t>
      </w:r>
      <w:r w:rsidR="004003E3">
        <w:rPr>
          <w:rFonts w:ascii="Times New Roman" w:hAnsi="Times New Roman" w:cs="Times New Roman"/>
          <w:sz w:val="28"/>
          <w:szCs w:val="28"/>
        </w:rPr>
        <w:t xml:space="preserve">пакетов через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4003E3" w:rsidRPr="004003E3">
        <w:rPr>
          <w:rFonts w:ascii="Times New Roman" w:hAnsi="Times New Roman" w:cs="Times New Roman"/>
          <w:sz w:val="28"/>
          <w:szCs w:val="28"/>
        </w:rPr>
        <w:t xml:space="preserve">. </w:t>
      </w:r>
      <w:r w:rsidR="004003E3">
        <w:rPr>
          <w:rFonts w:ascii="Times New Roman" w:hAnsi="Times New Roman" w:cs="Times New Roman"/>
          <w:sz w:val="28"/>
          <w:szCs w:val="28"/>
        </w:rPr>
        <w:t xml:space="preserve"> Эта технология обычно нужна для клиент-клиент сетевых приложений. </w:t>
      </w:r>
    </w:p>
    <w:p w:rsidR="009E118A" w:rsidRDefault="007D14A7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4003E3">
        <w:rPr>
          <w:rFonts w:ascii="Times New Roman" w:hAnsi="Times New Roman" w:cs="Times New Roman"/>
          <w:sz w:val="28"/>
          <w:szCs w:val="28"/>
        </w:rPr>
        <w:t xml:space="preserve">часто используется в торрентах,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="004003E3">
        <w:rPr>
          <w:rFonts w:ascii="Times New Roman" w:hAnsi="Times New Roman" w:cs="Times New Roman"/>
          <w:sz w:val="28"/>
          <w:szCs w:val="28"/>
        </w:rPr>
        <w:t xml:space="preserve">-2-peer </w:t>
      </w:r>
      <w:r>
        <w:rPr>
          <w:rFonts w:ascii="Times New Roman" w:hAnsi="Times New Roman" w:cs="Times New Roman"/>
          <w:sz w:val="28"/>
          <w:szCs w:val="28"/>
        </w:rPr>
        <w:t>соединениях</w:t>
      </w:r>
      <w:r w:rsidR="004003E3">
        <w:rPr>
          <w:rFonts w:ascii="Times New Roman" w:hAnsi="Times New Roman" w:cs="Times New Roman"/>
          <w:sz w:val="28"/>
          <w:szCs w:val="28"/>
        </w:rPr>
        <w:t xml:space="preserve">, </w:t>
      </w:r>
      <w:r w:rsidR="004003E3" w:rsidRPr="004003E3">
        <w:rPr>
          <w:rFonts w:ascii="Times New Roman" w:hAnsi="Times New Roman" w:cs="Times New Roman"/>
          <w:sz w:val="28"/>
          <w:szCs w:val="28"/>
        </w:rPr>
        <w:t>Direct Client-to-Client (DCC</w:t>
      </w:r>
      <w:r w:rsidR="004003E3">
        <w:rPr>
          <w:rFonts w:ascii="Times New Roman" w:hAnsi="Times New Roman" w:cs="Times New Roman"/>
          <w:sz w:val="28"/>
          <w:szCs w:val="28"/>
        </w:rPr>
        <w:t xml:space="preserve">),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VoIP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4003E3">
        <w:rPr>
          <w:rFonts w:ascii="Times New Roman" w:hAnsi="Times New Roman" w:cs="Times New Roman"/>
          <w:sz w:val="28"/>
          <w:szCs w:val="28"/>
        </w:rPr>
        <w:t xml:space="preserve">голос через интернет), </w:t>
      </w:r>
      <w:r w:rsidR="004003E3">
        <w:rPr>
          <w:rFonts w:ascii="Times New Roman" w:hAnsi="Times New Roman" w:cs="Times New Roman"/>
          <w:sz w:val="28"/>
          <w:szCs w:val="28"/>
          <w:lang w:val="en-US"/>
        </w:rPr>
        <w:t>Skype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lastRenderedPageBreak/>
        <w:t>много других приложения или протоколах где необходимо прямое соединение с клиентами.</w:t>
      </w:r>
    </w:p>
    <w:p w:rsidR="007D14A7" w:rsidRPr="000B5C06" w:rsidRDefault="007D14A7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  <w:r w:rsidRPr="007D14A7">
        <w:rPr>
          <w:rFonts w:ascii="Times New Roman" w:hAnsi="Times New Roman" w:cs="Times New Roman"/>
          <w:sz w:val="28"/>
          <w:szCs w:val="28"/>
        </w:rPr>
        <w:t xml:space="preserve"> </w:t>
      </w:r>
      <w:r w:rsidR="008D5F87" w:rsidRPr="008D5F87">
        <w:rPr>
          <w:rFonts w:ascii="Times New Roman" w:hAnsi="Times New Roman" w:cs="Times New Roman"/>
          <w:sz w:val="28"/>
          <w:szCs w:val="28"/>
        </w:rPr>
        <w:t>является метод</w:t>
      </w:r>
      <w:r w:rsidR="000B5C06">
        <w:rPr>
          <w:rFonts w:ascii="Times New Roman" w:hAnsi="Times New Roman" w:cs="Times New Roman"/>
          <w:sz w:val="28"/>
          <w:szCs w:val="28"/>
        </w:rPr>
        <w:t>ом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 установления двунаправленного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0B5C06" w:rsidRPr="000B5C06">
        <w:rPr>
          <w:rFonts w:ascii="Times New Roman" w:hAnsi="Times New Roman" w:cs="Times New Roman"/>
          <w:sz w:val="28"/>
          <w:szCs w:val="28"/>
        </w:rPr>
        <w:t xml:space="preserve"> </w:t>
      </w:r>
      <w:r w:rsidR="008D5F87" w:rsidRPr="008D5F87">
        <w:rPr>
          <w:rFonts w:ascii="Times New Roman" w:hAnsi="Times New Roman" w:cs="Times New Roman"/>
          <w:sz w:val="28"/>
          <w:szCs w:val="28"/>
        </w:rPr>
        <w:t>соединения между узлами</w:t>
      </w:r>
      <w:r w:rsidR="000B5C06">
        <w:rPr>
          <w:rFonts w:ascii="Times New Roman" w:hAnsi="Times New Roman" w:cs="Times New Roman"/>
          <w:sz w:val="28"/>
          <w:szCs w:val="28"/>
        </w:rPr>
        <w:t xml:space="preserve"> сети в частных сетях, использующие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 трансляторы сетевых адресов. Метод не применим во всех случаях и со всеми типами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, так как эксплуатационные характеристики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8D5F87" w:rsidRPr="008D5F87">
        <w:rPr>
          <w:rFonts w:ascii="Times New Roman" w:hAnsi="Times New Roman" w:cs="Times New Roman"/>
          <w:sz w:val="28"/>
          <w:szCs w:val="28"/>
        </w:rPr>
        <w:t xml:space="preserve"> не стан</w:t>
      </w:r>
      <w:r w:rsidR="000B5C06">
        <w:rPr>
          <w:rFonts w:ascii="Times New Roman" w:hAnsi="Times New Roman" w:cs="Times New Roman"/>
          <w:sz w:val="28"/>
          <w:szCs w:val="28"/>
        </w:rPr>
        <w:t xml:space="preserve">дартизированы. </w:t>
      </w:r>
      <w:r w:rsidR="000B5C06" w:rsidRPr="000B5C06">
        <w:rPr>
          <w:rFonts w:ascii="Times New Roman" w:hAnsi="Times New Roman" w:cs="Times New Roman"/>
          <w:sz w:val="28"/>
          <w:szCs w:val="28"/>
        </w:rPr>
        <w:t xml:space="preserve"> </w:t>
      </w:r>
      <w:r w:rsidR="000B5C06">
        <w:rPr>
          <w:rFonts w:ascii="Times New Roman" w:hAnsi="Times New Roman" w:cs="Times New Roman"/>
          <w:sz w:val="28"/>
          <w:szCs w:val="28"/>
        </w:rPr>
        <w:t xml:space="preserve">Для инициации соединения требуется третья сторона- сервер, который виден обоим компьютерам. Обычно это </w:t>
      </w:r>
      <w:r w:rsidR="000B5C0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="000B5C06" w:rsidRPr="000B5C06">
        <w:rPr>
          <w:rFonts w:ascii="Times New Roman" w:hAnsi="Times New Roman" w:cs="Times New Roman"/>
          <w:sz w:val="28"/>
          <w:szCs w:val="28"/>
        </w:rPr>
        <w:t xml:space="preserve"> </w:t>
      </w:r>
      <w:r w:rsidR="000B5C06">
        <w:rPr>
          <w:rFonts w:ascii="Times New Roman" w:hAnsi="Times New Roman" w:cs="Times New Roman"/>
          <w:sz w:val="28"/>
          <w:szCs w:val="28"/>
        </w:rPr>
        <w:t>сервера</w:t>
      </w:r>
    </w:p>
    <w:p w:rsidR="000B5C06" w:rsidRDefault="000B5C06" w:rsidP="004003E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 бы напрямую установить связь между 2-мя хостами необходимо сделать несколько шагов:</w:t>
      </w:r>
    </w:p>
    <w:p w:rsidR="000B5C06" w:rsidRDefault="000B5C06" w:rsidP="000B5C0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06">
        <w:rPr>
          <w:rFonts w:ascii="Times New Roman" w:hAnsi="Times New Roman" w:cs="Times New Roman"/>
          <w:sz w:val="28"/>
          <w:szCs w:val="28"/>
        </w:rPr>
        <w:t xml:space="preserve">Узнать внешний IP и порт удаленной машины. Для этого воспользуемся STUN – сетевым протоколом, который позволяет определить внешний IP-адрес. </w:t>
      </w:r>
    </w:p>
    <w:p w:rsidR="000B5C06" w:rsidRDefault="000B5C06" w:rsidP="000B5C0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06">
        <w:rPr>
          <w:rFonts w:ascii="Times New Roman" w:hAnsi="Times New Roman" w:cs="Times New Roman"/>
          <w:sz w:val="28"/>
          <w:szCs w:val="28"/>
        </w:rPr>
        <w:t xml:space="preserve">Передать эту информацию </w:t>
      </w:r>
      <w:r>
        <w:rPr>
          <w:rFonts w:ascii="Times New Roman" w:hAnsi="Times New Roman" w:cs="Times New Roman"/>
          <w:sz w:val="28"/>
          <w:szCs w:val="28"/>
        </w:rPr>
        <w:t>другому хосту</w:t>
      </w:r>
    </w:p>
    <w:p w:rsidR="000B5C06" w:rsidRPr="000B5C06" w:rsidRDefault="000B5C06" w:rsidP="000B5C06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C06">
        <w:rPr>
          <w:rFonts w:ascii="Times New Roman" w:hAnsi="Times New Roman" w:cs="Times New Roman"/>
          <w:sz w:val="28"/>
          <w:szCs w:val="28"/>
        </w:rPr>
        <w:t>Установить соединение и использовать его далее для обмена данными</w:t>
      </w:r>
    </w:p>
    <w:p w:rsidR="009E118A" w:rsidRDefault="00B0734F" w:rsidP="00BB3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Схематично представлено на рисунке 1</w:t>
      </w:r>
    </w:p>
    <w:p w:rsidR="009E118A" w:rsidRDefault="00B0734F" w:rsidP="00B0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06C3B1" wp14:editId="708E6345">
            <wp:extent cx="5165009" cy="38385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815" cy="384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4F" w:rsidRPr="00B0734F" w:rsidRDefault="00B0734F" w:rsidP="00B07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Упрощённая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B0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B07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</w:p>
    <w:p w:rsidR="009E118A" w:rsidRDefault="008331C2" w:rsidP="00BB3A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 A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являются хостами, которые хотят установить двунаправленное соединение между собой и находящиеся в приватной сети.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устройствами с глобальными адресами </w:t>
      </w:r>
      <w:r>
        <w:rPr>
          <w:rFonts w:ascii="Times New Roman" w:hAnsi="Times New Roman" w:cs="Times New Roman"/>
          <w:sz w:val="28"/>
          <w:szCs w:val="28"/>
          <w:lang w:val="en-US"/>
        </w:rPr>
        <w:t>EIPA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EIPB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 xml:space="preserve">является публичным сервером с адресом известным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B. </w:t>
      </w:r>
    </w:p>
    <w:p w:rsidR="009E118A" w:rsidRDefault="008331C2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начинают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соединение с сервером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31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транслируют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и задает временный внешний порт </w:t>
      </w:r>
      <w:r>
        <w:rPr>
          <w:rFonts w:ascii="Times New Roman" w:hAnsi="Times New Roman" w:cs="Times New Roman"/>
          <w:sz w:val="28"/>
          <w:szCs w:val="28"/>
          <w:lang w:val="en-US"/>
        </w:rPr>
        <w:t>EPA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EPB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8331C2" w:rsidRDefault="008331C2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исследует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8331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пакет и извлекает </w:t>
      </w:r>
      <w:r w:rsidR="007E6C74">
        <w:rPr>
          <w:rFonts w:ascii="Times New Roman" w:hAnsi="Times New Roman" w:cs="Times New Roman"/>
          <w:sz w:val="28"/>
          <w:szCs w:val="28"/>
        </w:rPr>
        <w:t xml:space="preserve">исходящий адрес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E6C74" w:rsidRPr="007E6C74">
        <w:rPr>
          <w:rFonts w:ascii="Times New Roman" w:hAnsi="Times New Roman" w:cs="Times New Roman"/>
          <w:sz w:val="28"/>
          <w:szCs w:val="28"/>
        </w:rPr>
        <w:t xml:space="preserve"> </w:t>
      </w:r>
      <w:r w:rsidR="007E6C74">
        <w:rPr>
          <w:rFonts w:ascii="Times New Roman" w:hAnsi="Times New Roman" w:cs="Times New Roman"/>
          <w:sz w:val="28"/>
          <w:szCs w:val="28"/>
        </w:rPr>
        <w:t xml:space="preserve">и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7E6C74" w:rsidRPr="007E6C74">
        <w:rPr>
          <w:rFonts w:ascii="Times New Roman" w:hAnsi="Times New Roman" w:cs="Times New Roman"/>
          <w:sz w:val="28"/>
          <w:szCs w:val="28"/>
        </w:rPr>
        <w:t xml:space="preserve"> (</w:t>
      </w:r>
      <w:r w:rsidR="007E6C74">
        <w:rPr>
          <w:rFonts w:ascii="Times New Roman" w:hAnsi="Times New Roman" w:cs="Times New Roman"/>
          <w:sz w:val="28"/>
          <w:szCs w:val="28"/>
        </w:rPr>
        <w:t xml:space="preserve">внешний порт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EPA</w:t>
      </w:r>
      <w:r w:rsidR="007E6C74" w:rsidRPr="007E6C74">
        <w:rPr>
          <w:rFonts w:ascii="Times New Roman" w:hAnsi="Times New Roman" w:cs="Times New Roman"/>
          <w:sz w:val="28"/>
          <w:szCs w:val="28"/>
        </w:rPr>
        <w:t xml:space="preserve"> </w:t>
      </w:r>
      <w:r w:rsidR="007E6C74">
        <w:rPr>
          <w:rFonts w:ascii="Times New Roman" w:hAnsi="Times New Roman" w:cs="Times New Roman"/>
          <w:sz w:val="28"/>
          <w:szCs w:val="28"/>
        </w:rPr>
        <w:t xml:space="preserve">и </w:t>
      </w:r>
      <w:r w:rsidR="007E6C74">
        <w:rPr>
          <w:rFonts w:ascii="Times New Roman" w:hAnsi="Times New Roman" w:cs="Times New Roman"/>
          <w:sz w:val="28"/>
          <w:szCs w:val="28"/>
          <w:lang w:val="en-US"/>
        </w:rPr>
        <w:t>EPB</w:t>
      </w:r>
      <w:r w:rsidR="007E6C74" w:rsidRPr="007E6C74">
        <w:rPr>
          <w:rFonts w:ascii="Times New Roman" w:hAnsi="Times New Roman" w:cs="Times New Roman"/>
          <w:sz w:val="28"/>
          <w:szCs w:val="28"/>
        </w:rPr>
        <w:t>)</w:t>
      </w:r>
    </w:p>
    <w:p w:rsidR="007E6C74" w:rsidRDefault="007E6C74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посылает </w:t>
      </w:r>
      <w:r>
        <w:rPr>
          <w:rFonts w:ascii="Times New Roman" w:hAnsi="Times New Roman" w:cs="Times New Roman"/>
          <w:sz w:val="28"/>
          <w:szCs w:val="28"/>
          <w:lang w:val="en-US"/>
        </w:rPr>
        <w:t>EIPA</w:t>
      </w:r>
      <w:r w:rsidRPr="007E6C74">
        <w:rPr>
          <w:rFonts w:ascii="Times New Roman" w:hAnsi="Times New Roman" w:cs="Times New Roman"/>
          <w:sz w:val="28"/>
          <w:szCs w:val="28"/>
        </w:rPr>
        <w:t>:</w:t>
      </w:r>
      <w:r w:rsidR="003B6306"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EPA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EIPB</w:t>
      </w:r>
      <w:r w:rsidRPr="007E6C74">
        <w:rPr>
          <w:rFonts w:ascii="Times New Roman" w:hAnsi="Times New Roman" w:cs="Times New Roman"/>
          <w:sz w:val="28"/>
          <w:szCs w:val="28"/>
        </w:rPr>
        <w:t>:</w:t>
      </w:r>
      <w:r w:rsidR="003B6306"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EPB</w:t>
      </w:r>
      <w:r w:rsidRPr="007E6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клиенту А. Теперь оба клиента знают внешние адреса для инициации подключения.</w:t>
      </w:r>
    </w:p>
    <w:p w:rsidR="007E6C74" w:rsidRPr="003B6306" w:rsidRDefault="003B6306" w:rsidP="008331C2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А отправляет пакет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EIPB</w:t>
      </w:r>
      <w:r w:rsidRPr="003B6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EPB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исследует пакет создает соответствующую запись в таблице маршрутизации </w:t>
      </w:r>
      <w:r w:rsidRPr="003B6306">
        <w:rPr>
          <w:rFonts w:ascii="Times New Roman" w:hAnsi="Times New Roman" w:cs="Times New Roman"/>
          <w:sz w:val="28"/>
          <w:szCs w:val="28"/>
        </w:rPr>
        <w:t>{Source-IP-A, EPA, EIPB, EPB}</w:t>
      </w:r>
    </w:p>
    <w:p w:rsidR="003B6306" w:rsidRP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Клиент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отправляет пакет на 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EIPA</w:t>
      </w:r>
      <w:r w:rsidRPr="003B6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EPA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исследует пакет создает соответствующую запись в таблице маршрутизации </w:t>
      </w:r>
      <w:r>
        <w:rPr>
          <w:rFonts w:ascii="Times New Roman" w:hAnsi="Times New Roman" w:cs="Times New Roman"/>
          <w:sz w:val="28"/>
          <w:szCs w:val="28"/>
        </w:rPr>
        <w:t>{Source-IP-B, EPB, EIPA, EPA</w:t>
      </w:r>
      <w:r w:rsidRPr="003B6306">
        <w:rPr>
          <w:rFonts w:ascii="Times New Roman" w:hAnsi="Times New Roman" w:cs="Times New Roman"/>
          <w:sz w:val="28"/>
          <w:szCs w:val="28"/>
        </w:rPr>
        <w:t>}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первый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достигает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3B6306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от состояния таблицы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3B63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пакет может быть отброшен (если запись не была создана) или пропущен дальше в локальную сеть к клиенту А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первый пакет </w:t>
      </w:r>
      <w:r w:rsidRPr="003B63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достигает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3B6306">
        <w:rPr>
          <w:rFonts w:ascii="Times New Roman" w:hAnsi="Times New Roman" w:cs="Times New Roman"/>
          <w:sz w:val="28"/>
          <w:szCs w:val="28"/>
        </w:rPr>
        <w:t>, в</w:t>
      </w:r>
      <w:r>
        <w:rPr>
          <w:rFonts w:ascii="Times New Roman" w:hAnsi="Times New Roman" w:cs="Times New Roman"/>
          <w:sz w:val="28"/>
          <w:szCs w:val="28"/>
        </w:rPr>
        <w:t xml:space="preserve"> зависимости от состояния таблицы маршрутизации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устройства</w:t>
      </w:r>
      <w:r w:rsidRPr="003B630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пакет может быть отброшен (</w:t>
      </w:r>
      <w:r>
        <w:rPr>
          <w:rFonts w:ascii="Times New Roman" w:hAnsi="Times New Roman" w:cs="Times New Roman"/>
          <w:sz w:val="28"/>
          <w:szCs w:val="28"/>
        </w:rPr>
        <w:t>если запись не была создана) или пропущен дал</w:t>
      </w:r>
      <w:r>
        <w:rPr>
          <w:rFonts w:ascii="Times New Roman" w:hAnsi="Times New Roman" w:cs="Times New Roman"/>
          <w:sz w:val="28"/>
          <w:szCs w:val="28"/>
        </w:rPr>
        <w:t>ьше в локальную сеть к клиенту B</w:t>
      </w:r>
    </w:p>
    <w:p w:rsidR="003B6306" w:rsidRDefault="003B6306" w:rsidP="003B6306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только пакет А дошел до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как только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B6306">
        <w:rPr>
          <w:rFonts w:ascii="Times New Roman" w:hAnsi="Times New Roman" w:cs="Times New Roman"/>
          <w:sz w:val="28"/>
          <w:szCs w:val="28"/>
        </w:rPr>
        <w:t xml:space="preserve"> </w:t>
      </w:r>
      <w:r w:rsidR="002B6A4E">
        <w:rPr>
          <w:rFonts w:ascii="Times New Roman" w:hAnsi="Times New Roman" w:cs="Times New Roman"/>
          <w:sz w:val="28"/>
          <w:szCs w:val="28"/>
        </w:rPr>
        <w:t xml:space="preserve">дошел до А, можно сказать что связь установлена. Теперь А и </w:t>
      </w:r>
      <w:r w:rsidR="002B6A4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B6A4E" w:rsidRPr="002B6A4E">
        <w:rPr>
          <w:rFonts w:ascii="Times New Roman" w:hAnsi="Times New Roman" w:cs="Times New Roman"/>
          <w:sz w:val="28"/>
          <w:szCs w:val="28"/>
        </w:rPr>
        <w:t xml:space="preserve"> </w:t>
      </w:r>
      <w:r w:rsidR="002B6A4E">
        <w:rPr>
          <w:rFonts w:ascii="Times New Roman" w:hAnsi="Times New Roman" w:cs="Times New Roman"/>
          <w:sz w:val="28"/>
          <w:szCs w:val="28"/>
        </w:rPr>
        <w:t xml:space="preserve">могут обмениваться сообщениями, несмотря на то, что они находятся за </w:t>
      </w:r>
      <w:r w:rsidR="002B6A4E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2B6A4E" w:rsidRPr="002B6A4E">
        <w:rPr>
          <w:rFonts w:ascii="Times New Roman" w:hAnsi="Times New Roman" w:cs="Times New Roman"/>
          <w:sz w:val="28"/>
          <w:szCs w:val="28"/>
        </w:rPr>
        <w:t xml:space="preserve"> </w:t>
      </w:r>
      <w:r w:rsidR="002B6A4E">
        <w:rPr>
          <w:rFonts w:ascii="Times New Roman" w:hAnsi="Times New Roman" w:cs="Times New Roman"/>
          <w:sz w:val="28"/>
          <w:szCs w:val="28"/>
        </w:rPr>
        <w:t>устройствами.</w:t>
      </w:r>
    </w:p>
    <w:p w:rsidR="002B6A4E" w:rsidRDefault="002B6A4E" w:rsidP="002B6A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Подробный процесс инициирования соединения между 2-ми хостами можно увидеть на рисунке 2</w:t>
      </w:r>
    </w:p>
    <w:p w:rsidR="002B6A4E" w:rsidRDefault="002B6A4E" w:rsidP="002B6A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4E" w:rsidRPr="002B6A4E" w:rsidRDefault="002B6A4E" w:rsidP="002B6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Подробный процесс </w:t>
      </w:r>
      <w:r>
        <w:rPr>
          <w:rFonts w:ascii="Times New Roman" w:hAnsi="Times New Roman" w:cs="Times New Roman"/>
          <w:sz w:val="28"/>
          <w:szCs w:val="28"/>
          <w:lang w:val="en-US"/>
        </w:rPr>
        <w:t>UPD</w:t>
      </w:r>
      <w:r w:rsidRPr="002B6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Hole</w:t>
      </w:r>
      <w:r w:rsidRPr="002B6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Punching</w:t>
      </w:r>
    </w:p>
    <w:p w:rsidR="002B6A4E" w:rsidRDefault="002B6A4E" w:rsidP="002B6A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A4E" w:rsidRPr="00E02848" w:rsidRDefault="00E02848" w:rsidP="002B6A4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2848">
        <w:rPr>
          <w:rFonts w:ascii="Times New Roman" w:hAnsi="Times New Roman" w:cs="Times New Roman"/>
          <w:b/>
          <w:sz w:val="28"/>
          <w:szCs w:val="28"/>
        </w:rPr>
        <w:lastRenderedPageBreak/>
        <w:t>2 Реализация программной системы</w:t>
      </w:r>
    </w:p>
    <w:p w:rsidR="003B6306" w:rsidRPr="003B6306" w:rsidRDefault="003B6306" w:rsidP="003B6306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B6306" w:rsidRPr="003B6306" w:rsidSect="00AD2715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5C4" w:rsidRDefault="00D955C4" w:rsidP="00AD2715">
      <w:pPr>
        <w:spacing w:after="0" w:line="240" w:lineRule="auto"/>
      </w:pPr>
      <w:r>
        <w:separator/>
      </w:r>
    </w:p>
  </w:endnote>
  <w:endnote w:type="continuationSeparator" w:id="0">
    <w:p w:rsidR="00D955C4" w:rsidRDefault="00D955C4" w:rsidP="00AD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7131402"/>
      <w:docPartObj>
        <w:docPartGallery w:val="Page Numbers (Bottom of Page)"/>
        <w:docPartUnique/>
      </w:docPartObj>
    </w:sdtPr>
    <w:sdtContent>
      <w:p w:rsidR="00417324" w:rsidRDefault="0041732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DB6">
          <w:rPr>
            <w:noProof/>
          </w:rPr>
          <w:t>5</w:t>
        </w:r>
        <w:r>
          <w:fldChar w:fldCharType="end"/>
        </w:r>
      </w:p>
    </w:sdtContent>
  </w:sdt>
  <w:p w:rsidR="00417324" w:rsidRDefault="004173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5C4" w:rsidRDefault="00D955C4" w:rsidP="00AD2715">
      <w:pPr>
        <w:spacing w:after="0" w:line="240" w:lineRule="auto"/>
      </w:pPr>
      <w:r>
        <w:separator/>
      </w:r>
    </w:p>
  </w:footnote>
  <w:footnote w:type="continuationSeparator" w:id="0">
    <w:p w:rsidR="00D955C4" w:rsidRDefault="00D955C4" w:rsidP="00AD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10455"/>
    <w:multiLevelType w:val="hybridMultilevel"/>
    <w:tmpl w:val="D4EABF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8901A8"/>
    <w:multiLevelType w:val="multilevel"/>
    <w:tmpl w:val="DA5E0A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  <w:b/>
      </w:rPr>
    </w:lvl>
  </w:abstractNum>
  <w:abstractNum w:abstractNumId="2" w15:restartNumberingAfterBreak="0">
    <w:nsid w:val="37C82883"/>
    <w:multiLevelType w:val="hybridMultilevel"/>
    <w:tmpl w:val="EC02AF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C3C5F10"/>
    <w:multiLevelType w:val="hybridMultilevel"/>
    <w:tmpl w:val="5314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35DD0"/>
    <w:multiLevelType w:val="hybridMultilevel"/>
    <w:tmpl w:val="913E5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0A15A7C"/>
    <w:multiLevelType w:val="hybridMultilevel"/>
    <w:tmpl w:val="1FA0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8F2363A"/>
    <w:multiLevelType w:val="hybridMultilevel"/>
    <w:tmpl w:val="354C0F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E2102B4"/>
    <w:multiLevelType w:val="hybridMultilevel"/>
    <w:tmpl w:val="D4F42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E0"/>
    <w:rsid w:val="0000021B"/>
    <w:rsid w:val="00010288"/>
    <w:rsid w:val="0003608D"/>
    <w:rsid w:val="000B5C06"/>
    <w:rsid w:val="000C5B1E"/>
    <w:rsid w:val="000F1B86"/>
    <w:rsid w:val="000F5CE9"/>
    <w:rsid w:val="000F7C37"/>
    <w:rsid w:val="00123DA4"/>
    <w:rsid w:val="00232F8A"/>
    <w:rsid w:val="0024797D"/>
    <w:rsid w:val="00272839"/>
    <w:rsid w:val="0028125D"/>
    <w:rsid w:val="002A6F6A"/>
    <w:rsid w:val="002B2D06"/>
    <w:rsid w:val="002B6A4E"/>
    <w:rsid w:val="00330838"/>
    <w:rsid w:val="00373DEC"/>
    <w:rsid w:val="00374183"/>
    <w:rsid w:val="003B6306"/>
    <w:rsid w:val="004003E3"/>
    <w:rsid w:val="00401242"/>
    <w:rsid w:val="00417324"/>
    <w:rsid w:val="00427E58"/>
    <w:rsid w:val="00521A27"/>
    <w:rsid w:val="005335EC"/>
    <w:rsid w:val="00545FDB"/>
    <w:rsid w:val="00571B5C"/>
    <w:rsid w:val="00590A21"/>
    <w:rsid w:val="005B59CC"/>
    <w:rsid w:val="005C0F96"/>
    <w:rsid w:val="005C33A4"/>
    <w:rsid w:val="00650029"/>
    <w:rsid w:val="0065231F"/>
    <w:rsid w:val="006F3112"/>
    <w:rsid w:val="007B075C"/>
    <w:rsid w:val="007B312A"/>
    <w:rsid w:val="007D14A7"/>
    <w:rsid w:val="007E6C74"/>
    <w:rsid w:val="008331C2"/>
    <w:rsid w:val="00874B9C"/>
    <w:rsid w:val="00882058"/>
    <w:rsid w:val="008B1889"/>
    <w:rsid w:val="008C4BDB"/>
    <w:rsid w:val="008D5F87"/>
    <w:rsid w:val="008F7F71"/>
    <w:rsid w:val="009002D2"/>
    <w:rsid w:val="009253AF"/>
    <w:rsid w:val="009C5AE9"/>
    <w:rsid w:val="009D07DE"/>
    <w:rsid w:val="009D4755"/>
    <w:rsid w:val="009E118A"/>
    <w:rsid w:val="009E7958"/>
    <w:rsid w:val="00A17074"/>
    <w:rsid w:val="00A9520A"/>
    <w:rsid w:val="00AD2715"/>
    <w:rsid w:val="00AF6602"/>
    <w:rsid w:val="00B0734F"/>
    <w:rsid w:val="00B11FEA"/>
    <w:rsid w:val="00B64895"/>
    <w:rsid w:val="00B74DB6"/>
    <w:rsid w:val="00B75383"/>
    <w:rsid w:val="00B84A65"/>
    <w:rsid w:val="00BB3A99"/>
    <w:rsid w:val="00BD745D"/>
    <w:rsid w:val="00CC1540"/>
    <w:rsid w:val="00D04FAF"/>
    <w:rsid w:val="00D32EE0"/>
    <w:rsid w:val="00D574DF"/>
    <w:rsid w:val="00D67A29"/>
    <w:rsid w:val="00D735CF"/>
    <w:rsid w:val="00D768E0"/>
    <w:rsid w:val="00D81FC0"/>
    <w:rsid w:val="00D955C4"/>
    <w:rsid w:val="00DB7763"/>
    <w:rsid w:val="00DD5610"/>
    <w:rsid w:val="00E02848"/>
    <w:rsid w:val="00E134E9"/>
    <w:rsid w:val="00E13C69"/>
    <w:rsid w:val="00E32285"/>
    <w:rsid w:val="00E95714"/>
    <w:rsid w:val="00ED7781"/>
    <w:rsid w:val="00F126CF"/>
    <w:rsid w:val="00F17587"/>
    <w:rsid w:val="00F579F8"/>
    <w:rsid w:val="00F71C39"/>
    <w:rsid w:val="00FF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0C756"/>
  <w15:chartTrackingRefBased/>
  <w15:docId w15:val="{8240DDD9-6775-45AB-88B6-9C65F0D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715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D2715"/>
    <w:rPr>
      <w:rFonts w:ascii="Calibri" w:eastAsia="Calibri" w:hAnsi="Calibri" w:cs="Calibri"/>
      <w:lang w:eastAsia="ar-SA"/>
    </w:rPr>
  </w:style>
  <w:style w:type="paragraph" w:styleId="a5">
    <w:name w:val="footer"/>
    <w:basedOn w:val="a"/>
    <w:link w:val="a6"/>
    <w:uiPriority w:val="99"/>
    <w:unhideWhenUsed/>
    <w:rsid w:val="00AD27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D2715"/>
    <w:rPr>
      <w:rFonts w:ascii="Calibri" w:eastAsia="Calibri" w:hAnsi="Calibri" w:cs="Calibri"/>
      <w:lang w:eastAsia="ar-SA"/>
    </w:rPr>
  </w:style>
  <w:style w:type="paragraph" w:styleId="a7">
    <w:name w:val="List Paragraph"/>
    <w:basedOn w:val="a"/>
    <w:uiPriority w:val="34"/>
    <w:qFormat/>
    <w:rsid w:val="00D735CF"/>
    <w:pPr>
      <w:ind w:left="720"/>
      <w:contextualSpacing/>
    </w:pPr>
  </w:style>
  <w:style w:type="table" w:styleId="a8">
    <w:name w:val="Table Grid"/>
    <w:basedOn w:val="a1"/>
    <w:uiPriority w:val="39"/>
    <w:rsid w:val="00A17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B6A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7D3E8-2625-4CFC-8192-049101B5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18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49</cp:revision>
  <dcterms:created xsi:type="dcterms:W3CDTF">2017-05-30T12:20:00Z</dcterms:created>
  <dcterms:modified xsi:type="dcterms:W3CDTF">2017-05-31T13:28:00Z</dcterms:modified>
</cp:coreProperties>
</file>