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619B0" w14:textId="77777777" w:rsidR="007E3ED0" w:rsidRPr="00AF5B21" w:rsidRDefault="007E3ED0" w:rsidP="007E3ED0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t>概述</w:t>
      </w:r>
    </w:p>
    <w:p w14:paraId="6DC444E2" w14:textId="1646EB46" w:rsidR="007E3ED0" w:rsidRPr="00593FF2" w:rsidRDefault="00634053" w:rsidP="007E3ED0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7E3ED0" w:rsidRPr="00593FF2">
        <w:rPr>
          <w:rFonts w:hint="eastAsia"/>
        </w:rPr>
        <w:t>插件</w:t>
      </w:r>
    </w:p>
    <w:p w14:paraId="1D938B0A" w14:textId="39BC96E0" w:rsidR="007E3ED0" w:rsidRDefault="007E3ED0" w:rsidP="0063405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相关插件如下：</w:t>
      </w:r>
    </w:p>
    <w:p w14:paraId="4049B8B4" w14:textId="6C9407AF" w:rsidR="007E3ED0" w:rsidRPr="00D87F29" w:rsidRDefault="00634053" w:rsidP="0063405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7E3ED0" w:rsidRPr="00B14713">
        <w:rPr>
          <w:rFonts w:ascii="Tahoma" w:eastAsia="微软雅黑" w:hAnsi="Tahoma"/>
          <w:kern w:val="0"/>
          <w:sz w:val="22"/>
        </w:rPr>
        <w:t>Drill_MenuCursor</w:t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 w:rsidRPr="00B14713">
        <w:rPr>
          <w:rFonts w:ascii="Tahoma" w:eastAsia="微软雅黑" w:hAnsi="Tahoma" w:hint="eastAsia"/>
          <w:kern w:val="0"/>
          <w:sz w:val="22"/>
        </w:rPr>
        <w:t>主菜单</w:t>
      </w:r>
      <w:r w:rsidR="007E3ED0" w:rsidRPr="00B14713">
        <w:rPr>
          <w:rFonts w:ascii="Tahoma" w:eastAsia="微软雅黑" w:hAnsi="Tahoma" w:hint="eastAsia"/>
          <w:kern w:val="0"/>
          <w:sz w:val="22"/>
        </w:rPr>
        <w:t xml:space="preserve"> - </w:t>
      </w:r>
      <w:r w:rsidR="007E3ED0" w:rsidRPr="00B14713">
        <w:rPr>
          <w:rFonts w:ascii="Tahoma" w:eastAsia="微软雅黑" w:hAnsi="Tahoma" w:hint="eastAsia"/>
          <w:kern w:val="0"/>
          <w:sz w:val="22"/>
        </w:rPr>
        <w:t>多样式菜单</w:t>
      </w:r>
      <w:r w:rsidR="007E3ED0">
        <w:rPr>
          <w:rFonts w:ascii="Tahoma" w:eastAsia="微软雅黑" w:hAnsi="Tahoma" w:hint="eastAsia"/>
          <w:kern w:val="0"/>
          <w:sz w:val="22"/>
        </w:rPr>
        <w:t>指针</w:t>
      </w:r>
    </w:p>
    <w:p w14:paraId="673FA276" w14:textId="56BCA540" w:rsidR="007E3ED0" w:rsidRDefault="00634053" w:rsidP="0063405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7E3ED0" w:rsidRPr="00B14713">
        <w:rPr>
          <w:rFonts w:ascii="Tahoma" w:eastAsia="微软雅黑" w:hAnsi="Tahoma"/>
          <w:kern w:val="0"/>
          <w:sz w:val="22"/>
        </w:rPr>
        <w:t>Drill_MenuCursorBorder</w:t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 w:rsidRPr="00B14713">
        <w:rPr>
          <w:rFonts w:ascii="Tahoma" w:eastAsia="微软雅黑" w:hAnsi="Tahoma" w:hint="eastAsia"/>
          <w:kern w:val="0"/>
          <w:sz w:val="22"/>
        </w:rPr>
        <w:t>主菜单</w:t>
      </w:r>
      <w:r w:rsidR="007E3ED0" w:rsidRPr="00B14713">
        <w:rPr>
          <w:rFonts w:ascii="Tahoma" w:eastAsia="微软雅黑" w:hAnsi="Tahoma" w:hint="eastAsia"/>
          <w:kern w:val="0"/>
          <w:sz w:val="22"/>
        </w:rPr>
        <w:t xml:space="preserve"> - </w:t>
      </w:r>
      <w:r w:rsidR="007E3ED0" w:rsidRPr="00B14713">
        <w:rPr>
          <w:rFonts w:ascii="Tahoma" w:eastAsia="微软雅黑" w:hAnsi="Tahoma" w:hint="eastAsia"/>
          <w:kern w:val="0"/>
          <w:sz w:val="22"/>
        </w:rPr>
        <w:t>多样式菜单选项边框</w:t>
      </w:r>
    </w:p>
    <w:p w14:paraId="0F48773D" w14:textId="123B18AE" w:rsidR="007E3ED0" w:rsidRPr="000C4E11" w:rsidRDefault="00634053" w:rsidP="00634053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7E3ED0" w:rsidRPr="000C4E11">
        <w:rPr>
          <w:rFonts w:ascii="Tahoma" w:eastAsia="微软雅黑" w:hAnsi="Tahoma"/>
          <w:kern w:val="0"/>
          <w:sz w:val="22"/>
        </w:rPr>
        <w:t>Drill_MenuScrollBar</w:t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>
        <w:rPr>
          <w:rFonts w:ascii="Tahoma" w:eastAsia="微软雅黑" w:hAnsi="Tahoma"/>
          <w:kern w:val="0"/>
          <w:sz w:val="22"/>
        </w:rPr>
        <w:tab/>
      </w:r>
      <w:r w:rsidR="007E3ED0" w:rsidRPr="000C4E11">
        <w:rPr>
          <w:rFonts w:ascii="Tahoma" w:eastAsia="微软雅黑" w:hAnsi="Tahoma" w:hint="eastAsia"/>
          <w:kern w:val="0"/>
          <w:sz w:val="22"/>
        </w:rPr>
        <w:t>主菜单</w:t>
      </w:r>
      <w:r w:rsidR="007E3ED0" w:rsidRPr="000C4E11">
        <w:rPr>
          <w:rFonts w:ascii="Tahoma" w:eastAsia="微软雅黑" w:hAnsi="Tahoma" w:hint="eastAsia"/>
          <w:kern w:val="0"/>
          <w:sz w:val="22"/>
        </w:rPr>
        <w:t xml:space="preserve"> - </w:t>
      </w:r>
      <w:r w:rsidR="007E3ED0" w:rsidRPr="000C4E11">
        <w:rPr>
          <w:rFonts w:ascii="Tahoma" w:eastAsia="微软雅黑" w:hAnsi="Tahoma" w:hint="eastAsia"/>
          <w:kern w:val="0"/>
          <w:sz w:val="22"/>
        </w:rPr>
        <w:t>多样式菜单滚动条</w:t>
      </w:r>
    </w:p>
    <w:p w14:paraId="6F6F23CA" w14:textId="77777777" w:rsidR="00EC0579" w:rsidRDefault="007E3ED0" w:rsidP="00634053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指针和边框作用于所有含选项的窗口，</w:t>
      </w:r>
    </w:p>
    <w:p w14:paraId="6A1327FD" w14:textId="3A29C4C9" w:rsidR="007E3ED0" w:rsidRDefault="007E3ED0" w:rsidP="00EC05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</w:t>
      </w:r>
      <w:r>
        <w:rPr>
          <w:rFonts w:ascii="Tahoma" w:eastAsia="微软雅黑" w:hAnsi="Tahoma" w:hint="eastAsia"/>
          <w:kern w:val="0"/>
          <w:sz w:val="22"/>
        </w:rPr>
        <w:t>drill</w:t>
      </w:r>
      <w:r>
        <w:rPr>
          <w:rFonts w:ascii="Tahoma" w:eastAsia="微软雅黑" w:hAnsi="Tahoma" w:hint="eastAsia"/>
          <w:kern w:val="0"/>
          <w:sz w:val="22"/>
        </w:rPr>
        <w:t>插件中的窗口可以提供指针和边框的相关控制。</w:t>
      </w:r>
    </w:p>
    <w:p w14:paraId="7BF20407" w14:textId="77777777" w:rsidR="007E3ED0" w:rsidRPr="000C4E11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A6A6A6" w:themeColor="background1" w:themeShade="A6"/>
          <w:kern w:val="0"/>
          <w:sz w:val="22"/>
        </w:rPr>
      </w:pPr>
      <w:r w:rsidRPr="000C4E1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该文档不对</w:t>
      </w:r>
      <w:r w:rsidRPr="000C4E1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mog</w:t>
      </w:r>
      <w:r w:rsidRPr="000C4E1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的指针和</w:t>
      </w:r>
      <w:r w:rsidRPr="000C4E1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mog</w:t>
      </w:r>
      <w:r w:rsidRPr="000C4E11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的边框进行说明，因为这两个插件已经完全被取代。</w:t>
      </w:r>
    </w:p>
    <w:p w14:paraId="0E9168B2" w14:textId="77777777" w:rsidR="007E3ED0" w:rsidRDefault="007E3ED0" w:rsidP="007E3ED0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7E3ED0" w:rsidSect="00B14713">
          <w:headerReference w:type="even" r:id="rId7"/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B6A3AB8" w14:textId="77777777" w:rsidR="007E3ED0" w:rsidRPr="00593FF2" w:rsidRDefault="007E3ED0" w:rsidP="007E3ED0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355B9EAE" w14:textId="77777777" w:rsidR="007E3ED0" w:rsidRDefault="007E3ED0" w:rsidP="007E3ED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插件之间的关系如下：</w:t>
      </w:r>
    </w:p>
    <w:p w14:paraId="16E33A2D" w14:textId="77777777" w:rsidR="007E3ED0" w:rsidRPr="00737DE8" w:rsidRDefault="007E3ED0" w:rsidP="007E3ED0">
      <w:pPr>
        <w:widowControl/>
        <w:adjustRightInd w:val="0"/>
        <w:snapToGrid w:val="0"/>
        <w:spacing w:after="200"/>
        <w:jc w:val="center"/>
      </w:pPr>
      <w:r>
        <w:object w:dxaOrig="17071" w:dyaOrig="3420" w14:anchorId="59CCCA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in;height:129.6pt" o:ole="">
            <v:imagedata r:id="rId9" o:title=""/>
          </v:shape>
          <o:OLEObject Type="Embed" ProgID="Visio.Drawing.15" ShapeID="_x0000_i1025" DrawAspect="Content" ObjectID="_1829406114" r:id="rId10"/>
        </w:object>
      </w:r>
    </w:p>
    <w:p w14:paraId="263B9655" w14:textId="77777777" w:rsidR="007E3ED0" w:rsidRDefault="007E3ED0" w:rsidP="007E3ED0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7E3ED0" w:rsidSect="005C7987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A316D78" w14:textId="39E9D721" w:rsidR="00EC1A74" w:rsidRDefault="00EC1A74" w:rsidP="007E3ED0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样式</w:t>
      </w:r>
      <w:r w:rsidR="009C4683">
        <w:rPr>
          <w:rFonts w:ascii="等线 Light" w:eastAsia="等线 Light" w:hAnsi="等线 Light" w:hint="eastAsia"/>
          <w:b/>
          <w:bCs/>
          <w:sz w:val="32"/>
          <w:szCs w:val="32"/>
        </w:rPr>
        <w:t>关联</w:t>
      </w:r>
    </w:p>
    <w:p w14:paraId="49BC6E1D" w14:textId="77777777" w:rsidR="00EC1A74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2E5E">
        <w:rPr>
          <w:rFonts w:ascii="Tahoma" w:eastAsia="微软雅黑" w:hAnsi="Tahoma" w:hint="eastAsia"/>
          <w:kern w:val="0"/>
          <w:sz w:val="22"/>
        </w:rPr>
        <w:t>所有最新</w:t>
      </w:r>
      <w:r w:rsidRPr="00B02E5E">
        <w:rPr>
          <w:rFonts w:ascii="Tahoma" w:eastAsia="微软雅黑" w:hAnsi="Tahoma" w:hint="eastAsia"/>
          <w:kern w:val="0"/>
          <w:sz w:val="22"/>
        </w:rPr>
        <w:t>drill</w:t>
      </w:r>
      <w:r w:rsidRPr="00B02E5E">
        <w:rPr>
          <w:rFonts w:ascii="Tahoma" w:eastAsia="微软雅黑" w:hAnsi="Tahoma" w:hint="eastAsia"/>
          <w:kern w:val="0"/>
          <w:sz w:val="22"/>
        </w:rPr>
        <w:t>面板插件都提供了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B02E5E">
        <w:rPr>
          <w:rFonts w:ascii="Tahoma" w:eastAsia="微软雅黑" w:hAnsi="Tahoma"/>
          <w:kern w:val="0"/>
          <w:sz w:val="22"/>
        </w:rPr>
        <w:t>”</w:t>
      </w:r>
      <w:proofErr w:type="gramEnd"/>
      <w:r w:rsidRPr="00B02E5E">
        <w:rPr>
          <w:rFonts w:ascii="Tahoma" w:eastAsia="微软雅黑" w:hAnsi="Tahoma" w:hint="eastAsia"/>
          <w:kern w:val="0"/>
          <w:sz w:val="22"/>
        </w:rPr>
        <w:t>指针与边框</w:t>
      </w:r>
      <w:proofErr w:type="gramStart"/>
      <w:r w:rsidRPr="00B02E5E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02E5E">
        <w:rPr>
          <w:rFonts w:ascii="Tahoma" w:eastAsia="微软雅黑" w:hAnsi="Tahoma" w:hint="eastAsia"/>
          <w:kern w:val="0"/>
          <w:sz w:val="22"/>
        </w:rPr>
        <w:t>的属性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CD93DBA" w14:textId="77777777" w:rsidR="00EC1A74" w:rsidRPr="00B02E5E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插件中</w:t>
      </w:r>
      <w:r w:rsidRPr="00B02E5E">
        <w:rPr>
          <w:rFonts w:ascii="Tahoma" w:eastAsia="微软雅黑" w:hAnsi="Tahoma" w:hint="eastAsia"/>
          <w:kern w:val="0"/>
          <w:sz w:val="22"/>
        </w:rPr>
        <w:t>你可以手动</w:t>
      </w:r>
      <w:r>
        <w:rPr>
          <w:rFonts w:ascii="Tahoma" w:eastAsia="微软雅黑" w:hAnsi="Tahoma" w:hint="eastAsia"/>
          <w:kern w:val="0"/>
          <w:sz w:val="22"/>
        </w:rPr>
        <w:t>锁定其选项边框的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菜单指针、菜单边框、滚动条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等样式，如下图。</w:t>
      </w:r>
    </w:p>
    <w:p w14:paraId="1521F7B1" w14:textId="77777777" w:rsidR="00EC1A74" w:rsidRPr="00AA7809" w:rsidRDefault="00EC1A74" w:rsidP="00EC1A7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03210F6" wp14:editId="2BC190A6">
            <wp:extent cx="3543300" cy="2702517"/>
            <wp:effectExtent l="0" t="0" r="0" b="3175"/>
            <wp:docPr id="154628029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670" cy="2705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80316" w14:textId="77777777" w:rsidR="00EC1A74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2E5E">
        <w:rPr>
          <w:rFonts w:ascii="Tahoma" w:eastAsia="微软雅黑" w:hAnsi="Tahoma" w:hint="eastAsia"/>
          <w:kern w:val="0"/>
          <w:sz w:val="22"/>
        </w:rPr>
        <w:t>如果未锁定，</w:t>
      </w:r>
    </w:p>
    <w:p w14:paraId="410B4F44" w14:textId="5AEED418" w:rsidR="00EC1A74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02E5E">
        <w:rPr>
          <w:rFonts w:ascii="Tahoma" w:eastAsia="微软雅黑" w:hAnsi="Tahoma" w:hint="eastAsia"/>
          <w:kern w:val="0"/>
          <w:sz w:val="22"/>
        </w:rPr>
        <w:t>则</w:t>
      </w:r>
      <w:r>
        <w:rPr>
          <w:rFonts w:ascii="Tahoma" w:eastAsia="微软雅黑" w:hAnsi="Tahoma" w:hint="eastAsia"/>
          <w:kern w:val="0"/>
          <w:sz w:val="22"/>
        </w:rPr>
        <w:t>面板</w:t>
      </w:r>
      <w:r w:rsidRPr="00B02E5E">
        <w:rPr>
          <w:rFonts w:ascii="Tahoma" w:eastAsia="微软雅黑" w:hAnsi="Tahoma" w:hint="eastAsia"/>
          <w:kern w:val="0"/>
          <w:sz w:val="22"/>
        </w:rPr>
        <w:t>使用默认的</w:t>
      </w:r>
      <w:r w:rsidR="009C4683">
        <w:rPr>
          <w:rFonts w:ascii="Tahoma" w:eastAsia="微软雅黑" w:hAnsi="Tahoma" w:hint="eastAsia"/>
          <w:kern w:val="0"/>
          <w:sz w:val="22"/>
        </w:rPr>
        <w:t xml:space="preserve"> </w:t>
      </w:r>
      <w:r w:rsidRPr="00B02E5E">
        <w:rPr>
          <w:rFonts w:ascii="Tahoma" w:eastAsia="微软雅黑" w:hAnsi="Tahoma" w:hint="eastAsia"/>
          <w:kern w:val="0"/>
          <w:sz w:val="22"/>
        </w:rPr>
        <w:t>指针、边框、滚动条。</w:t>
      </w:r>
    </w:p>
    <w:p w14:paraId="69ECA93C" w14:textId="174B8506" w:rsidR="00EC1A74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（默认样式在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菜单指针、菜单选项边框、菜单滚动条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插件内设置）</w:t>
      </w:r>
    </w:p>
    <w:p w14:paraId="37255237" w14:textId="77777777" w:rsidR="00EC1A74" w:rsidRPr="00B02E5E" w:rsidRDefault="00EC1A74" w:rsidP="00EC1A7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D6FDA2" wp14:editId="41CCF4B6">
            <wp:extent cx="2495550" cy="485775"/>
            <wp:effectExtent l="0" t="0" r="0" b="9525"/>
            <wp:docPr id="38837905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FE5A4" w14:textId="77777777" w:rsidR="00EC1A74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Pr="00B02E5E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还可以修改</w:t>
      </w:r>
      <w:r w:rsidRPr="00B02E5E">
        <w:rPr>
          <w:rFonts w:ascii="Tahoma" w:eastAsia="微软雅黑" w:hAnsi="Tahoma" w:hint="eastAsia"/>
          <w:kern w:val="0"/>
          <w:sz w:val="22"/>
        </w:rPr>
        <w:t>默认的指针样式，作用于</w:t>
      </w:r>
      <w:r w:rsidRPr="00B02E5E">
        <w:rPr>
          <w:rFonts w:ascii="Tahoma" w:eastAsia="微软雅黑" w:hAnsi="Tahoma" w:hint="eastAsia"/>
          <w:kern w:val="0"/>
          <w:sz w:val="22"/>
        </w:rPr>
        <w:t xml:space="preserve"> </w:t>
      </w:r>
      <w:r w:rsidRPr="009C4683">
        <w:rPr>
          <w:rFonts w:ascii="Tahoma" w:eastAsia="微软雅黑" w:hAnsi="Tahoma" w:hint="eastAsia"/>
          <w:b/>
          <w:bCs/>
          <w:kern w:val="0"/>
          <w:sz w:val="22"/>
        </w:rPr>
        <w:t>所有</w:t>
      </w:r>
      <w:r w:rsidRPr="00B02E5E">
        <w:rPr>
          <w:rFonts w:ascii="Tahoma" w:eastAsia="微软雅黑" w:hAnsi="Tahoma" w:hint="eastAsia"/>
          <w:kern w:val="0"/>
          <w:sz w:val="22"/>
        </w:rPr>
        <w:t xml:space="preserve"> </w:t>
      </w:r>
      <w:r w:rsidRPr="00B02E5E">
        <w:rPr>
          <w:rFonts w:ascii="Tahoma" w:eastAsia="微软雅黑" w:hAnsi="Tahoma" w:hint="eastAsia"/>
          <w:kern w:val="0"/>
          <w:sz w:val="22"/>
        </w:rPr>
        <w:t>含选项的窗口。</w:t>
      </w:r>
    </w:p>
    <w:p w14:paraId="1BA9A05E" w14:textId="77777777" w:rsidR="00EC1A74" w:rsidRPr="00B02E5E" w:rsidRDefault="00EC1A74" w:rsidP="00EC1A7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具体看下面的插件指令。</w:t>
      </w:r>
    </w:p>
    <w:p w14:paraId="5579FD2E" w14:textId="77777777" w:rsidR="00EC1A74" w:rsidRPr="00B02E5E" w:rsidRDefault="00EC1A74" w:rsidP="00EC1A7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ED4C12E" wp14:editId="73040475">
            <wp:extent cx="5124450" cy="1543050"/>
            <wp:effectExtent l="0" t="0" r="0" b="0"/>
            <wp:docPr id="165670022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2AF0B" w14:textId="77777777" w:rsidR="00EC1A74" w:rsidRPr="00AA7809" w:rsidRDefault="00EC1A74" w:rsidP="00EC1A7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3E56BFD4" w14:textId="210A05E7" w:rsidR="00EC1A74" w:rsidRDefault="00EC1A74" w:rsidP="00EC1A74">
      <w:pPr>
        <w:widowControl/>
        <w:jc w:val="left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br w:type="page"/>
      </w:r>
    </w:p>
    <w:p w14:paraId="1F1246EB" w14:textId="7D2EDF17" w:rsidR="0059547F" w:rsidRDefault="0059547F" w:rsidP="007E3ED0">
      <w:pPr>
        <w:keepNext/>
        <w:keepLines/>
        <w:spacing w:before="260" w:after="260" w:line="416" w:lineRule="auto"/>
        <w:outlineLvl w:val="1"/>
        <w:rPr>
          <w:rFonts w:ascii="等线 Light" w:eastAsia="等线 Light" w:hAnsi="等线 Light" w:hint="eastAsia"/>
          <w:b/>
          <w:bCs/>
          <w:sz w:val="32"/>
          <w:szCs w:val="32"/>
        </w:rPr>
      </w:pPr>
      <w:r>
        <w:rPr>
          <w:rFonts w:ascii="等线 Light" w:eastAsia="等线 Light" w:hAnsi="等线 Light" w:hint="eastAsia"/>
          <w:b/>
          <w:bCs/>
          <w:sz w:val="32"/>
          <w:szCs w:val="32"/>
        </w:rPr>
        <w:lastRenderedPageBreak/>
        <w:t>子插件</w:t>
      </w:r>
    </w:p>
    <w:p w14:paraId="66D28FC0" w14:textId="6A18C3F0" w:rsidR="0059547F" w:rsidRDefault="0059547F" w:rsidP="0059547F">
      <w:pPr>
        <w:pStyle w:val="3"/>
        <w:rPr>
          <w:rFonts w:hint="eastAsia"/>
        </w:rPr>
      </w:pPr>
      <w:r w:rsidRPr="0059547F">
        <w:rPr>
          <w:rFonts w:hint="eastAsia"/>
        </w:rPr>
        <w:t>【主菜单 -</w:t>
      </w:r>
      <w:r w:rsidRPr="0059547F">
        <w:t xml:space="preserve"> </w:t>
      </w:r>
      <w:r w:rsidRPr="0059547F">
        <w:rPr>
          <w:rFonts w:hint="eastAsia"/>
        </w:rPr>
        <w:t>菜单指针】</w:t>
      </w:r>
    </w:p>
    <w:p w14:paraId="74C7B90F" w14:textId="77777777" w:rsidR="0059547F" w:rsidRPr="00390303" w:rsidRDefault="0059547F" w:rsidP="0059547F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483A0467" w14:textId="0B4EAA68" w:rsidR="0059547F" w:rsidRPr="0059547F" w:rsidRDefault="0059547F" w:rsidP="000866C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0866C3" w:rsidRPr="00956A08">
        <w:rPr>
          <w:rFonts w:ascii="Tahoma" w:eastAsia="微软雅黑" w:hAnsi="Tahoma" w:hint="eastAsia"/>
          <w:kern w:val="0"/>
          <w:sz w:val="22"/>
        </w:rPr>
        <w:t>◆</w:t>
      </w:r>
      <w:r w:rsidR="000866C3" w:rsidRPr="00B14713">
        <w:rPr>
          <w:rFonts w:ascii="Tahoma" w:eastAsia="微软雅黑" w:hAnsi="Tahoma"/>
          <w:kern w:val="0"/>
          <w:sz w:val="22"/>
        </w:rPr>
        <w:t>Drill_MenuCursor</w:t>
      </w:r>
      <w:r w:rsidR="000866C3">
        <w:rPr>
          <w:rFonts w:ascii="Tahoma" w:eastAsia="微软雅黑" w:hAnsi="Tahoma"/>
          <w:kern w:val="0"/>
          <w:sz w:val="22"/>
        </w:rPr>
        <w:tab/>
      </w:r>
      <w:r w:rsidR="000866C3">
        <w:rPr>
          <w:rFonts w:ascii="Tahoma" w:eastAsia="微软雅黑" w:hAnsi="Tahoma"/>
          <w:kern w:val="0"/>
          <w:sz w:val="22"/>
        </w:rPr>
        <w:tab/>
      </w:r>
      <w:r w:rsidR="000866C3">
        <w:rPr>
          <w:rFonts w:ascii="Tahoma" w:eastAsia="微软雅黑" w:hAnsi="Tahoma"/>
          <w:kern w:val="0"/>
          <w:sz w:val="22"/>
        </w:rPr>
        <w:tab/>
      </w:r>
      <w:r w:rsidR="000866C3">
        <w:rPr>
          <w:rFonts w:ascii="Tahoma" w:eastAsia="微软雅黑" w:hAnsi="Tahoma"/>
          <w:kern w:val="0"/>
          <w:sz w:val="22"/>
        </w:rPr>
        <w:tab/>
      </w:r>
      <w:r w:rsidR="000866C3">
        <w:rPr>
          <w:rFonts w:ascii="Tahoma" w:eastAsia="微软雅黑" w:hAnsi="Tahoma"/>
          <w:kern w:val="0"/>
          <w:sz w:val="22"/>
        </w:rPr>
        <w:tab/>
      </w:r>
      <w:r w:rsidR="000866C3" w:rsidRPr="00B14713">
        <w:rPr>
          <w:rFonts w:ascii="Tahoma" w:eastAsia="微软雅黑" w:hAnsi="Tahoma" w:hint="eastAsia"/>
          <w:kern w:val="0"/>
          <w:sz w:val="22"/>
        </w:rPr>
        <w:t>主菜单</w:t>
      </w:r>
      <w:r w:rsidR="000866C3" w:rsidRPr="00B14713">
        <w:rPr>
          <w:rFonts w:ascii="Tahoma" w:eastAsia="微软雅黑" w:hAnsi="Tahoma" w:hint="eastAsia"/>
          <w:kern w:val="0"/>
          <w:sz w:val="22"/>
        </w:rPr>
        <w:t xml:space="preserve"> - </w:t>
      </w:r>
      <w:r w:rsidR="000866C3" w:rsidRPr="00B14713">
        <w:rPr>
          <w:rFonts w:ascii="Tahoma" w:eastAsia="微软雅黑" w:hAnsi="Tahoma" w:hint="eastAsia"/>
          <w:kern w:val="0"/>
          <w:sz w:val="22"/>
        </w:rPr>
        <w:t>多样式菜单</w:t>
      </w:r>
      <w:r w:rsidR="000866C3">
        <w:rPr>
          <w:rFonts w:ascii="Tahoma" w:eastAsia="微软雅黑" w:hAnsi="Tahoma" w:hint="eastAsia"/>
          <w:kern w:val="0"/>
          <w:sz w:val="22"/>
        </w:rPr>
        <w:t>指针</w:t>
      </w:r>
    </w:p>
    <w:p w14:paraId="2A3EFF8A" w14:textId="3B71A112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t>1）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设计</w:t>
      </w:r>
    </w:p>
    <w:p w14:paraId="4DDE08CE" w14:textId="63EC0F4D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指针就是一个贴图。</w:t>
      </w:r>
    </w:p>
    <w:p w14:paraId="5A049F1A" w14:textId="76504853" w:rsidR="007E3ED0" w:rsidRPr="008E24B7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91C31">
        <w:rPr>
          <w:rFonts w:ascii="Tahoma" w:eastAsia="微软雅黑" w:hAnsi="Tahoma" w:hint="eastAsia"/>
          <w:kern w:val="0"/>
          <w:sz w:val="22"/>
        </w:rPr>
        <w:t>可以是圆环，可以是指向标，可以是大外框，还可以配置成</w:t>
      </w:r>
      <w:r w:rsidR="00FF0439"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E58813B" w14:textId="2B8030E0" w:rsidR="007E3ED0" w:rsidRDefault="007E3ED0" w:rsidP="007E3ED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指针的</w:t>
      </w:r>
      <w:r w:rsidR="00244064">
        <w:rPr>
          <w:rFonts w:ascii="Tahoma" w:eastAsia="微软雅黑" w:hAnsi="Tahoma" w:hint="eastAsia"/>
          <w:kern w:val="0"/>
          <w:sz w:val="22"/>
        </w:rPr>
        <w:t>配置非常灵活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376BF7">
        <w:rPr>
          <w:rFonts w:ascii="Tahoma" w:eastAsia="微软雅黑" w:hAnsi="Tahoma" w:hint="eastAsia"/>
          <w:kern w:val="0"/>
          <w:sz w:val="22"/>
        </w:rPr>
        <w:t>如下图，自旋转的圈、选项指针、选项框框，都可以实现。</w:t>
      </w:r>
    </w:p>
    <w:p w14:paraId="2462BE01" w14:textId="0B241E9D" w:rsidR="007E3ED0" w:rsidRDefault="000B2EE1" w:rsidP="007E3ED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49B069" wp14:editId="2005A92A">
            <wp:extent cx="2181225" cy="1181100"/>
            <wp:effectExtent l="0" t="0" r="9525" b="0"/>
            <wp:docPr id="111007055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143FF1" wp14:editId="717AB2A4">
            <wp:extent cx="2600325" cy="895350"/>
            <wp:effectExtent l="0" t="0" r="9525" b="0"/>
            <wp:docPr id="37181083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FF2B8" w14:textId="778A57AD" w:rsidR="007E3ED0" w:rsidRDefault="000B2EE1" w:rsidP="007E3ED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1AC2573" wp14:editId="1E9FD6B5">
            <wp:extent cx="4807585" cy="1029701"/>
            <wp:effectExtent l="0" t="0" r="0" b="0"/>
            <wp:docPr id="192377388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657" cy="1032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CCCC5" w14:textId="06A8D147" w:rsidR="006247EB" w:rsidRDefault="006247EB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特定的</w:t>
      </w:r>
      <w:r w:rsidR="007E3ED0" w:rsidRPr="005B2F27">
        <w:rPr>
          <w:rFonts w:ascii="Tahoma" w:eastAsia="微软雅黑" w:hAnsi="Tahoma" w:hint="eastAsia"/>
          <w:kern w:val="0"/>
          <w:sz w:val="22"/>
        </w:rPr>
        <w:t>插件</w:t>
      </w:r>
      <w:r w:rsidR="004A4C1E">
        <w:rPr>
          <w:rFonts w:ascii="Tahoma" w:eastAsia="微软雅黑" w:hAnsi="Tahoma" w:hint="eastAsia"/>
          <w:kern w:val="0"/>
          <w:sz w:val="22"/>
        </w:rPr>
        <w:t>还能专门指定使用某个指针样式</w:t>
      </w:r>
      <w:r w:rsidR="007E3ED0" w:rsidRPr="005B2F27">
        <w:rPr>
          <w:rFonts w:ascii="Tahoma" w:eastAsia="微软雅黑" w:hAnsi="Tahoma" w:hint="eastAsia"/>
          <w:kern w:val="0"/>
          <w:sz w:val="22"/>
        </w:rPr>
        <w:t>，</w:t>
      </w:r>
    </w:p>
    <w:p w14:paraId="4BD64447" w14:textId="3EF8D732" w:rsidR="007E3ED0" w:rsidRPr="005B2F27" w:rsidRDefault="006247EB" w:rsidP="006247E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信息面板</w:t>
      </w:r>
      <w:r>
        <w:rPr>
          <w:rFonts w:ascii="Tahoma" w:eastAsia="微软雅黑" w:hAnsi="Tahoma" w:hint="eastAsia"/>
          <w:kern w:val="0"/>
          <w:sz w:val="22"/>
        </w:rPr>
        <w:t xml:space="preserve">K </w:t>
      </w:r>
      <w:r>
        <w:rPr>
          <w:rFonts w:ascii="Tahoma" w:eastAsia="微软雅黑" w:hAnsi="Tahoma" w:hint="eastAsia"/>
          <w:kern w:val="0"/>
          <w:sz w:val="22"/>
        </w:rPr>
        <w:t>插件，插件中</w:t>
      </w:r>
      <w:r w:rsidR="004A4C1E">
        <w:rPr>
          <w:rFonts w:ascii="Tahoma" w:eastAsia="微软雅黑" w:hAnsi="Tahoma" w:hint="eastAsia"/>
          <w:kern w:val="0"/>
          <w:sz w:val="22"/>
        </w:rPr>
        <w:t>就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="007E3ED0">
        <w:rPr>
          <w:rFonts w:ascii="Tahoma" w:eastAsia="微软雅黑" w:hAnsi="Tahoma" w:hint="eastAsia"/>
          <w:kern w:val="0"/>
          <w:sz w:val="22"/>
        </w:rPr>
        <w:t>锁定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E3ED0">
        <w:rPr>
          <w:rFonts w:ascii="Tahoma" w:eastAsia="微软雅黑" w:hAnsi="Tahoma" w:hint="eastAsia"/>
          <w:kern w:val="0"/>
          <w:sz w:val="22"/>
        </w:rPr>
        <w:t>菜单指针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E3ED0">
        <w:rPr>
          <w:rFonts w:ascii="Tahoma" w:eastAsia="微软雅黑" w:hAnsi="Tahoma" w:hint="eastAsia"/>
          <w:kern w:val="0"/>
          <w:sz w:val="22"/>
        </w:rPr>
        <w:t>样式</w:t>
      </w:r>
      <w:r w:rsidR="004A4C1E">
        <w:rPr>
          <w:rFonts w:ascii="Tahoma" w:eastAsia="微软雅黑" w:hAnsi="Tahoma" w:hint="eastAsia"/>
          <w:kern w:val="0"/>
          <w:sz w:val="22"/>
        </w:rPr>
        <w:t>。（图中锁定为样式</w:t>
      </w:r>
      <w:r w:rsidR="004A4C1E">
        <w:rPr>
          <w:rFonts w:ascii="Tahoma" w:eastAsia="微软雅黑" w:hAnsi="Tahoma" w:hint="eastAsia"/>
          <w:kern w:val="0"/>
          <w:sz w:val="22"/>
        </w:rPr>
        <w:t>3</w:t>
      </w:r>
      <w:r w:rsidR="004A4C1E">
        <w:rPr>
          <w:rFonts w:ascii="Tahoma" w:eastAsia="微软雅黑" w:hAnsi="Tahoma" w:hint="eastAsia"/>
          <w:kern w:val="0"/>
          <w:sz w:val="22"/>
        </w:rPr>
        <w:t>）</w:t>
      </w:r>
    </w:p>
    <w:p w14:paraId="69AA62FE" w14:textId="7083E9E4" w:rsidR="007E3ED0" w:rsidRPr="00795550" w:rsidRDefault="000B2EE1" w:rsidP="0079555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8D81C9" wp14:editId="64521693">
            <wp:extent cx="5210175" cy="1974045"/>
            <wp:effectExtent l="0" t="0" r="0" b="7620"/>
            <wp:docPr id="175236688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100" cy="1974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95550" w14:paraId="5AFF9453" w14:textId="77777777" w:rsidTr="00262EE6">
        <w:tc>
          <w:tcPr>
            <w:tcW w:w="8522" w:type="dxa"/>
            <w:shd w:val="clear" w:color="auto" w:fill="FFF2CC" w:themeFill="accent4" w:themeFillTint="33"/>
          </w:tcPr>
          <w:p w14:paraId="50515390" w14:textId="186D4FBF" w:rsidR="00795550" w:rsidRDefault="00795550" w:rsidP="007E3ED0">
            <w:pPr>
              <w:widowControl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注意，按钮组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插件只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支持</w:t>
            </w:r>
            <w:r w:rsidR="007D686A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菜单指针，不支持</w:t>
            </w:r>
            <w:r w:rsidR="007D686A">
              <w:rPr>
                <w:rFonts w:ascii="Tahoma" w:eastAsia="微软雅黑" w:hAnsi="Tahoma" w:cstheme="minorBidi" w:hint="eastAsia"/>
                <w:kern w:val="0"/>
                <w:sz w:val="22"/>
              </w:rPr>
              <w:t xml:space="preserve"> </w:t>
            </w:r>
            <w:r w:rsidR="007D686A">
              <w:rPr>
                <w:rFonts w:ascii="Tahoma" w:eastAsia="微软雅黑" w:hAnsi="Tahoma" w:cstheme="minorBidi" w:hint="eastAsia"/>
                <w:kern w:val="0"/>
                <w:sz w:val="22"/>
              </w:rPr>
              <w:t>菜单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选项边框（因为没有矩形区域）。</w:t>
            </w:r>
          </w:p>
        </w:tc>
      </w:tr>
    </w:tbl>
    <w:p w14:paraId="48A48FF3" w14:textId="18904B09" w:rsidR="007E3ED0" w:rsidRPr="00262EE6" w:rsidRDefault="007E3ED0" w:rsidP="007E3ED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C3349C5" w14:textId="69CA8655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lastRenderedPageBreak/>
        <w:t>2）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所在矩形位置</w:t>
      </w:r>
    </w:p>
    <w:p w14:paraId="06A20B5F" w14:textId="77777777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1E3">
        <w:rPr>
          <w:rFonts w:ascii="Tahoma" w:eastAsia="微软雅黑" w:hAnsi="Tahoma" w:hint="eastAsia"/>
          <w:kern w:val="0"/>
          <w:sz w:val="22"/>
        </w:rPr>
        <w:t>指针可以处于矩形的五个位置：中心、左侧、右侧、上侧、下侧。</w:t>
      </w:r>
    </w:p>
    <w:p w14:paraId="6F48DF5D" w14:textId="30877AAC" w:rsidR="00F721D1" w:rsidRPr="000F41E3" w:rsidRDefault="00F721D1" w:rsidP="00F721D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79F71E" wp14:editId="5A0A238C">
            <wp:extent cx="4391025" cy="1704975"/>
            <wp:effectExtent l="0" t="0" r="9525" b="9525"/>
            <wp:docPr id="4893899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AF848" w14:textId="0B2A8A12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1E3">
        <w:rPr>
          <w:rFonts w:ascii="Tahoma" w:eastAsia="微软雅黑" w:hAnsi="Tahoma" w:hint="eastAsia"/>
          <w:kern w:val="0"/>
          <w:sz w:val="22"/>
        </w:rPr>
        <w:t>分别对应下图中的五个红圈</w:t>
      </w:r>
      <w:r w:rsidR="00A828EF">
        <w:rPr>
          <w:rFonts w:ascii="Tahoma" w:eastAsia="微软雅黑" w:hAnsi="Tahoma" w:hint="eastAsia"/>
          <w:kern w:val="0"/>
          <w:sz w:val="22"/>
        </w:rPr>
        <w:t>位置</w:t>
      </w:r>
      <w:r w:rsidRPr="000F41E3">
        <w:rPr>
          <w:rFonts w:ascii="Tahoma" w:eastAsia="微软雅黑" w:hAnsi="Tahoma" w:hint="eastAsia"/>
          <w:kern w:val="0"/>
          <w:sz w:val="22"/>
        </w:rPr>
        <w:t>。</w:t>
      </w:r>
    </w:p>
    <w:p w14:paraId="34C944F6" w14:textId="0C32FD47" w:rsidR="007E3ED0" w:rsidRPr="000F41E3" w:rsidRDefault="007E3ED0" w:rsidP="00F721D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（如果指针指向</w:t>
      </w:r>
      <w:r w:rsidR="00F721D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按钮组，</w:t>
      </w:r>
      <w:r w:rsidR="00F721D1">
        <w:rPr>
          <w:rFonts w:ascii="Tahoma" w:eastAsia="微软雅黑" w:hAnsi="Tahoma" w:hint="eastAsia"/>
          <w:kern w:val="0"/>
          <w:sz w:val="22"/>
        </w:rPr>
        <w:t>那么</w:t>
      </w:r>
      <w:r>
        <w:rPr>
          <w:rFonts w:ascii="Tahoma" w:eastAsia="微软雅黑" w:hAnsi="Tahoma" w:hint="eastAsia"/>
          <w:kern w:val="0"/>
          <w:sz w:val="22"/>
        </w:rPr>
        <w:t>这五个红圈都是在中心，</w:t>
      </w:r>
      <w:r w:rsidR="00BA32D4">
        <w:rPr>
          <w:rFonts w:ascii="Tahoma" w:eastAsia="微软雅黑" w:hAnsi="Tahoma" w:hint="eastAsia"/>
          <w:kern w:val="0"/>
          <w:sz w:val="22"/>
        </w:rPr>
        <w:t>矩形位置</w:t>
      </w:r>
      <w:r>
        <w:rPr>
          <w:rFonts w:ascii="Tahoma" w:eastAsia="微软雅黑" w:hAnsi="Tahoma" w:hint="eastAsia"/>
          <w:kern w:val="0"/>
          <w:sz w:val="22"/>
        </w:rPr>
        <w:t>没有</w:t>
      </w:r>
      <w:r w:rsidR="00BA32D4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86767B0" w14:textId="0A711916" w:rsidR="007E3ED0" w:rsidRPr="0022464D" w:rsidRDefault="000B2EE1" w:rsidP="007E3ED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F85EB65" wp14:editId="55B6A099">
            <wp:extent cx="4690953" cy="990600"/>
            <wp:effectExtent l="0" t="0" r="0" b="0"/>
            <wp:docPr id="212623128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352" cy="1000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19382" w14:textId="77777777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1E3">
        <w:rPr>
          <w:rFonts w:ascii="Tahoma" w:eastAsia="微软雅黑" w:hAnsi="Tahoma" w:hint="eastAsia"/>
          <w:kern w:val="0"/>
          <w:sz w:val="22"/>
        </w:rPr>
        <w:t>需要注意的是，指针贴图的</w:t>
      </w:r>
      <w:r w:rsidRPr="000F41E3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0F41E3">
        <w:rPr>
          <w:rFonts w:ascii="Tahoma" w:eastAsia="微软雅黑" w:hAnsi="Tahoma" w:hint="eastAsia"/>
          <w:kern w:val="0"/>
          <w:sz w:val="22"/>
        </w:rPr>
        <w:t>锚点</w:t>
      </w:r>
      <w:proofErr w:type="gramEnd"/>
      <w:r w:rsidRPr="000F41E3">
        <w:rPr>
          <w:rFonts w:ascii="Tahoma" w:eastAsia="微软雅黑" w:hAnsi="Tahoma" w:hint="eastAsia"/>
          <w:kern w:val="0"/>
          <w:sz w:val="22"/>
        </w:rPr>
        <w:t xml:space="preserve"> </w:t>
      </w:r>
      <w:r w:rsidRPr="000F41E3">
        <w:rPr>
          <w:rFonts w:ascii="Tahoma" w:eastAsia="微软雅黑" w:hAnsi="Tahoma" w:hint="eastAsia"/>
          <w:kern w:val="0"/>
          <w:sz w:val="22"/>
        </w:rPr>
        <w:t>固定在中心。</w:t>
      </w:r>
    </w:p>
    <w:p w14:paraId="32D63564" w14:textId="3CDD772C" w:rsidR="00A828EF" w:rsidRPr="000F41E3" w:rsidRDefault="00A828EF" w:rsidP="00A828E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31B2D2" wp14:editId="68A5E1FA">
            <wp:extent cx="4702810" cy="1290357"/>
            <wp:effectExtent l="0" t="0" r="2540" b="5080"/>
            <wp:docPr id="1102990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731" cy="129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8052" w14:textId="3EF4BAD4" w:rsidR="007E3ED0" w:rsidRDefault="007E3ED0" w:rsidP="00A828E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F41E3">
        <w:rPr>
          <w:rFonts w:ascii="Tahoma" w:eastAsia="微软雅黑" w:hAnsi="Tahoma" w:hint="eastAsia"/>
          <w:kern w:val="0"/>
          <w:sz w:val="22"/>
        </w:rPr>
        <w:t>如果在左侧，则中心点也会对应到左侧</w:t>
      </w:r>
      <w:r w:rsidR="0071059C">
        <w:rPr>
          <w:rFonts w:ascii="Tahoma" w:eastAsia="微软雅黑" w:hAnsi="Tahoma" w:hint="eastAsia"/>
          <w:kern w:val="0"/>
          <w:sz w:val="22"/>
        </w:rPr>
        <w:t>，如下图，就</w:t>
      </w:r>
      <w:r w:rsidR="00A12676">
        <w:rPr>
          <w:rFonts w:ascii="Tahoma" w:eastAsia="微软雅黑" w:hAnsi="Tahoma" w:hint="eastAsia"/>
          <w:kern w:val="0"/>
          <w:sz w:val="22"/>
        </w:rPr>
        <w:t>看起来</w:t>
      </w:r>
      <w:r w:rsidR="0071059C">
        <w:rPr>
          <w:rFonts w:ascii="Tahoma" w:eastAsia="微软雅黑" w:hAnsi="Tahoma" w:hint="eastAsia"/>
          <w:kern w:val="0"/>
          <w:sz w:val="22"/>
        </w:rPr>
        <w:t>偏离了</w:t>
      </w:r>
      <w:r w:rsidRPr="000F41E3">
        <w:rPr>
          <w:rFonts w:ascii="Tahoma" w:eastAsia="微软雅黑" w:hAnsi="Tahoma" w:hint="eastAsia"/>
          <w:kern w:val="0"/>
          <w:sz w:val="22"/>
        </w:rPr>
        <w:t>。</w:t>
      </w:r>
    </w:p>
    <w:p w14:paraId="34BFB4C0" w14:textId="7DA7622A" w:rsidR="007E3ED0" w:rsidRPr="00B47994" w:rsidRDefault="000B2EE1" w:rsidP="007E3ED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9FCED43" wp14:editId="787B26D3">
            <wp:extent cx="5048483" cy="1036320"/>
            <wp:effectExtent l="0" t="0" r="0" b="0"/>
            <wp:docPr id="70175283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060" cy="1046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EF38" w14:textId="6E19EB64" w:rsidR="002865B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77DA9">
        <w:rPr>
          <w:rFonts w:ascii="Tahoma" w:eastAsia="微软雅黑" w:hAnsi="Tahoma" w:hint="eastAsia"/>
          <w:kern w:val="0"/>
          <w:sz w:val="22"/>
        </w:rPr>
        <w:t>如果你</w:t>
      </w:r>
      <w:r w:rsidR="00A828EF">
        <w:rPr>
          <w:rFonts w:ascii="Tahoma" w:eastAsia="微软雅黑" w:hAnsi="Tahoma" w:hint="eastAsia"/>
          <w:kern w:val="0"/>
          <w:sz w:val="22"/>
        </w:rPr>
        <w:t>想</w:t>
      </w:r>
      <w:r w:rsidRPr="00877DA9">
        <w:rPr>
          <w:rFonts w:ascii="Tahoma" w:eastAsia="微软雅黑" w:hAnsi="Tahoma" w:hint="eastAsia"/>
          <w:kern w:val="0"/>
          <w:sz w:val="22"/>
        </w:rPr>
        <w:t>将指针转移到更特殊的地方（比如左上角的位置），</w:t>
      </w:r>
    </w:p>
    <w:p w14:paraId="3985FB93" w14:textId="5647D727" w:rsidR="007E3ED0" w:rsidRPr="00877DA9" w:rsidRDefault="005819C9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则需要</w:t>
      </w:r>
      <w:r w:rsidR="007E3ED0" w:rsidRPr="00877DA9">
        <w:rPr>
          <w:rFonts w:ascii="Tahoma" w:eastAsia="微软雅黑" w:hAnsi="Tahoma" w:hint="eastAsia"/>
          <w:kern w:val="0"/>
          <w:sz w:val="22"/>
        </w:rPr>
        <w:t>设置指针的</w:t>
      </w:r>
      <w:r w:rsidR="00A828EF">
        <w:rPr>
          <w:rFonts w:ascii="Tahoma" w:eastAsia="微软雅黑" w:hAnsi="Tahoma" w:hint="eastAsia"/>
          <w:kern w:val="0"/>
          <w:sz w:val="22"/>
        </w:rPr>
        <w:t>XY</w:t>
      </w:r>
      <w:r w:rsidR="007E3ED0" w:rsidRPr="00877DA9">
        <w:rPr>
          <w:rFonts w:ascii="Tahoma" w:eastAsia="微软雅黑" w:hAnsi="Tahoma" w:hint="eastAsia"/>
          <w:kern w:val="0"/>
          <w:sz w:val="22"/>
        </w:rPr>
        <w:t>偏移</w:t>
      </w:r>
      <w:r>
        <w:rPr>
          <w:rFonts w:ascii="Tahoma" w:eastAsia="微软雅黑" w:hAnsi="Tahoma" w:hint="eastAsia"/>
          <w:kern w:val="0"/>
          <w:sz w:val="22"/>
        </w:rPr>
        <w:t>来微调</w:t>
      </w:r>
      <w:r w:rsidR="007E3ED0" w:rsidRPr="00877DA9">
        <w:rPr>
          <w:rFonts w:ascii="Tahoma" w:eastAsia="微软雅黑" w:hAnsi="Tahoma" w:hint="eastAsia"/>
          <w:kern w:val="0"/>
          <w:sz w:val="22"/>
        </w:rPr>
        <w:t>。</w:t>
      </w:r>
    </w:p>
    <w:p w14:paraId="6410F75D" w14:textId="77777777" w:rsidR="007E3ED0" w:rsidRDefault="007E3ED0" w:rsidP="007E3ED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F64E052" w14:textId="1023D488" w:rsidR="007E3ED0" w:rsidRDefault="00904547" w:rsidP="0059547F">
      <w:pPr>
        <w:pStyle w:val="3"/>
        <w:rPr>
          <w:rFonts w:hint="eastAsia"/>
        </w:rPr>
      </w:pPr>
      <w:bookmarkStart w:id="0" w:name="_多样式"/>
      <w:bookmarkEnd w:id="0"/>
      <w:r w:rsidRPr="0059547F">
        <w:rPr>
          <w:rFonts w:hint="eastAsia"/>
        </w:rPr>
        <w:lastRenderedPageBreak/>
        <w:t>【主菜单 -</w:t>
      </w:r>
      <w:r w:rsidRPr="0059547F">
        <w:t xml:space="preserve"> </w:t>
      </w:r>
      <w:r w:rsidR="007E3ED0" w:rsidRPr="0059547F">
        <w:rPr>
          <w:rFonts w:hint="eastAsia"/>
        </w:rPr>
        <w:t>菜单选项边框</w:t>
      </w:r>
      <w:r w:rsidRPr="0059547F">
        <w:rPr>
          <w:rFonts w:hint="eastAsia"/>
        </w:rPr>
        <w:t>】</w:t>
      </w:r>
    </w:p>
    <w:p w14:paraId="4413EEEA" w14:textId="77777777" w:rsidR="000866C3" w:rsidRPr="00390303" w:rsidRDefault="000866C3" w:rsidP="000866C3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60953C5F" w14:textId="01DC9065" w:rsidR="0059547F" w:rsidRPr="000866C3" w:rsidRDefault="000866C3" w:rsidP="000866C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Pr="00B14713">
        <w:rPr>
          <w:rFonts w:ascii="Tahoma" w:eastAsia="微软雅黑" w:hAnsi="Tahoma"/>
          <w:kern w:val="0"/>
          <w:sz w:val="22"/>
        </w:rPr>
        <w:t>Drill_MenuCursorBorder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14713">
        <w:rPr>
          <w:rFonts w:ascii="Tahoma" w:eastAsia="微软雅黑" w:hAnsi="Tahoma" w:hint="eastAsia"/>
          <w:kern w:val="0"/>
          <w:sz w:val="22"/>
        </w:rPr>
        <w:t>主菜单</w:t>
      </w:r>
      <w:r w:rsidRPr="00B14713">
        <w:rPr>
          <w:rFonts w:ascii="Tahoma" w:eastAsia="微软雅黑" w:hAnsi="Tahoma" w:hint="eastAsia"/>
          <w:kern w:val="0"/>
          <w:sz w:val="22"/>
        </w:rPr>
        <w:t xml:space="preserve"> - </w:t>
      </w:r>
      <w:r w:rsidRPr="00B14713">
        <w:rPr>
          <w:rFonts w:ascii="Tahoma" w:eastAsia="微软雅黑" w:hAnsi="Tahoma" w:hint="eastAsia"/>
          <w:kern w:val="0"/>
          <w:sz w:val="22"/>
        </w:rPr>
        <w:t>多样式菜单选项边框</w:t>
      </w:r>
    </w:p>
    <w:p w14:paraId="68414BE4" w14:textId="72FB56F6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t>1）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资源划分</w:t>
      </w:r>
      <w:r>
        <w:rPr>
          <w:rFonts w:ascii="微软雅黑" w:eastAsia="微软雅黑" w:hAnsi="微软雅黑" w:cstheme="majorBidi" w:hint="eastAsia"/>
          <w:b/>
          <w:sz w:val="22"/>
        </w:rPr>
        <w:t xml:space="preserve"> - 边框</w:t>
      </w:r>
    </w:p>
    <w:p w14:paraId="2C0953DA" w14:textId="77777777" w:rsidR="007E3ED0" w:rsidRPr="00EE6412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6412">
        <w:rPr>
          <w:rFonts w:ascii="Tahoma" w:eastAsia="微软雅黑" w:hAnsi="Tahoma" w:hint="eastAsia"/>
          <w:kern w:val="0"/>
          <w:sz w:val="22"/>
        </w:rPr>
        <w:t>下图中，黄色箭头为边框划分的厚度，根据厚度，资源图片将会被划分成</w:t>
      </w:r>
      <w:r w:rsidRPr="00EE6412">
        <w:rPr>
          <w:rFonts w:ascii="Tahoma" w:eastAsia="微软雅黑" w:hAnsi="Tahoma" w:hint="eastAsia"/>
          <w:kern w:val="0"/>
          <w:sz w:val="22"/>
        </w:rPr>
        <w:t>9</w:t>
      </w:r>
      <w:r w:rsidRPr="00EE6412">
        <w:rPr>
          <w:rFonts w:ascii="Tahoma" w:eastAsia="微软雅黑" w:hAnsi="Tahoma" w:hint="eastAsia"/>
          <w:kern w:val="0"/>
          <w:sz w:val="22"/>
        </w:rPr>
        <w:t>个部分。</w:t>
      </w:r>
    </w:p>
    <w:p w14:paraId="7CE2ACDB" w14:textId="77777777" w:rsidR="007E3ED0" w:rsidRPr="00EE6412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6412">
        <w:rPr>
          <w:rFonts w:ascii="Tahoma" w:eastAsia="微软雅黑" w:hAnsi="Tahoma" w:hint="eastAsia"/>
          <w:kern w:val="0"/>
          <w:sz w:val="22"/>
        </w:rPr>
        <w:t>图中也可以不是正方形，可以是任意大小的边框资源。</w:t>
      </w:r>
    </w:p>
    <w:p w14:paraId="1F0E4585" w14:textId="74CA66D2" w:rsidR="007E3ED0" w:rsidRDefault="00F50491" w:rsidP="007E3ED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3D78106" wp14:editId="4D7D8B09">
            <wp:extent cx="2034540" cy="2034540"/>
            <wp:effectExtent l="0" t="0" r="3810" b="3810"/>
            <wp:docPr id="477974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6F1E1" w14:textId="0DC2A60E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6412">
        <w:rPr>
          <w:rFonts w:ascii="Tahoma" w:eastAsia="微软雅黑" w:hAnsi="Tahoma" w:hint="eastAsia"/>
          <w:kern w:val="0"/>
          <w:sz w:val="22"/>
        </w:rPr>
        <w:t>其中，</w:t>
      </w:r>
      <w:r w:rsidRPr="00EE6412">
        <w:rPr>
          <w:rFonts w:ascii="Tahoma" w:eastAsia="微软雅黑" w:hAnsi="Tahoma" w:hint="eastAsia"/>
          <w:kern w:val="0"/>
          <w:sz w:val="22"/>
        </w:rPr>
        <w:t>5</w:t>
      </w:r>
      <w:r w:rsidRPr="00EE6412">
        <w:rPr>
          <w:rFonts w:ascii="Tahoma" w:eastAsia="微软雅黑" w:hAnsi="Tahoma" w:hint="eastAsia"/>
          <w:kern w:val="0"/>
          <w:sz w:val="22"/>
        </w:rPr>
        <w:t>号区域是没有任何用处的，所以可以涂黑。</w:t>
      </w:r>
      <w:r w:rsidRPr="00EE6412"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EE6412"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EE6412"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EE6412"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区域</w:t>
      </w:r>
      <w:r w:rsidRPr="00EE6412">
        <w:rPr>
          <w:rFonts w:ascii="Tahoma" w:eastAsia="微软雅黑" w:hAnsi="Tahoma" w:hint="eastAsia"/>
          <w:kern w:val="0"/>
          <w:sz w:val="22"/>
        </w:rPr>
        <w:t>分别对应边框矩形的上左右下侧，</w:t>
      </w:r>
      <w:r>
        <w:rPr>
          <w:rFonts w:ascii="Tahoma" w:eastAsia="微软雅黑" w:hAnsi="Tahoma" w:hint="eastAsia"/>
          <w:kern w:val="0"/>
          <w:sz w:val="22"/>
        </w:rPr>
        <w:t>其拉伸方式可以自定义，见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边框拉伸方式" w:history="1">
        <w:r w:rsidRPr="007E3ED0">
          <w:rPr>
            <w:rStyle w:val="a4"/>
            <w:rFonts w:ascii="Tahoma" w:eastAsia="微软雅黑" w:hAnsi="Tahoma" w:hint="eastAsia"/>
            <w:kern w:val="0"/>
            <w:sz w:val="22"/>
          </w:rPr>
          <w:t>边框拉伸方式</w:t>
        </w:r>
      </w:hyperlink>
      <w:r>
        <w:rPr>
          <w:rFonts w:ascii="Tahoma" w:eastAsia="微软雅黑" w:hAnsi="Tahoma" w:hint="eastAsia"/>
          <w:kern w:val="0"/>
          <w:sz w:val="22"/>
        </w:rPr>
        <w:t>。</w:t>
      </w:r>
    </w:p>
    <w:p w14:paraId="5D6A0BFF" w14:textId="77777777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85B10F9" w14:textId="77777777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你可以将边框拉伸方式设置为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保持切割原样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，这样就可以看到未经缩放拉伸处理的资源图片结构。</w:t>
      </w:r>
    </w:p>
    <w:p w14:paraId="68A70A67" w14:textId="7882FA75" w:rsidR="007E3ED0" w:rsidRDefault="007E00F1" w:rsidP="007E3ED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C3E2E2" wp14:editId="5240F882">
            <wp:extent cx="3209925" cy="1043762"/>
            <wp:effectExtent l="0" t="0" r="0" b="4445"/>
            <wp:docPr id="261167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834" cy="105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A757D" w14:textId="663B0BD5" w:rsidR="00262EE6" w:rsidRDefault="007E00F1" w:rsidP="00262EE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26C908" wp14:editId="017BAA2B">
            <wp:extent cx="3219450" cy="885825"/>
            <wp:effectExtent l="0" t="0" r="0" b="9525"/>
            <wp:docPr id="138589290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62EE6" w14:paraId="5678755B" w14:textId="77777777" w:rsidTr="00074394">
        <w:tc>
          <w:tcPr>
            <w:tcW w:w="8522" w:type="dxa"/>
            <w:shd w:val="clear" w:color="auto" w:fill="FFF2CC" w:themeFill="accent4" w:themeFillTint="33"/>
          </w:tcPr>
          <w:p w14:paraId="43956CB7" w14:textId="77777777" w:rsidR="00262EE6" w:rsidRDefault="00262EE6" w:rsidP="00074394">
            <w:pPr>
              <w:widowControl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注意，按钮组</w:t>
            </w:r>
            <w:proofErr w:type="gramStart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插件只</w:t>
            </w:r>
            <w:proofErr w:type="gramEnd"/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支持菜单指针，不支持选项边框（因为没有矩形区域）。</w:t>
            </w:r>
          </w:p>
        </w:tc>
      </w:tr>
    </w:tbl>
    <w:p w14:paraId="1DE3B4A2" w14:textId="77777777" w:rsidR="00262EE6" w:rsidRPr="00262EE6" w:rsidRDefault="00262EE6" w:rsidP="00262EE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670DA26" w14:textId="426DCA3B" w:rsidR="007E3ED0" w:rsidRDefault="007E3ED0" w:rsidP="007E3ED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B6DAAD" w14:textId="2454410A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lastRenderedPageBreak/>
        <w:t>2）</w:t>
      </w:r>
      <w:r w:rsidRPr="0059547F">
        <w:rPr>
          <w:rFonts w:ascii="微软雅黑" w:eastAsia="微软雅黑" w:hAnsi="微软雅黑" w:cstheme="majorBidi" w:hint="eastAsia"/>
          <w:b/>
          <w:sz w:val="22"/>
        </w:rPr>
        <w:t>资源划分</w:t>
      </w:r>
      <w:r>
        <w:rPr>
          <w:rFonts w:ascii="微软雅黑" w:eastAsia="微软雅黑" w:hAnsi="微软雅黑" w:cstheme="majorBidi" w:hint="eastAsia"/>
          <w:b/>
          <w:sz w:val="22"/>
        </w:rPr>
        <w:t xml:space="preserve"> - 边角</w:t>
      </w:r>
    </w:p>
    <w:p w14:paraId="5FF01B14" w14:textId="77777777" w:rsidR="007E3ED0" w:rsidRDefault="007E3ED0" w:rsidP="007E3ED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边角结构也需要单独配置图片资源，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该图片</w:t>
      </w:r>
      <w:proofErr w:type="gramEnd"/>
      <w:r>
        <w:rPr>
          <w:rFonts w:ascii="Tahoma" w:eastAsia="微软雅黑" w:hAnsi="Tahoma" w:hint="eastAsia"/>
          <w:kern w:val="0"/>
          <w:sz w:val="22"/>
        </w:rPr>
        <w:t>一共分成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个部分。</w:t>
      </w:r>
    </w:p>
    <w:p w14:paraId="194BAE67" w14:textId="012F2D0A" w:rsidR="007E3ED0" w:rsidRDefault="00F50491" w:rsidP="007E3ED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DF8FC9" wp14:editId="609BB982">
            <wp:extent cx="838200" cy="838200"/>
            <wp:effectExtent l="0" t="0" r="0" b="0"/>
            <wp:docPr id="15802962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E5A9F" w14:textId="77777777" w:rsidR="007E3ED0" w:rsidRDefault="007E3ED0" w:rsidP="007E3ED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四个边角分别对应到对话框矩形的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左上、右上、左下、右下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的边角位置。</w:t>
      </w:r>
    </w:p>
    <w:p w14:paraId="6AE8CCE5" w14:textId="7E09E364" w:rsidR="007E3ED0" w:rsidRDefault="00F50491" w:rsidP="007E00F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F53300" wp14:editId="07B24A11">
            <wp:extent cx="1394460" cy="913371"/>
            <wp:effectExtent l="0" t="0" r="0" b="1270"/>
            <wp:docPr id="21111704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74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ED29" w14:textId="5B896821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bookmarkStart w:id="1" w:name="_拉伸方式"/>
      <w:bookmarkStart w:id="2" w:name="_边框拉伸方式"/>
      <w:bookmarkEnd w:id="1"/>
      <w:bookmarkEnd w:id="2"/>
      <w:r>
        <w:rPr>
          <w:rFonts w:ascii="微软雅黑" w:eastAsia="微软雅黑" w:hAnsi="微软雅黑" w:cstheme="majorBidi" w:hint="eastAsia"/>
          <w:b/>
          <w:sz w:val="22"/>
        </w:rPr>
        <w:t>3）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边框拉伸方式</w:t>
      </w:r>
    </w:p>
    <w:p w14:paraId="7D6214BC" w14:textId="77777777" w:rsidR="007E3ED0" w:rsidRDefault="007E3ED0" w:rsidP="007E3ED0">
      <w:pPr>
        <w:widowControl/>
        <w:adjustRightInd w:val="0"/>
        <w:snapToGrid w:val="0"/>
        <w:spacing w:beforeLines="50" w:before="156" w:afterLines="50" w:after="156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拉伸方式如下：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single" w:sz="4" w:space="0" w:color="0070C0"/>
          <w:right w:val="none" w:sz="0" w:space="0" w:color="auto"/>
          <w:insideH w:val="single" w:sz="4" w:space="0" w:color="0070C0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977"/>
        <w:gridCol w:w="3260"/>
      </w:tblGrid>
      <w:tr w:rsidR="00F50491" w14:paraId="3DE18034" w14:textId="77777777" w:rsidTr="00F50491">
        <w:tc>
          <w:tcPr>
            <w:tcW w:w="1809" w:type="dxa"/>
            <w:vAlign w:val="center"/>
          </w:tcPr>
          <w:p w14:paraId="21D33D31" w14:textId="42495A2B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原图</w:t>
            </w:r>
          </w:p>
        </w:tc>
        <w:tc>
          <w:tcPr>
            <w:tcW w:w="2977" w:type="dxa"/>
            <w:vAlign w:val="center"/>
          </w:tcPr>
          <w:p w14:paraId="3FDF535F" w14:textId="35F44EEE" w:rsidR="00F50491" w:rsidRPr="007E3ED0" w:rsidRDefault="007E00F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412B9E5" wp14:editId="41D307BD">
                  <wp:extent cx="428625" cy="428625"/>
                  <wp:effectExtent l="0" t="0" r="9525" b="9525"/>
                  <wp:docPr id="139199326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  <w:vAlign w:val="center"/>
          </w:tcPr>
          <w:p w14:paraId="758E43CB" w14:textId="0EABDABE" w:rsidR="00F50491" w:rsidRPr="007E3ED0" w:rsidRDefault="007E00F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1BAA638" wp14:editId="248ADB40">
                  <wp:extent cx="438150" cy="438150"/>
                  <wp:effectExtent l="0" t="0" r="0" b="0"/>
                  <wp:docPr id="108751873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491" w14:paraId="38C3EA0E" w14:textId="77777777" w:rsidTr="00F50491">
        <w:tc>
          <w:tcPr>
            <w:tcW w:w="1809" w:type="dxa"/>
            <w:vAlign w:val="center"/>
          </w:tcPr>
          <w:p w14:paraId="399BBD23" w14:textId="307649D3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保持切割原样</w:t>
            </w:r>
          </w:p>
        </w:tc>
        <w:tc>
          <w:tcPr>
            <w:tcW w:w="2977" w:type="dxa"/>
            <w:vAlign w:val="center"/>
          </w:tcPr>
          <w:p w14:paraId="26B3AFDF" w14:textId="44FAEFA1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9C7D45E" wp14:editId="322B1508">
                  <wp:extent cx="1501140" cy="565135"/>
                  <wp:effectExtent l="0" t="0" r="3810" b="6985"/>
                  <wp:docPr id="115260346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728" cy="57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  <w:vAlign w:val="center"/>
          </w:tcPr>
          <w:p w14:paraId="566ED4C7" w14:textId="39D2A98D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1BF514D" wp14:editId="039ED0F7">
                  <wp:extent cx="1493520" cy="593809"/>
                  <wp:effectExtent l="0" t="0" r="0" b="0"/>
                  <wp:docPr id="76294777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265" cy="597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491" w14:paraId="58413548" w14:textId="77777777" w:rsidTr="00F50491">
        <w:tc>
          <w:tcPr>
            <w:tcW w:w="1809" w:type="dxa"/>
            <w:vAlign w:val="center"/>
          </w:tcPr>
          <w:p w14:paraId="2C970386" w14:textId="7EC34CF9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缩放拉伸</w:t>
            </w:r>
          </w:p>
        </w:tc>
        <w:tc>
          <w:tcPr>
            <w:tcW w:w="2977" w:type="dxa"/>
            <w:vAlign w:val="center"/>
          </w:tcPr>
          <w:p w14:paraId="386EEA8C" w14:textId="256CE3F8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D727024" wp14:editId="0A45071F">
                  <wp:extent cx="1463040" cy="666627"/>
                  <wp:effectExtent l="0" t="0" r="3810" b="635"/>
                  <wp:docPr id="38441683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79" cy="66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  <w:vAlign w:val="center"/>
          </w:tcPr>
          <w:p w14:paraId="1228BF8C" w14:textId="152EF546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5843D12" wp14:editId="7D27AFAE">
                  <wp:extent cx="1432560" cy="601675"/>
                  <wp:effectExtent l="0" t="0" r="0" b="8255"/>
                  <wp:docPr id="124060972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781" cy="610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0491" w14:paraId="42B0C28E" w14:textId="77777777" w:rsidTr="00F50491">
        <w:tc>
          <w:tcPr>
            <w:tcW w:w="1809" w:type="dxa"/>
            <w:vAlign w:val="center"/>
          </w:tcPr>
          <w:p w14:paraId="51F67633" w14:textId="768BA5BC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循环平铺</w:t>
            </w:r>
          </w:p>
        </w:tc>
        <w:tc>
          <w:tcPr>
            <w:tcW w:w="2977" w:type="dxa"/>
            <w:vAlign w:val="center"/>
          </w:tcPr>
          <w:p w14:paraId="77217670" w14:textId="6662237E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DF87EE6" wp14:editId="21292D80">
                  <wp:extent cx="1493520" cy="680515"/>
                  <wp:effectExtent l="0" t="0" r="0" b="5715"/>
                  <wp:docPr id="24475003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537" cy="689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  <w:vAlign w:val="center"/>
          </w:tcPr>
          <w:p w14:paraId="59C9A6D0" w14:textId="43C34936" w:rsidR="00F50491" w:rsidRPr="007E3ED0" w:rsidRDefault="00F50491" w:rsidP="00F50491">
            <w:pPr>
              <w:widowControl/>
              <w:adjustRightInd w:val="0"/>
              <w:snapToGrid w:val="0"/>
              <w:spacing w:beforeLines="50" w:before="156" w:afterLines="50" w:after="156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5DC81EC" wp14:editId="67710463">
                  <wp:extent cx="1440180" cy="733780"/>
                  <wp:effectExtent l="0" t="0" r="7620" b="9525"/>
                  <wp:docPr id="53312145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6501" cy="73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D8DCDE" w14:textId="77777777" w:rsidR="007E3ED0" w:rsidRDefault="007E3ED0" w:rsidP="00832771">
      <w:pPr>
        <w:widowControl/>
        <w:adjustRightInd w:val="0"/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表中的资源为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32</w:t>
      </w:r>
      <w:r>
        <w:rPr>
          <w:rFonts w:ascii="Tahoma" w:eastAsia="微软雅黑" w:hAnsi="Tahoma" w:hint="eastAsia"/>
          <w:kern w:val="0"/>
          <w:sz w:val="22"/>
        </w:rPr>
        <w:t>像素的边框。</w:t>
      </w:r>
    </w:p>
    <w:p w14:paraId="34D525DE" w14:textId="22D96C42" w:rsidR="007E3ED0" w:rsidRDefault="007E3ED0" w:rsidP="0083277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你也可以设计其他大小的资源边框，资源大小能够影响上述的拉伸、平铺效果。</w:t>
      </w:r>
    </w:p>
    <w:p w14:paraId="1E64BFBD" w14:textId="1A1C8649" w:rsidR="007E3ED0" w:rsidRDefault="00B27883" w:rsidP="007E3ED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9D7408" w14:textId="21A8B2BF" w:rsidR="007E3ED0" w:rsidRDefault="00904547" w:rsidP="0059547F">
      <w:pPr>
        <w:pStyle w:val="3"/>
        <w:rPr>
          <w:rFonts w:hint="eastAsia"/>
        </w:rPr>
      </w:pPr>
      <w:r w:rsidRPr="0059547F">
        <w:rPr>
          <w:rFonts w:hint="eastAsia"/>
        </w:rPr>
        <w:lastRenderedPageBreak/>
        <w:t>【主菜单 -</w:t>
      </w:r>
      <w:r w:rsidRPr="0059547F">
        <w:t xml:space="preserve"> </w:t>
      </w:r>
      <w:r w:rsidR="007E3ED0" w:rsidRPr="0059547F">
        <w:rPr>
          <w:rFonts w:hint="eastAsia"/>
        </w:rPr>
        <w:t>菜单滚动条</w:t>
      </w:r>
      <w:r w:rsidRPr="0059547F">
        <w:rPr>
          <w:rFonts w:hint="eastAsia"/>
        </w:rPr>
        <w:t>】</w:t>
      </w:r>
    </w:p>
    <w:p w14:paraId="3B8A33F2" w14:textId="77777777" w:rsidR="000866C3" w:rsidRPr="00390303" w:rsidRDefault="000866C3" w:rsidP="000866C3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5ACB124E" w14:textId="10618501" w:rsidR="000866C3" w:rsidRPr="000866C3" w:rsidRDefault="000866C3" w:rsidP="000866C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Pr="000C4E11">
        <w:rPr>
          <w:rFonts w:ascii="Tahoma" w:eastAsia="微软雅黑" w:hAnsi="Tahoma"/>
          <w:kern w:val="0"/>
          <w:sz w:val="22"/>
        </w:rPr>
        <w:t>Drill_MenuScrollBar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C4E11">
        <w:rPr>
          <w:rFonts w:ascii="Tahoma" w:eastAsia="微软雅黑" w:hAnsi="Tahoma" w:hint="eastAsia"/>
          <w:kern w:val="0"/>
          <w:sz w:val="22"/>
        </w:rPr>
        <w:t>主菜单</w:t>
      </w:r>
      <w:r w:rsidRPr="000C4E11">
        <w:rPr>
          <w:rFonts w:ascii="Tahoma" w:eastAsia="微软雅黑" w:hAnsi="Tahoma" w:hint="eastAsia"/>
          <w:kern w:val="0"/>
          <w:sz w:val="22"/>
        </w:rPr>
        <w:t xml:space="preserve"> - </w:t>
      </w:r>
      <w:r w:rsidRPr="000C4E11">
        <w:rPr>
          <w:rFonts w:ascii="Tahoma" w:eastAsia="微软雅黑" w:hAnsi="Tahoma" w:hint="eastAsia"/>
          <w:kern w:val="0"/>
          <w:sz w:val="22"/>
        </w:rPr>
        <w:t>多样式菜单滚动条</w:t>
      </w:r>
    </w:p>
    <w:p w14:paraId="02790870" w14:textId="509E35FF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t>1）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资源划分</w:t>
      </w:r>
    </w:p>
    <w:p w14:paraId="784566A2" w14:textId="77777777" w:rsidR="007E3ED0" w:rsidRPr="00EE6412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6412">
        <w:rPr>
          <w:rFonts w:ascii="Tahoma" w:eastAsia="微软雅黑" w:hAnsi="Tahoma" w:hint="eastAsia"/>
          <w:kern w:val="0"/>
          <w:sz w:val="22"/>
        </w:rPr>
        <w:t>下图中，黄色箭头为边框划分的厚度，根据厚度，资源图片将会被划分成</w:t>
      </w:r>
      <w:r>
        <w:rPr>
          <w:rFonts w:ascii="Tahoma" w:eastAsia="微软雅黑" w:hAnsi="Tahoma"/>
          <w:kern w:val="0"/>
          <w:sz w:val="22"/>
        </w:rPr>
        <w:t>3</w:t>
      </w:r>
      <w:r w:rsidRPr="00EE6412">
        <w:rPr>
          <w:rFonts w:ascii="Tahoma" w:eastAsia="微软雅黑" w:hAnsi="Tahoma" w:hint="eastAsia"/>
          <w:kern w:val="0"/>
          <w:sz w:val="22"/>
        </w:rPr>
        <w:t>个部分。</w:t>
      </w:r>
    </w:p>
    <w:p w14:paraId="197F4CAB" w14:textId="77777777" w:rsidR="007E3ED0" w:rsidRDefault="007E3ED0" w:rsidP="007E3E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图中的宽度和高度都没有限制，厚度只是用来划分滚动条的头部和尾部，剩余部分自动表示中间部分</w:t>
      </w:r>
      <w:r w:rsidRPr="00EE6412">
        <w:rPr>
          <w:rFonts w:ascii="Tahoma" w:eastAsia="微软雅黑" w:hAnsi="Tahoma" w:hint="eastAsia"/>
          <w:kern w:val="0"/>
          <w:sz w:val="22"/>
        </w:rPr>
        <w:t>。</w:t>
      </w:r>
    </w:p>
    <w:p w14:paraId="43ACF13F" w14:textId="4E9DDB80" w:rsidR="007E3ED0" w:rsidRDefault="000B2EE1" w:rsidP="007E3ED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B4EB05" wp14:editId="7B66E499">
            <wp:extent cx="548640" cy="2194560"/>
            <wp:effectExtent l="0" t="0" r="3810" b="0"/>
            <wp:docPr id="125335070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3ED0">
        <w:rPr>
          <w:rFonts w:ascii="Tahoma" w:eastAsia="微软雅黑" w:hAnsi="Tahoma" w:hint="eastAsia"/>
          <w:kern w:val="0"/>
          <w:sz w:val="22"/>
        </w:rPr>
        <w:t xml:space="preserve"> </w:t>
      </w:r>
      <w:r w:rsidR="007E3ED0">
        <w:rPr>
          <w:rFonts w:ascii="Tahoma" w:eastAsia="微软雅黑" w:hAnsi="Tahom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B3465DB" wp14:editId="03340BB0">
            <wp:extent cx="548640" cy="2194560"/>
            <wp:effectExtent l="0" t="0" r="3810" b="0"/>
            <wp:docPr id="5882324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FCF68" w14:textId="77777777" w:rsidR="007E3ED0" w:rsidRDefault="007E3ED0" w:rsidP="00C239D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外框和内条都是一样的划分方式。单位像素。</w:t>
      </w:r>
    </w:p>
    <w:p w14:paraId="5FB4BA99" w14:textId="14B68474" w:rsidR="007E3ED0" w:rsidRPr="00EE6412" w:rsidRDefault="000B2EE1" w:rsidP="007E3ED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8DCDA79" wp14:editId="4B3D9629">
            <wp:extent cx="3724275" cy="1676400"/>
            <wp:effectExtent l="0" t="0" r="9525" b="0"/>
            <wp:docPr id="8126968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7560D" w14:textId="77777777" w:rsidR="007E3ED0" w:rsidRPr="00325F93" w:rsidRDefault="007E3ED0" w:rsidP="007E3ED0">
      <w:pPr>
        <w:widowControl/>
        <w:rPr>
          <w:rFonts w:ascii="Tahoma" w:eastAsia="微软雅黑" w:hAnsi="Tahoma" w:cstheme="minorBidi"/>
          <w:kern w:val="0"/>
          <w:sz w:val="22"/>
        </w:rPr>
      </w:pPr>
    </w:p>
    <w:p w14:paraId="1E5CFBBA" w14:textId="608A451C" w:rsidR="007E3ED0" w:rsidRPr="0059547F" w:rsidRDefault="0059547F" w:rsidP="0059547F">
      <w:pPr>
        <w:keepNext/>
        <w:keepLines/>
        <w:snapToGrid w:val="0"/>
        <w:spacing w:after="120"/>
        <w:outlineLvl w:val="3"/>
        <w:rPr>
          <w:rFonts w:ascii="微软雅黑" w:eastAsia="微软雅黑" w:hAnsi="微软雅黑" w:cstheme="majorBidi" w:hint="eastAsia"/>
          <w:b/>
          <w:sz w:val="22"/>
        </w:rPr>
      </w:pPr>
      <w:r>
        <w:rPr>
          <w:rFonts w:ascii="微软雅黑" w:eastAsia="微软雅黑" w:hAnsi="微软雅黑" w:cstheme="majorBidi" w:hint="eastAsia"/>
          <w:b/>
          <w:sz w:val="22"/>
        </w:rPr>
        <w:t>2）</w:t>
      </w:r>
      <w:r w:rsidR="007E3ED0" w:rsidRPr="0059547F">
        <w:rPr>
          <w:rFonts w:ascii="微软雅黑" w:eastAsia="微软雅黑" w:hAnsi="微软雅黑" w:cstheme="majorBidi" w:hint="eastAsia"/>
          <w:b/>
          <w:sz w:val="22"/>
        </w:rPr>
        <w:t>滚动条拉伸方式</w:t>
      </w:r>
    </w:p>
    <w:p w14:paraId="7031E197" w14:textId="77777777" w:rsidR="007E3ED0" w:rsidRDefault="007E3ED0" w:rsidP="00B2788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拉伸方式与菜单选项边框一样，分为：</w:t>
      </w:r>
      <w:r w:rsidRPr="00787D30">
        <w:rPr>
          <w:rFonts w:ascii="Tahoma" w:eastAsia="微软雅黑" w:hAnsi="Tahoma" w:hint="eastAsia"/>
          <w:kern w:val="0"/>
          <w:sz w:val="22"/>
        </w:rPr>
        <w:t>保持切割原样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787D30">
        <w:rPr>
          <w:rFonts w:ascii="Tahoma" w:eastAsia="微软雅黑" w:hAnsi="Tahoma" w:hint="eastAsia"/>
          <w:kern w:val="0"/>
          <w:sz w:val="22"/>
        </w:rPr>
        <w:t>缩放拉伸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787D30">
        <w:rPr>
          <w:rFonts w:ascii="Tahoma" w:eastAsia="微软雅黑" w:hAnsi="Tahoma" w:hint="eastAsia"/>
          <w:kern w:val="0"/>
          <w:sz w:val="22"/>
        </w:rPr>
        <w:t>循环平铺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A84196" w14:textId="07C26246" w:rsidR="007E3ED0" w:rsidRDefault="007E3ED0" w:rsidP="00B2788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拉伸方式" w:history="1">
        <w:r w:rsidRPr="00B56A4E">
          <w:rPr>
            <w:rStyle w:val="a4"/>
            <w:rFonts w:ascii="Tahoma" w:eastAsia="微软雅黑" w:hAnsi="Tahoma" w:hint="eastAsia"/>
            <w:kern w:val="0"/>
            <w:sz w:val="22"/>
          </w:rPr>
          <w:t>拉伸方式</w:t>
        </w:r>
      </w:hyperlink>
      <w:r>
        <w:rPr>
          <w:rFonts w:ascii="Tahoma" w:eastAsia="微软雅黑" w:hAnsi="Tahoma" w:hint="eastAsia"/>
          <w:kern w:val="0"/>
          <w:sz w:val="22"/>
        </w:rPr>
        <w:t>。</w:t>
      </w:r>
    </w:p>
    <w:p w14:paraId="164E06EC" w14:textId="77777777" w:rsidR="00EC1A74" w:rsidRPr="007E3ED0" w:rsidRDefault="00EC1A74" w:rsidP="007E3ED0">
      <w:pPr>
        <w:rPr>
          <w:rFonts w:hint="eastAsia"/>
        </w:rPr>
      </w:pPr>
    </w:p>
    <w:sectPr w:rsidR="00EC1A74" w:rsidRPr="007E3ED0" w:rsidSect="00C83619">
      <w:headerReference w:type="default" r:id="rId3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DB2B9" w14:textId="77777777" w:rsidR="00FE0B65" w:rsidRDefault="00FE0B65" w:rsidP="00F268BE">
      <w:r>
        <w:separator/>
      </w:r>
    </w:p>
  </w:endnote>
  <w:endnote w:type="continuationSeparator" w:id="0">
    <w:p w14:paraId="6B648293" w14:textId="77777777" w:rsidR="00FE0B65" w:rsidRDefault="00FE0B65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5DCB5" w14:textId="77777777" w:rsidR="00FE0B65" w:rsidRDefault="00FE0B65" w:rsidP="00F268BE">
      <w:r>
        <w:separator/>
      </w:r>
    </w:p>
  </w:footnote>
  <w:footnote w:type="continuationSeparator" w:id="0">
    <w:p w14:paraId="7E62E2C6" w14:textId="77777777" w:rsidR="00FE0B65" w:rsidRDefault="00FE0B65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EFA31" w14:textId="77777777" w:rsidR="007E3ED0" w:rsidRDefault="007E3ED0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F2359" w14:textId="77777777" w:rsidR="007E3ED0" w:rsidRPr="00E2198D" w:rsidRDefault="007E3ED0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9264" behindDoc="1" locked="0" layoutInCell="1" allowOverlap="1" wp14:anchorId="0BB74312" wp14:editId="1094CB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36ED3" w14:textId="77777777" w:rsidR="003F7ACA" w:rsidRPr="004D005E" w:rsidRDefault="003F7ACA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50C1F0FE" wp14:editId="3B47141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2DC"/>
    <w:rsid w:val="000029DF"/>
    <w:rsid w:val="00006135"/>
    <w:rsid w:val="00006613"/>
    <w:rsid w:val="00016C11"/>
    <w:rsid w:val="00033B2D"/>
    <w:rsid w:val="0003437D"/>
    <w:rsid w:val="0003657A"/>
    <w:rsid w:val="000366A4"/>
    <w:rsid w:val="00041B60"/>
    <w:rsid w:val="00052518"/>
    <w:rsid w:val="000537C7"/>
    <w:rsid w:val="0005667D"/>
    <w:rsid w:val="000624EA"/>
    <w:rsid w:val="000657FC"/>
    <w:rsid w:val="00070C61"/>
    <w:rsid w:val="000714F0"/>
    <w:rsid w:val="00073133"/>
    <w:rsid w:val="000741A4"/>
    <w:rsid w:val="00077CC0"/>
    <w:rsid w:val="000805D2"/>
    <w:rsid w:val="00080E6D"/>
    <w:rsid w:val="00082D42"/>
    <w:rsid w:val="000866C3"/>
    <w:rsid w:val="00095247"/>
    <w:rsid w:val="0009608C"/>
    <w:rsid w:val="000A25E2"/>
    <w:rsid w:val="000A3C83"/>
    <w:rsid w:val="000B2EE1"/>
    <w:rsid w:val="000C0826"/>
    <w:rsid w:val="000C130D"/>
    <w:rsid w:val="000C26B0"/>
    <w:rsid w:val="000C3FCE"/>
    <w:rsid w:val="000C4B03"/>
    <w:rsid w:val="000D1FA9"/>
    <w:rsid w:val="000D26E4"/>
    <w:rsid w:val="000D41C0"/>
    <w:rsid w:val="000D6DAE"/>
    <w:rsid w:val="000E1153"/>
    <w:rsid w:val="000E6BA6"/>
    <w:rsid w:val="000F527C"/>
    <w:rsid w:val="00100D20"/>
    <w:rsid w:val="00103FB7"/>
    <w:rsid w:val="001218E1"/>
    <w:rsid w:val="00127CFF"/>
    <w:rsid w:val="001409CA"/>
    <w:rsid w:val="00142636"/>
    <w:rsid w:val="00146CF4"/>
    <w:rsid w:val="00146D0F"/>
    <w:rsid w:val="00153569"/>
    <w:rsid w:val="001610F0"/>
    <w:rsid w:val="00163330"/>
    <w:rsid w:val="00172935"/>
    <w:rsid w:val="00175B25"/>
    <w:rsid w:val="0018319D"/>
    <w:rsid w:val="00185F5A"/>
    <w:rsid w:val="00187788"/>
    <w:rsid w:val="00197A9F"/>
    <w:rsid w:val="001A1FFE"/>
    <w:rsid w:val="001A3F5E"/>
    <w:rsid w:val="001A70AD"/>
    <w:rsid w:val="001A78D6"/>
    <w:rsid w:val="001B292E"/>
    <w:rsid w:val="001C37E0"/>
    <w:rsid w:val="001C68BE"/>
    <w:rsid w:val="001D522D"/>
    <w:rsid w:val="001E7842"/>
    <w:rsid w:val="001F2150"/>
    <w:rsid w:val="0020603E"/>
    <w:rsid w:val="00207B7D"/>
    <w:rsid w:val="002107C9"/>
    <w:rsid w:val="002137FA"/>
    <w:rsid w:val="002172A6"/>
    <w:rsid w:val="00217BCE"/>
    <w:rsid w:val="00221850"/>
    <w:rsid w:val="00221ED5"/>
    <w:rsid w:val="00225B1B"/>
    <w:rsid w:val="002326D1"/>
    <w:rsid w:val="00233AC4"/>
    <w:rsid w:val="00242DAB"/>
    <w:rsid w:val="00244064"/>
    <w:rsid w:val="00246C52"/>
    <w:rsid w:val="0025438D"/>
    <w:rsid w:val="002562B4"/>
    <w:rsid w:val="00256BB5"/>
    <w:rsid w:val="00260075"/>
    <w:rsid w:val="00262E66"/>
    <w:rsid w:val="00262EE6"/>
    <w:rsid w:val="00270AA0"/>
    <w:rsid w:val="00273BC5"/>
    <w:rsid w:val="00275077"/>
    <w:rsid w:val="00276D27"/>
    <w:rsid w:val="00282A93"/>
    <w:rsid w:val="00283CE2"/>
    <w:rsid w:val="00285013"/>
    <w:rsid w:val="002865B0"/>
    <w:rsid w:val="002917D2"/>
    <w:rsid w:val="00293E8F"/>
    <w:rsid w:val="00295128"/>
    <w:rsid w:val="00297681"/>
    <w:rsid w:val="00297FF8"/>
    <w:rsid w:val="002A3241"/>
    <w:rsid w:val="002A4145"/>
    <w:rsid w:val="002A7D07"/>
    <w:rsid w:val="002B4D23"/>
    <w:rsid w:val="002C065A"/>
    <w:rsid w:val="002C0AC2"/>
    <w:rsid w:val="002C0CF7"/>
    <w:rsid w:val="002C1E69"/>
    <w:rsid w:val="002C2154"/>
    <w:rsid w:val="002D3C75"/>
    <w:rsid w:val="002D73FD"/>
    <w:rsid w:val="002D7CC5"/>
    <w:rsid w:val="0030087A"/>
    <w:rsid w:val="00322060"/>
    <w:rsid w:val="00337632"/>
    <w:rsid w:val="0035233D"/>
    <w:rsid w:val="003530B2"/>
    <w:rsid w:val="003601B3"/>
    <w:rsid w:val="0037187A"/>
    <w:rsid w:val="00375B47"/>
    <w:rsid w:val="00376BF7"/>
    <w:rsid w:val="00376FEF"/>
    <w:rsid w:val="00380476"/>
    <w:rsid w:val="003804C2"/>
    <w:rsid w:val="003834EA"/>
    <w:rsid w:val="003A20BF"/>
    <w:rsid w:val="003A5752"/>
    <w:rsid w:val="003A5DD0"/>
    <w:rsid w:val="003A6503"/>
    <w:rsid w:val="003B30A2"/>
    <w:rsid w:val="003B3FB4"/>
    <w:rsid w:val="003B5E80"/>
    <w:rsid w:val="003C0ECF"/>
    <w:rsid w:val="003C5986"/>
    <w:rsid w:val="003E38FD"/>
    <w:rsid w:val="003E561F"/>
    <w:rsid w:val="003E62CB"/>
    <w:rsid w:val="003E6E6B"/>
    <w:rsid w:val="003F7ACA"/>
    <w:rsid w:val="00400878"/>
    <w:rsid w:val="00401C89"/>
    <w:rsid w:val="0040550D"/>
    <w:rsid w:val="004118E6"/>
    <w:rsid w:val="00420D52"/>
    <w:rsid w:val="00424FB8"/>
    <w:rsid w:val="00427FE8"/>
    <w:rsid w:val="00433AC7"/>
    <w:rsid w:val="00433D71"/>
    <w:rsid w:val="0043407A"/>
    <w:rsid w:val="00435D73"/>
    <w:rsid w:val="00437517"/>
    <w:rsid w:val="00442494"/>
    <w:rsid w:val="00451725"/>
    <w:rsid w:val="00452394"/>
    <w:rsid w:val="0045494C"/>
    <w:rsid w:val="004563AC"/>
    <w:rsid w:val="004623E4"/>
    <w:rsid w:val="004665FB"/>
    <w:rsid w:val="0047090F"/>
    <w:rsid w:val="00470F0D"/>
    <w:rsid w:val="004725C5"/>
    <w:rsid w:val="00473CFE"/>
    <w:rsid w:val="0047531B"/>
    <w:rsid w:val="00476BB9"/>
    <w:rsid w:val="00480F21"/>
    <w:rsid w:val="00486A98"/>
    <w:rsid w:val="004A4C1E"/>
    <w:rsid w:val="004A766E"/>
    <w:rsid w:val="004B00CD"/>
    <w:rsid w:val="004B60C6"/>
    <w:rsid w:val="004C29BF"/>
    <w:rsid w:val="004C7FA6"/>
    <w:rsid w:val="004D005E"/>
    <w:rsid w:val="004D209D"/>
    <w:rsid w:val="004E7A89"/>
    <w:rsid w:val="004F2A46"/>
    <w:rsid w:val="004F3C10"/>
    <w:rsid w:val="004F6B6F"/>
    <w:rsid w:val="0051087B"/>
    <w:rsid w:val="00512BA9"/>
    <w:rsid w:val="00514759"/>
    <w:rsid w:val="0052798A"/>
    <w:rsid w:val="00531623"/>
    <w:rsid w:val="00533B14"/>
    <w:rsid w:val="00542CA6"/>
    <w:rsid w:val="00543FA4"/>
    <w:rsid w:val="00544042"/>
    <w:rsid w:val="0055512F"/>
    <w:rsid w:val="00556BFC"/>
    <w:rsid w:val="00571C78"/>
    <w:rsid w:val="005725D8"/>
    <w:rsid w:val="00575004"/>
    <w:rsid w:val="005812AF"/>
    <w:rsid w:val="005819C9"/>
    <w:rsid w:val="005836D3"/>
    <w:rsid w:val="00585212"/>
    <w:rsid w:val="00587D5F"/>
    <w:rsid w:val="0059547F"/>
    <w:rsid w:val="00597D10"/>
    <w:rsid w:val="005A1FEC"/>
    <w:rsid w:val="005A2420"/>
    <w:rsid w:val="005A2CEE"/>
    <w:rsid w:val="005B3809"/>
    <w:rsid w:val="005B5268"/>
    <w:rsid w:val="005C42FD"/>
    <w:rsid w:val="005D4890"/>
    <w:rsid w:val="005D75C9"/>
    <w:rsid w:val="005F57A1"/>
    <w:rsid w:val="006021F8"/>
    <w:rsid w:val="00602C74"/>
    <w:rsid w:val="00603C72"/>
    <w:rsid w:val="00612B3C"/>
    <w:rsid w:val="00616FB0"/>
    <w:rsid w:val="0062164A"/>
    <w:rsid w:val="006247EB"/>
    <w:rsid w:val="00630378"/>
    <w:rsid w:val="00634053"/>
    <w:rsid w:val="00635E34"/>
    <w:rsid w:val="00641DEA"/>
    <w:rsid w:val="006421B6"/>
    <w:rsid w:val="00643A63"/>
    <w:rsid w:val="006524A2"/>
    <w:rsid w:val="0067307A"/>
    <w:rsid w:val="00681C4C"/>
    <w:rsid w:val="00683984"/>
    <w:rsid w:val="00684E09"/>
    <w:rsid w:val="00684E83"/>
    <w:rsid w:val="00686F7B"/>
    <w:rsid w:val="00690281"/>
    <w:rsid w:val="006A44AA"/>
    <w:rsid w:val="006A6B4F"/>
    <w:rsid w:val="006B4888"/>
    <w:rsid w:val="006B749E"/>
    <w:rsid w:val="006C7B95"/>
    <w:rsid w:val="006D31D0"/>
    <w:rsid w:val="006E0C00"/>
    <w:rsid w:val="006E26BE"/>
    <w:rsid w:val="006E424C"/>
    <w:rsid w:val="006F2CF6"/>
    <w:rsid w:val="0071059C"/>
    <w:rsid w:val="0071508B"/>
    <w:rsid w:val="007166B7"/>
    <w:rsid w:val="00734814"/>
    <w:rsid w:val="0074113B"/>
    <w:rsid w:val="007447F4"/>
    <w:rsid w:val="00744CF9"/>
    <w:rsid w:val="007451A3"/>
    <w:rsid w:val="00747C65"/>
    <w:rsid w:val="00752531"/>
    <w:rsid w:val="007526F6"/>
    <w:rsid w:val="0076091E"/>
    <w:rsid w:val="00765B84"/>
    <w:rsid w:val="007729A1"/>
    <w:rsid w:val="0077351F"/>
    <w:rsid w:val="0078083C"/>
    <w:rsid w:val="00795550"/>
    <w:rsid w:val="0079568E"/>
    <w:rsid w:val="007A31C1"/>
    <w:rsid w:val="007A4BBA"/>
    <w:rsid w:val="007B0BCB"/>
    <w:rsid w:val="007B4B5F"/>
    <w:rsid w:val="007C65D8"/>
    <w:rsid w:val="007C734F"/>
    <w:rsid w:val="007D59F3"/>
    <w:rsid w:val="007D6165"/>
    <w:rsid w:val="007D64BF"/>
    <w:rsid w:val="007D686A"/>
    <w:rsid w:val="007E00F1"/>
    <w:rsid w:val="007E3ED0"/>
    <w:rsid w:val="007F38F6"/>
    <w:rsid w:val="00801F65"/>
    <w:rsid w:val="00803470"/>
    <w:rsid w:val="00813FB3"/>
    <w:rsid w:val="008174EC"/>
    <w:rsid w:val="00832771"/>
    <w:rsid w:val="0083287D"/>
    <w:rsid w:val="00835C68"/>
    <w:rsid w:val="008405CE"/>
    <w:rsid w:val="0085529B"/>
    <w:rsid w:val="008571A0"/>
    <w:rsid w:val="00860FDC"/>
    <w:rsid w:val="00865307"/>
    <w:rsid w:val="00865A04"/>
    <w:rsid w:val="0086601C"/>
    <w:rsid w:val="00872DCA"/>
    <w:rsid w:val="00876023"/>
    <w:rsid w:val="008776AE"/>
    <w:rsid w:val="00893BB9"/>
    <w:rsid w:val="008B2E1B"/>
    <w:rsid w:val="008C0D85"/>
    <w:rsid w:val="008C565C"/>
    <w:rsid w:val="008C677A"/>
    <w:rsid w:val="008D3B29"/>
    <w:rsid w:val="008D60A3"/>
    <w:rsid w:val="008E08B1"/>
    <w:rsid w:val="008E3074"/>
    <w:rsid w:val="008E3EBE"/>
    <w:rsid w:val="008E418A"/>
    <w:rsid w:val="008E6A19"/>
    <w:rsid w:val="008E7F13"/>
    <w:rsid w:val="0090230D"/>
    <w:rsid w:val="00904547"/>
    <w:rsid w:val="009051DF"/>
    <w:rsid w:val="00910764"/>
    <w:rsid w:val="00916FB8"/>
    <w:rsid w:val="0093004E"/>
    <w:rsid w:val="00933369"/>
    <w:rsid w:val="00940096"/>
    <w:rsid w:val="00940CAE"/>
    <w:rsid w:val="00942E5B"/>
    <w:rsid w:val="009513AF"/>
    <w:rsid w:val="009516E9"/>
    <w:rsid w:val="00960E1F"/>
    <w:rsid w:val="00961A22"/>
    <w:rsid w:val="00965ADC"/>
    <w:rsid w:val="00966A1C"/>
    <w:rsid w:val="009678F8"/>
    <w:rsid w:val="00974DDC"/>
    <w:rsid w:val="00977A1C"/>
    <w:rsid w:val="0099138E"/>
    <w:rsid w:val="009931D2"/>
    <w:rsid w:val="00996793"/>
    <w:rsid w:val="009A439B"/>
    <w:rsid w:val="009B0B26"/>
    <w:rsid w:val="009C28FD"/>
    <w:rsid w:val="009C2B0E"/>
    <w:rsid w:val="009C3737"/>
    <w:rsid w:val="009C4683"/>
    <w:rsid w:val="009D69D1"/>
    <w:rsid w:val="009D7CBE"/>
    <w:rsid w:val="009E030F"/>
    <w:rsid w:val="009E2C9E"/>
    <w:rsid w:val="009E3EC6"/>
    <w:rsid w:val="009E733E"/>
    <w:rsid w:val="009F1FF1"/>
    <w:rsid w:val="009F3895"/>
    <w:rsid w:val="00A10490"/>
    <w:rsid w:val="00A11BC4"/>
    <w:rsid w:val="00A12676"/>
    <w:rsid w:val="00A21A3F"/>
    <w:rsid w:val="00A250FC"/>
    <w:rsid w:val="00A25301"/>
    <w:rsid w:val="00A327E2"/>
    <w:rsid w:val="00A40CDC"/>
    <w:rsid w:val="00A50115"/>
    <w:rsid w:val="00A53786"/>
    <w:rsid w:val="00A60D9B"/>
    <w:rsid w:val="00A6251F"/>
    <w:rsid w:val="00A75EF6"/>
    <w:rsid w:val="00A7710E"/>
    <w:rsid w:val="00A823C7"/>
    <w:rsid w:val="00A828EF"/>
    <w:rsid w:val="00A90494"/>
    <w:rsid w:val="00A9283A"/>
    <w:rsid w:val="00AA25E5"/>
    <w:rsid w:val="00AA59EC"/>
    <w:rsid w:val="00AC4C58"/>
    <w:rsid w:val="00AD140A"/>
    <w:rsid w:val="00AD2CEB"/>
    <w:rsid w:val="00AD7747"/>
    <w:rsid w:val="00AD7867"/>
    <w:rsid w:val="00AD7D28"/>
    <w:rsid w:val="00AF02CB"/>
    <w:rsid w:val="00AF0F19"/>
    <w:rsid w:val="00B27883"/>
    <w:rsid w:val="00B33D45"/>
    <w:rsid w:val="00B47D8B"/>
    <w:rsid w:val="00B55255"/>
    <w:rsid w:val="00B64233"/>
    <w:rsid w:val="00B651E9"/>
    <w:rsid w:val="00B72594"/>
    <w:rsid w:val="00B74258"/>
    <w:rsid w:val="00B76DB6"/>
    <w:rsid w:val="00B773FC"/>
    <w:rsid w:val="00B77C57"/>
    <w:rsid w:val="00B80A9A"/>
    <w:rsid w:val="00B91CB1"/>
    <w:rsid w:val="00B91F71"/>
    <w:rsid w:val="00B92363"/>
    <w:rsid w:val="00B94B3D"/>
    <w:rsid w:val="00BA1C7A"/>
    <w:rsid w:val="00BA2709"/>
    <w:rsid w:val="00BA32D4"/>
    <w:rsid w:val="00BA5064"/>
    <w:rsid w:val="00BA5355"/>
    <w:rsid w:val="00BA5546"/>
    <w:rsid w:val="00BB7408"/>
    <w:rsid w:val="00BC4142"/>
    <w:rsid w:val="00BC6449"/>
    <w:rsid w:val="00BC65C2"/>
    <w:rsid w:val="00BC7230"/>
    <w:rsid w:val="00BD3EF5"/>
    <w:rsid w:val="00BF559E"/>
    <w:rsid w:val="00C0143B"/>
    <w:rsid w:val="00C02D1E"/>
    <w:rsid w:val="00C05992"/>
    <w:rsid w:val="00C153B1"/>
    <w:rsid w:val="00C239DA"/>
    <w:rsid w:val="00C245D5"/>
    <w:rsid w:val="00C54300"/>
    <w:rsid w:val="00C65EF1"/>
    <w:rsid w:val="00C807D9"/>
    <w:rsid w:val="00C831AB"/>
    <w:rsid w:val="00C83619"/>
    <w:rsid w:val="00C85744"/>
    <w:rsid w:val="00C91888"/>
    <w:rsid w:val="00C95BFB"/>
    <w:rsid w:val="00C965E1"/>
    <w:rsid w:val="00CA01AD"/>
    <w:rsid w:val="00CA2FB3"/>
    <w:rsid w:val="00CA7C20"/>
    <w:rsid w:val="00CC6BBB"/>
    <w:rsid w:val="00CD535A"/>
    <w:rsid w:val="00CE0FF5"/>
    <w:rsid w:val="00CE162E"/>
    <w:rsid w:val="00CE628C"/>
    <w:rsid w:val="00CF417D"/>
    <w:rsid w:val="00CF4F94"/>
    <w:rsid w:val="00D04F68"/>
    <w:rsid w:val="00D12B12"/>
    <w:rsid w:val="00D341CB"/>
    <w:rsid w:val="00D3468E"/>
    <w:rsid w:val="00D373F6"/>
    <w:rsid w:val="00D415A5"/>
    <w:rsid w:val="00D478BC"/>
    <w:rsid w:val="00D66145"/>
    <w:rsid w:val="00D70321"/>
    <w:rsid w:val="00D87237"/>
    <w:rsid w:val="00D92694"/>
    <w:rsid w:val="00D94FF0"/>
    <w:rsid w:val="00D95B7F"/>
    <w:rsid w:val="00D95ECE"/>
    <w:rsid w:val="00DC6EAD"/>
    <w:rsid w:val="00DD331D"/>
    <w:rsid w:val="00DE3E57"/>
    <w:rsid w:val="00DF28F2"/>
    <w:rsid w:val="00DF7E0E"/>
    <w:rsid w:val="00E01A6C"/>
    <w:rsid w:val="00E01E1F"/>
    <w:rsid w:val="00E03C00"/>
    <w:rsid w:val="00E204AF"/>
    <w:rsid w:val="00E20C7F"/>
    <w:rsid w:val="00E22B93"/>
    <w:rsid w:val="00E25E8B"/>
    <w:rsid w:val="00E26A08"/>
    <w:rsid w:val="00E42584"/>
    <w:rsid w:val="00E4354B"/>
    <w:rsid w:val="00E50789"/>
    <w:rsid w:val="00E50921"/>
    <w:rsid w:val="00E602F9"/>
    <w:rsid w:val="00E63A9D"/>
    <w:rsid w:val="00E67F90"/>
    <w:rsid w:val="00E720ED"/>
    <w:rsid w:val="00E72FED"/>
    <w:rsid w:val="00E76559"/>
    <w:rsid w:val="00EA04A6"/>
    <w:rsid w:val="00EA22F4"/>
    <w:rsid w:val="00EA302B"/>
    <w:rsid w:val="00EA732B"/>
    <w:rsid w:val="00EB18E2"/>
    <w:rsid w:val="00EC0579"/>
    <w:rsid w:val="00EC1A74"/>
    <w:rsid w:val="00ED4148"/>
    <w:rsid w:val="00EE3C80"/>
    <w:rsid w:val="00EE781E"/>
    <w:rsid w:val="00F0003C"/>
    <w:rsid w:val="00F05C8F"/>
    <w:rsid w:val="00F12547"/>
    <w:rsid w:val="00F21A73"/>
    <w:rsid w:val="00F25147"/>
    <w:rsid w:val="00F255C4"/>
    <w:rsid w:val="00F25782"/>
    <w:rsid w:val="00F264E4"/>
    <w:rsid w:val="00F268BE"/>
    <w:rsid w:val="00F26B97"/>
    <w:rsid w:val="00F30779"/>
    <w:rsid w:val="00F34E83"/>
    <w:rsid w:val="00F35A31"/>
    <w:rsid w:val="00F4061F"/>
    <w:rsid w:val="00F44A3E"/>
    <w:rsid w:val="00F47429"/>
    <w:rsid w:val="00F50491"/>
    <w:rsid w:val="00F513F3"/>
    <w:rsid w:val="00F663BD"/>
    <w:rsid w:val="00F713C9"/>
    <w:rsid w:val="00F721D1"/>
    <w:rsid w:val="00F7513E"/>
    <w:rsid w:val="00F765D2"/>
    <w:rsid w:val="00F7768C"/>
    <w:rsid w:val="00F80812"/>
    <w:rsid w:val="00F86323"/>
    <w:rsid w:val="00FA50A4"/>
    <w:rsid w:val="00FA678F"/>
    <w:rsid w:val="00FB1DE8"/>
    <w:rsid w:val="00FB3F76"/>
    <w:rsid w:val="00FB5AD5"/>
    <w:rsid w:val="00FB645C"/>
    <w:rsid w:val="00FB6B62"/>
    <w:rsid w:val="00FC27C4"/>
    <w:rsid w:val="00FC299E"/>
    <w:rsid w:val="00FC44F8"/>
    <w:rsid w:val="00FC79BB"/>
    <w:rsid w:val="00FD533F"/>
    <w:rsid w:val="00FD728F"/>
    <w:rsid w:val="00FE035E"/>
    <w:rsid w:val="00FE0B65"/>
    <w:rsid w:val="00FE2BBC"/>
    <w:rsid w:val="00FF0439"/>
    <w:rsid w:val="00FF3B7A"/>
    <w:rsid w:val="00FF494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15F63"/>
  <w15:docId w15:val="{5A36F2C5-F90F-4622-8E35-19032935D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3B14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4F2A46"/>
    <w:pPr>
      <w:keepNext/>
      <w:keepLines/>
      <w:spacing w:before="240" w:after="120" w:line="415" w:lineRule="auto"/>
      <w:outlineLvl w:val="2"/>
    </w:pPr>
    <w:rPr>
      <w:rFonts w:ascii="等线" w:eastAsia="等线" w:hAnsi="等线" w:cstheme="minorBidi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996793"/>
    <w:pPr>
      <w:keepNext/>
      <w:keepLines/>
      <w:spacing w:before="120" w:after="24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4F2A46"/>
    <w:rPr>
      <w:rFonts w:ascii="等线" w:eastAsia="等线" w:hAnsi="等线"/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99679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">
    <w:name w:val="未处理的提及1"/>
    <w:basedOn w:val="a0"/>
    <w:uiPriority w:val="99"/>
    <w:semiHidden/>
    <w:unhideWhenUsed/>
    <w:rsid w:val="006B488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6B4888"/>
    <w:rPr>
      <w:color w:val="954F72" w:themeColor="followedHyperlink"/>
      <w:u w:val="single"/>
    </w:rPr>
  </w:style>
  <w:style w:type="character" w:customStyle="1" w:styleId="sc01">
    <w:name w:val="sc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127CFF"/>
    <w:rPr>
      <w:rFonts w:ascii="Consolas" w:hAnsi="Consolas" w:hint="default"/>
      <w:color w:val="D5BB62"/>
      <w:sz w:val="20"/>
      <w:szCs w:val="20"/>
    </w:rPr>
  </w:style>
  <w:style w:type="character" w:customStyle="1" w:styleId="sc111">
    <w:name w:val="sc11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21">
    <w:name w:val="sc21"/>
    <w:basedOn w:val="a0"/>
    <w:rsid w:val="00127CFF"/>
    <w:rPr>
      <w:rFonts w:ascii="Consolas" w:hAnsi="Consolas" w:hint="default"/>
      <w:color w:val="FFFFFF"/>
      <w:sz w:val="20"/>
      <w:szCs w:val="20"/>
    </w:rPr>
  </w:style>
  <w:style w:type="character" w:customStyle="1" w:styleId="sc41">
    <w:name w:val="sc41"/>
    <w:basedOn w:val="a0"/>
    <w:rsid w:val="00CA01AD"/>
    <w:rPr>
      <w:rFonts w:ascii="Consolas" w:hAnsi="Consolas" w:hint="default"/>
      <w:color w:val="DB8042"/>
      <w:sz w:val="20"/>
      <w:szCs w:val="20"/>
    </w:rPr>
  </w:style>
  <w:style w:type="character" w:customStyle="1" w:styleId="21">
    <w:name w:val="未处理的提及2"/>
    <w:basedOn w:val="a0"/>
    <w:uiPriority w:val="99"/>
    <w:semiHidden/>
    <w:unhideWhenUsed/>
    <w:rsid w:val="005C42FD"/>
    <w:rPr>
      <w:color w:val="605E5C"/>
      <w:shd w:val="clear" w:color="auto" w:fill="E1DFDD"/>
    </w:rPr>
  </w:style>
  <w:style w:type="character" w:styleId="af3">
    <w:name w:val="Unresolved Mention"/>
    <w:basedOn w:val="a0"/>
    <w:uiPriority w:val="99"/>
    <w:semiHidden/>
    <w:unhideWhenUsed/>
    <w:rsid w:val="001535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90E944-D40F-483B-93B8-C9303AC60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3356</TotalTime>
  <Pages>8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390</cp:revision>
  <dcterms:created xsi:type="dcterms:W3CDTF">2018-10-01T08:22:00Z</dcterms:created>
  <dcterms:modified xsi:type="dcterms:W3CDTF">2026-01-08T11:35:00Z</dcterms:modified>
</cp:coreProperties>
</file>