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36BAC7" w14:textId="12A9C02A" w:rsidR="001F167F" w:rsidRDefault="00762E76" w:rsidP="005F57FD">
      <w:pPr>
        <w:pStyle w:val="2"/>
      </w:pPr>
      <w:r>
        <w:rPr>
          <w:rFonts w:hint="eastAsia"/>
        </w:rPr>
        <w:t>概述</w:t>
      </w:r>
    </w:p>
    <w:p w14:paraId="1A0A8A01" w14:textId="4C178FA2" w:rsidR="00762E76" w:rsidRDefault="0033130D" w:rsidP="00FE76EE">
      <w:pPr>
        <w:pStyle w:val="3"/>
      </w:pPr>
      <w:r>
        <w:rPr>
          <w:rFonts w:hint="eastAsia"/>
        </w:rPr>
        <w:t>相关</w:t>
      </w:r>
      <w:r w:rsidR="00762E76" w:rsidRPr="00762E76">
        <w:rPr>
          <w:rFonts w:hint="eastAsia"/>
        </w:rPr>
        <w:t>插件</w:t>
      </w:r>
    </w:p>
    <w:p w14:paraId="738AC7A4" w14:textId="00E5A1F2" w:rsidR="005414F9" w:rsidRDefault="00A47D56" w:rsidP="005414F9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核心</w:t>
      </w:r>
      <w:r w:rsidR="005414F9">
        <w:rPr>
          <w:rFonts w:ascii="Tahoma" w:eastAsia="微软雅黑" w:hAnsi="Tahoma" w:hint="eastAsia"/>
          <w:kern w:val="0"/>
          <w:sz w:val="22"/>
        </w:rPr>
        <w:t>插件：</w:t>
      </w:r>
      <w:r>
        <w:rPr>
          <w:rFonts w:ascii="Tahoma" w:eastAsia="微软雅黑" w:hAnsi="Tahoma"/>
          <w:kern w:val="0"/>
          <w:sz w:val="22"/>
        </w:rPr>
        <w:t xml:space="preserve"> </w:t>
      </w:r>
    </w:p>
    <w:p w14:paraId="2C8736CD" w14:textId="0F1FF2B3" w:rsidR="00E17103" w:rsidRPr="000E3970" w:rsidRDefault="000E3970" w:rsidP="00A47D5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="00A47D56" w:rsidRPr="00A47D56">
        <w:rPr>
          <w:rFonts w:ascii="Tahoma" w:eastAsia="微软雅黑" w:hAnsi="Tahoma"/>
          <w:kern w:val="0"/>
          <w:sz w:val="22"/>
        </w:rPr>
        <w:t>Drill_CoreOfCutscenes</w:t>
      </w:r>
      <w:proofErr w:type="spellEnd"/>
      <w:r w:rsidRPr="000E3970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A47D56" w:rsidRPr="00A47D56">
        <w:rPr>
          <w:rFonts w:ascii="Tahoma" w:eastAsia="微软雅黑" w:hAnsi="Tahoma" w:hint="eastAsia"/>
          <w:kern w:val="0"/>
          <w:sz w:val="22"/>
        </w:rPr>
        <w:t>系统</w:t>
      </w:r>
      <w:r w:rsidR="00A47D56" w:rsidRPr="00A47D56">
        <w:rPr>
          <w:rFonts w:ascii="Tahoma" w:eastAsia="微软雅黑" w:hAnsi="Tahoma"/>
          <w:kern w:val="0"/>
          <w:sz w:val="22"/>
        </w:rPr>
        <w:t xml:space="preserve"> - </w:t>
      </w:r>
      <w:r w:rsidR="00A47D56" w:rsidRPr="00A47D56">
        <w:rPr>
          <w:rFonts w:ascii="Tahoma" w:eastAsia="微软雅黑" w:hAnsi="Tahoma"/>
          <w:kern w:val="0"/>
          <w:sz w:val="22"/>
        </w:rPr>
        <w:t>动画转场核心</w:t>
      </w:r>
    </w:p>
    <w:p w14:paraId="32C5256B" w14:textId="60A62C23" w:rsidR="00C96971" w:rsidRDefault="00C96971" w:rsidP="004F06AC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相关插件：</w:t>
      </w:r>
    </w:p>
    <w:p w14:paraId="7C7B3E87" w14:textId="591E07F6" w:rsidR="005414F9" w:rsidRPr="005414F9" w:rsidRDefault="005414F9" w:rsidP="005414F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="00A47D56" w:rsidRPr="00A47D56">
        <w:rPr>
          <w:rFonts w:ascii="Tahoma" w:eastAsia="微软雅黑" w:hAnsi="Tahoma"/>
          <w:kern w:val="0"/>
          <w:sz w:val="22"/>
        </w:rPr>
        <w:t>Drill_BattleEncounterCutscenes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A47D56">
        <w:rPr>
          <w:rFonts w:ascii="Tahoma" w:eastAsia="微软雅黑" w:hAnsi="Tahoma"/>
          <w:kern w:val="0"/>
          <w:sz w:val="22"/>
        </w:rPr>
        <w:tab/>
      </w:r>
      <w:r w:rsidR="00A47D56" w:rsidRPr="00A47D56">
        <w:rPr>
          <w:rFonts w:ascii="Tahoma" w:eastAsia="微软雅黑" w:hAnsi="Tahoma" w:hint="eastAsia"/>
          <w:kern w:val="0"/>
          <w:sz w:val="22"/>
        </w:rPr>
        <w:t>战斗</w:t>
      </w:r>
      <w:r w:rsidR="00A47D56" w:rsidRPr="00A47D56">
        <w:rPr>
          <w:rFonts w:ascii="Tahoma" w:eastAsia="微软雅黑" w:hAnsi="Tahoma"/>
          <w:kern w:val="0"/>
          <w:sz w:val="22"/>
        </w:rPr>
        <w:t xml:space="preserve"> - </w:t>
      </w:r>
      <w:r w:rsidR="00997A33" w:rsidRPr="00997A33">
        <w:rPr>
          <w:rFonts w:ascii="Tahoma" w:eastAsia="微软雅黑" w:hAnsi="Tahoma" w:hint="eastAsia"/>
          <w:kern w:val="0"/>
          <w:sz w:val="22"/>
        </w:rPr>
        <w:t>战斗界面的动画转场</w:t>
      </w:r>
    </w:p>
    <w:p w14:paraId="06CC68DA" w14:textId="66CF0C8F" w:rsidR="00A47D56" w:rsidRDefault="00352B66" w:rsidP="00352B6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="00AB608C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="00997A33" w:rsidRPr="00997A33">
        <w:rPr>
          <w:rFonts w:ascii="Tahoma" w:eastAsia="微软雅黑" w:hAnsi="Tahoma"/>
          <w:kern w:val="0"/>
          <w:sz w:val="22"/>
        </w:rPr>
        <w:t>Drill_LayerTransferCutscenes</w:t>
      </w:r>
      <w:proofErr w:type="spellEnd"/>
      <w:r w:rsidR="00A47D56">
        <w:rPr>
          <w:rFonts w:ascii="Tahoma" w:eastAsia="微软雅黑" w:hAnsi="Tahoma"/>
          <w:kern w:val="0"/>
          <w:sz w:val="22"/>
        </w:rPr>
        <w:tab/>
      </w:r>
      <w:r w:rsidR="00A47D56">
        <w:rPr>
          <w:rFonts w:ascii="Tahoma" w:eastAsia="微软雅黑" w:hAnsi="Tahoma"/>
          <w:kern w:val="0"/>
          <w:sz w:val="22"/>
        </w:rPr>
        <w:tab/>
      </w:r>
      <w:r w:rsidR="00A33B53">
        <w:rPr>
          <w:rFonts w:ascii="Tahoma" w:eastAsia="微软雅黑" w:hAnsi="Tahoma"/>
          <w:kern w:val="0"/>
          <w:sz w:val="22"/>
        </w:rPr>
        <w:tab/>
      </w:r>
      <w:r w:rsidR="00997A33" w:rsidRPr="00997A33">
        <w:rPr>
          <w:rFonts w:ascii="Tahoma" w:eastAsia="微软雅黑" w:hAnsi="Tahoma" w:hint="eastAsia"/>
          <w:kern w:val="0"/>
          <w:sz w:val="22"/>
        </w:rPr>
        <w:t>地图</w:t>
      </w:r>
      <w:r w:rsidR="00A47D56" w:rsidRPr="00A47D56">
        <w:rPr>
          <w:rFonts w:ascii="Tahoma" w:eastAsia="微软雅黑" w:hAnsi="Tahoma"/>
          <w:kern w:val="0"/>
          <w:sz w:val="22"/>
        </w:rPr>
        <w:t xml:space="preserve"> - </w:t>
      </w:r>
      <w:r w:rsidR="00997A33" w:rsidRPr="00997A33">
        <w:rPr>
          <w:rFonts w:ascii="Tahoma" w:eastAsia="微软雅黑" w:hAnsi="Tahoma" w:hint="eastAsia"/>
          <w:kern w:val="0"/>
          <w:sz w:val="22"/>
        </w:rPr>
        <w:t>场所移动的动画转场</w:t>
      </w:r>
    </w:p>
    <w:p w14:paraId="3065425A" w14:textId="3DDCC40A" w:rsidR="008E74C1" w:rsidRDefault="008E74C1" w:rsidP="00352B66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8E74C1">
        <w:rPr>
          <w:rFonts w:ascii="Tahoma" w:eastAsia="微软雅黑" w:hAnsi="Tahoma"/>
          <w:kern w:val="0"/>
          <w:sz w:val="22"/>
        </w:rPr>
        <w:t>Drill_MenuMainCutscenes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8E74C1">
        <w:rPr>
          <w:rFonts w:ascii="Tahoma" w:eastAsia="微软雅黑" w:hAnsi="Tahoma" w:hint="eastAsia"/>
          <w:kern w:val="0"/>
          <w:sz w:val="22"/>
        </w:rPr>
        <w:t>主菜单</w:t>
      </w:r>
      <w:r w:rsidRPr="008E74C1">
        <w:rPr>
          <w:rFonts w:ascii="Tahoma" w:eastAsia="微软雅黑" w:hAnsi="Tahoma"/>
          <w:kern w:val="0"/>
          <w:sz w:val="22"/>
        </w:rPr>
        <w:t xml:space="preserve"> - </w:t>
      </w:r>
      <w:r w:rsidRPr="008E74C1">
        <w:rPr>
          <w:rFonts w:ascii="Tahoma" w:eastAsia="微软雅黑" w:hAnsi="Tahoma"/>
          <w:kern w:val="0"/>
          <w:sz w:val="22"/>
        </w:rPr>
        <w:t>主菜单面板的动画转场</w:t>
      </w:r>
    </w:p>
    <w:p w14:paraId="38A3ED67" w14:textId="52DE8991" w:rsidR="00EC05E6" w:rsidRDefault="007B3670" w:rsidP="00A47D56">
      <w:pPr>
        <w:widowControl/>
        <w:adjustRightInd w:val="0"/>
        <w:snapToGrid w:val="0"/>
        <w:spacing w:before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详细介绍可以去示例中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A47D56">
        <w:rPr>
          <w:rFonts w:ascii="Tahoma" w:eastAsia="微软雅黑" w:hAnsi="Tahoma" w:hint="eastAsia"/>
          <w:color w:val="00B050"/>
          <w:kern w:val="0"/>
          <w:sz w:val="22"/>
        </w:rPr>
        <w:t>动画转场</w:t>
      </w:r>
      <w:r w:rsidRPr="00972DC5">
        <w:rPr>
          <w:rFonts w:ascii="Tahoma" w:eastAsia="微软雅黑" w:hAnsi="Tahoma" w:hint="eastAsia"/>
          <w:color w:val="00B050"/>
          <w:kern w:val="0"/>
          <w:sz w:val="22"/>
        </w:rPr>
        <w:t>管理层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去看看。</w:t>
      </w:r>
    </w:p>
    <w:p w14:paraId="2D66AE55" w14:textId="77777777" w:rsidR="00287F04" w:rsidRDefault="00287F04" w:rsidP="00F327B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98FFD03" w14:textId="77777777" w:rsidR="001551F5" w:rsidRDefault="00762E76" w:rsidP="001551F5">
      <w:pPr>
        <w:widowControl/>
        <w:jc w:val="left"/>
        <w:rPr>
          <w:rFonts w:ascii="Tahoma" w:eastAsia="微软雅黑" w:hAnsi="Tahoma"/>
          <w:b/>
          <w:kern w:val="0"/>
          <w:sz w:val="22"/>
        </w:rPr>
        <w:sectPr w:rsidR="001551F5" w:rsidSect="00555541">
          <w:headerReference w:type="default" r:id="rId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Tahoma" w:eastAsia="微软雅黑" w:hAnsi="Tahoma"/>
          <w:b/>
          <w:kern w:val="0"/>
          <w:sz w:val="22"/>
        </w:rPr>
        <w:br w:type="page"/>
      </w:r>
    </w:p>
    <w:p w14:paraId="53A636F7" w14:textId="35970978" w:rsidR="00762E76" w:rsidRDefault="00C11C74" w:rsidP="00762E76">
      <w:pPr>
        <w:keepNext/>
        <w:keepLines/>
        <w:spacing w:before="260" w:after="260" w:line="416" w:lineRule="auto"/>
        <w:outlineLvl w:val="1"/>
        <w:rPr>
          <w:rFonts w:ascii="等线 Light" w:eastAsia="等线 Light" w:hAnsi="等线 Light"/>
          <w:b/>
          <w:bCs/>
          <w:sz w:val="32"/>
          <w:szCs w:val="32"/>
        </w:rPr>
      </w:pPr>
      <w:r>
        <w:rPr>
          <w:rFonts w:ascii="等线 Light" w:eastAsia="等线 Light" w:hAnsi="等线 Light" w:hint="eastAsia"/>
          <w:b/>
          <w:bCs/>
          <w:sz w:val="32"/>
          <w:szCs w:val="32"/>
        </w:rPr>
        <w:lastRenderedPageBreak/>
        <w:t>动画转场</w:t>
      </w:r>
    </w:p>
    <w:p w14:paraId="2A97817E" w14:textId="576901EF" w:rsidR="00762E76" w:rsidRPr="00762E76" w:rsidRDefault="00762E76" w:rsidP="00FE76EE">
      <w:pPr>
        <w:pStyle w:val="3"/>
      </w:pPr>
      <w:bookmarkStart w:id="0" w:name="_快速理解"/>
      <w:bookmarkEnd w:id="0"/>
      <w:r w:rsidRPr="00762E76">
        <w:rPr>
          <w:rFonts w:hint="eastAsia"/>
        </w:rPr>
        <w:t>定义</w:t>
      </w:r>
    </w:p>
    <w:p w14:paraId="17D36211" w14:textId="4FB4F20A" w:rsidR="00FA3293" w:rsidRDefault="00C11C74" w:rsidP="00C11C7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动画转场</w:t>
      </w:r>
      <w:r w:rsidR="00975581" w:rsidRPr="00975581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="00975581">
        <w:rPr>
          <w:rFonts w:ascii="Tahoma" w:eastAsia="微软雅黑" w:hAnsi="Tahoma" w:hint="eastAsia"/>
          <w:kern w:val="0"/>
          <w:sz w:val="22"/>
        </w:rPr>
        <w:t>指</w:t>
      </w:r>
      <w:r w:rsidR="00715042">
        <w:rPr>
          <w:rFonts w:ascii="Tahoma" w:eastAsia="微软雅黑" w:hAnsi="Tahoma" w:hint="eastAsia"/>
          <w:kern w:val="0"/>
          <w:sz w:val="22"/>
        </w:rPr>
        <w:t>由一个界面切换到另一个界面时，播放的动画效果。</w:t>
      </w:r>
    </w:p>
    <w:p w14:paraId="30D38EF9" w14:textId="0762E430" w:rsidR="00DF2500" w:rsidRDefault="00715042" w:rsidP="000B6AF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动画转场可以简单到只有纯色幕布的显现隐藏，也可以复杂到大量贴图组成的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特效。</w:t>
      </w:r>
    </w:p>
    <w:p w14:paraId="0C317501" w14:textId="295FBC17" w:rsidR="0082228B" w:rsidRDefault="005D41E7" w:rsidP="005D41E7">
      <w:pPr>
        <w:snapToGrid w:val="0"/>
        <w:spacing w:after="12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7AF4CFA" wp14:editId="7F6D4C97">
            <wp:extent cx="1173199" cy="898620"/>
            <wp:effectExtent l="0" t="0" r="8255" b="0"/>
            <wp:docPr id="1532551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017" cy="903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-&gt; </w:t>
      </w:r>
      <w:r>
        <w:rPr>
          <w:noProof/>
        </w:rPr>
        <w:drawing>
          <wp:inline distT="0" distB="0" distL="0" distR="0" wp14:anchorId="2793D48A" wp14:editId="6655AA25">
            <wp:extent cx="1150620" cy="880858"/>
            <wp:effectExtent l="0" t="0" r="0" b="0"/>
            <wp:docPr id="9325364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7678" cy="893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-&gt; </w:t>
      </w:r>
      <w:r>
        <w:rPr>
          <w:noProof/>
        </w:rPr>
        <w:drawing>
          <wp:inline distT="0" distB="0" distL="0" distR="0" wp14:anchorId="51843233" wp14:editId="2782F74A">
            <wp:extent cx="1164575" cy="891540"/>
            <wp:effectExtent l="0" t="0" r="0" b="3810"/>
            <wp:docPr id="17094373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5366" cy="89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0E64F" w14:textId="04626756" w:rsidR="0082228B" w:rsidRDefault="006653A1" w:rsidP="000B6AF4">
      <w:pPr>
        <w:snapToGrid w:val="0"/>
        <w:rPr>
          <w:rFonts w:ascii="Tahoma" w:eastAsia="微软雅黑" w:hAnsi="Tahoma"/>
          <w:kern w:val="0"/>
          <w:sz w:val="22"/>
        </w:rPr>
      </w:pPr>
      <w:r w:rsidRPr="006653A1">
        <w:rPr>
          <w:rFonts w:ascii="Tahoma" w:eastAsia="微软雅黑" w:hAnsi="Tahoma" w:hint="eastAsia"/>
          <w:b/>
          <w:bCs/>
          <w:kern w:val="0"/>
          <w:sz w:val="22"/>
        </w:rPr>
        <w:t>动画转场核心：</w:t>
      </w:r>
      <w:r>
        <w:rPr>
          <w:rFonts w:ascii="Tahoma" w:eastAsia="微软雅黑" w:hAnsi="Tahoma" w:hint="eastAsia"/>
          <w:kern w:val="0"/>
          <w:sz w:val="22"/>
        </w:rPr>
        <w:t>该插件主要控制默认的动画转场功能。</w:t>
      </w:r>
    </w:p>
    <w:p w14:paraId="15286263" w14:textId="4C2C718F" w:rsidR="006653A1" w:rsidRDefault="006653A1" w:rsidP="000B6AF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比如战斗界面的遇敌动画</w:t>
      </w:r>
      <w:r w:rsidR="00A45ECD">
        <w:rPr>
          <w:rFonts w:ascii="Tahoma" w:eastAsia="微软雅黑" w:hAnsi="Tahoma" w:hint="eastAsia"/>
          <w:kern w:val="0"/>
          <w:sz w:val="22"/>
        </w:rPr>
        <w:t>、淡出淡入动画等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46711EA" w14:textId="0126F529" w:rsidR="00404925" w:rsidRDefault="00404925" w:rsidP="00404925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19561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E97CD62" wp14:editId="39B9D651">
            <wp:extent cx="4046220" cy="831248"/>
            <wp:effectExtent l="0" t="0" r="0" b="6985"/>
            <wp:docPr id="2609920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955" cy="8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6653A1" w14:paraId="225F8143" w14:textId="77777777" w:rsidTr="00F56826">
        <w:tc>
          <w:tcPr>
            <w:tcW w:w="8522" w:type="dxa"/>
            <w:shd w:val="clear" w:color="auto" w:fill="DEEAF6" w:themeFill="accent1" w:themeFillTint="33"/>
          </w:tcPr>
          <w:p w14:paraId="453153CE" w14:textId="77777777" w:rsidR="006653A1" w:rsidRPr="009F7320" w:rsidRDefault="006653A1" w:rsidP="00F5682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F7320">
              <w:rPr>
                <w:rFonts w:ascii="Tahoma" w:eastAsia="微软雅黑" w:hAnsi="Tahoma" w:hint="eastAsia"/>
                <w:kern w:val="0"/>
                <w:sz w:val="22"/>
              </w:rPr>
              <w:t>核心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9F7320">
              <w:rPr>
                <w:rFonts w:ascii="Tahoma" w:eastAsia="微软雅黑" w:hAnsi="Tahoma" w:hint="eastAsia"/>
                <w:kern w:val="0"/>
                <w:sz w:val="22"/>
              </w:rPr>
              <w:t>只提供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9F7320">
              <w:rPr>
                <w:rFonts w:ascii="Tahoma" w:eastAsia="微软雅黑" w:hAnsi="Tahoma" w:hint="eastAsia"/>
                <w:kern w:val="0"/>
                <w:sz w:val="22"/>
              </w:rPr>
              <w:t>简单的淡出淡入动画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，以及对</w:t>
            </w:r>
            <w:r w:rsidRPr="009F7320">
              <w:rPr>
                <w:rFonts w:ascii="Tahoma" w:eastAsia="微软雅黑" w:hAnsi="Tahoma" w:hint="eastAsia"/>
                <w:kern w:val="0"/>
                <w:sz w:val="22"/>
              </w:rPr>
              <w:t>默认的动画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进行</w:t>
            </w:r>
            <w:r w:rsidRPr="009F7320">
              <w:rPr>
                <w:rFonts w:ascii="Tahoma" w:eastAsia="微软雅黑" w:hAnsi="Tahoma" w:hint="eastAsia"/>
                <w:kern w:val="0"/>
                <w:sz w:val="22"/>
              </w:rPr>
              <w:t>配置。</w:t>
            </w:r>
          </w:p>
          <w:p w14:paraId="1068DFD4" w14:textId="77777777" w:rsidR="006653A1" w:rsidRPr="009F7320" w:rsidRDefault="006653A1" w:rsidP="00F5682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核心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不提供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9F7320">
              <w:rPr>
                <w:rFonts w:ascii="Tahoma" w:eastAsia="微软雅黑" w:hAnsi="Tahoma" w:hint="eastAsia"/>
                <w:kern w:val="0"/>
                <w:sz w:val="22"/>
              </w:rPr>
              <w:t>设计自定义的动画转场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功能</w:t>
            </w:r>
            <w:r w:rsidRPr="009F7320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14:paraId="2A605AE8" w14:textId="77777777" w:rsidR="00E419DE" w:rsidRDefault="00E419DE" w:rsidP="000B6AF4">
      <w:pPr>
        <w:snapToGrid w:val="0"/>
        <w:rPr>
          <w:rFonts w:ascii="Tahoma" w:eastAsia="微软雅黑" w:hAnsi="Tahoma"/>
          <w:kern w:val="0"/>
          <w:sz w:val="22"/>
        </w:rPr>
      </w:pPr>
    </w:p>
    <w:p w14:paraId="67B254C1" w14:textId="0A8A5A0D" w:rsidR="00E419DE" w:rsidRPr="00762E76" w:rsidRDefault="00E419DE" w:rsidP="00E419DE">
      <w:pPr>
        <w:pStyle w:val="3"/>
      </w:pPr>
      <w:r>
        <w:rPr>
          <w:rFonts w:hint="eastAsia"/>
        </w:rPr>
        <w:t>淡出淡入动画</w:t>
      </w:r>
    </w:p>
    <w:p w14:paraId="51FB373C" w14:textId="4B97DD21" w:rsidR="00EC4F39" w:rsidRDefault="00EC4F39" w:rsidP="000B6AF4">
      <w:pPr>
        <w:snapToGrid w:val="0"/>
        <w:rPr>
          <w:rFonts w:ascii="Tahoma" w:eastAsia="微软雅黑" w:hAnsi="Tahoma"/>
          <w:kern w:val="0"/>
          <w:sz w:val="22"/>
        </w:rPr>
      </w:pPr>
      <w:r w:rsidRPr="0069092A">
        <w:rPr>
          <w:rFonts w:ascii="Tahoma" w:eastAsia="微软雅黑" w:hAnsi="Tahoma" w:hint="eastAsia"/>
          <w:b/>
          <w:bCs/>
          <w:kern w:val="0"/>
          <w:sz w:val="22"/>
        </w:rPr>
        <w:t>淡出动画</w:t>
      </w:r>
      <w:r w:rsidR="0069092A">
        <w:rPr>
          <w:rFonts w:ascii="Tahoma" w:eastAsia="微软雅黑" w:hAnsi="Tahoma" w:hint="eastAsia"/>
          <w:kern w:val="0"/>
          <w:sz w:val="22"/>
        </w:rPr>
        <w:t>：</w:t>
      </w:r>
      <w:r w:rsidRPr="00EC4F39">
        <w:rPr>
          <w:rFonts w:ascii="Tahoma" w:eastAsia="微软雅黑" w:hAnsi="Tahoma"/>
          <w:kern w:val="0"/>
          <w:sz w:val="22"/>
        </w:rPr>
        <w:t>是指游戏画面变成纯色幕布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6C194B9" w14:textId="0585D4C4" w:rsidR="005D41E7" w:rsidRDefault="005D41E7" w:rsidP="005D41E7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CAF604B" wp14:editId="59597AF7">
            <wp:extent cx="1386136" cy="1061720"/>
            <wp:effectExtent l="0" t="0" r="5080" b="5080"/>
            <wp:docPr id="192867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570" cy="106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-&gt; </w:t>
      </w:r>
      <w:r>
        <w:rPr>
          <w:noProof/>
        </w:rPr>
        <w:drawing>
          <wp:inline distT="0" distB="0" distL="0" distR="0" wp14:anchorId="2112AF1D" wp14:editId="5E6A0FFD">
            <wp:extent cx="1402080" cy="1073364"/>
            <wp:effectExtent l="0" t="0" r="7620" b="0"/>
            <wp:docPr id="16297498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843" cy="108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-&gt; </w:t>
      </w:r>
      <w:r>
        <w:rPr>
          <w:noProof/>
        </w:rPr>
        <w:drawing>
          <wp:inline distT="0" distB="0" distL="0" distR="0" wp14:anchorId="4D1E59AA" wp14:editId="53617FA0">
            <wp:extent cx="1393509" cy="1066800"/>
            <wp:effectExtent l="0" t="0" r="0" b="0"/>
            <wp:docPr id="7553414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955" cy="1073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C3823" w14:textId="72B19D96" w:rsidR="00E419DE" w:rsidRDefault="00EC4F39" w:rsidP="000B6AF4">
      <w:pPr>
        <w:snapToGrid w:val="0"/>
        <w:rPr>
          <w:rFonts w:ascii="Tahoma" w:eastAsia="微软雅黑" w:hAnsi="Tahoma"/>
          <w:kern w:val="0"/>
          <w:sz w:val="22"/>
        </w:rPr>
      </w:pPr>
      <w:r w:rsidRPr="0069092A">
        <w:rPr>
          <w:rFonts w:ascii="Tahoma" w:eastAsia="微软雅黑" w:hAnsi="Tahoma"/>
          <w:b/>
          <w:bCs/>
          <w:kern w:val="0"/>
          <w:sz w:val="22"/>
        </w:rPr>
        <w:t>淡入动画</w:t>
      </w:r>
      <w:r w:rsidR="0069092A">
        <w:rPr>
          <w:rFonts w:ascii="Tahoma" w:eastAsia="微软雅黑" w:hAnsi="Tahoma" w:hint="eastAsia"/>
          <w:kern w:val="0"/>
          <w:sz w:val="22"/>
        </w:rPr>
        <w:t>：</w:t>
      </w:r>
      <w:r w:rsidRPr="00EC4F39">
        <w:rPr>
          <w:rFonts w:ascii="Tahoma" w:eastAsia="微软雅黑" w:hAnsi="Tahoma"/>
          <w:kern w:val="0"/>
          <w:sz w:val="22"/>
        </w:rPr>
        <w:t>是指纯色幕布变回游戏画面。</w:t>
      </w:r>
    </w:p>
    <w:p w14:paraId="25BF24A0" w14:textId="4705C1A6" w:rsidR="005D41E7" w:rsidRDefault="005D41E7" w:rsidP="005D41E7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8D13FD5" wp14:editId="365E1BE9">
            <wp:extent cx="1445765" cy="1106805"/>
            <wp:effectExtent l="0" t="0" r="2540" b="0"/>
            <wp:docPr id="14254150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786" cy="1115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-&gt; </w:t>
      </w:r>
      <w:r>
        <w:rPr>
          <w:noProof/>
        </w:rPr>
        <w:drawing>
          <wp:inline distT="0" distB="0" distL="0" distR="0" wp14:anchorId="032B9A28" wp14:editId="1F058522">
            <wp:extent cx="1436933" cy="1097500"/>
            <wp:effectExtent l="0" t="0" r="0" b="7620"/>
            <wp:docPr id="6537255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882" cy="110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-&gt; </w:t>
      </w:r>
      <w:r>
        <w:rPr>
          <w:noProof/>
        </w:rPr>
        <w:drawing>
          <wp:inline distT="0" distB="0" distL="0" distR="0" wp14:anchorId="4AD89669" wp14:editId="7C041E72">
            <wp:extent cx="1433242" cy="1096010"/>
            <wp:effectExtent l="0" t="0" r="0" b="8890"/>
            <wp:docPr id="2482007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824" cy="110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3F0CA" w14:textId="3FADA3C2" w:rsidR="00E419DE" w:rsidRDefault="00A45ECD" w:rsidP="000B6AF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纯色幕布一般为黑色或白色，也可以是其他颜色。</w:t>
      </w:r>
    </w:p>
    <w:p w14:paraId="7E69BEB8" w14:textId="7975FB52" w:rsidR="00A45ECD" w:rsidRDefault="00A45ECD" w:rsidP="000B6AF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但由于</w:t>
      </w:r>
      <w:r w:rsidR="00C2410E">
        <w:rPr>
          <w:rFonts w:ascii="Tahoma" w:eastAsia="微软雅黑" w:hAnsi="Tahoma" w:hint="eastAsia"/>
          <w:kern w:val="0"/>
          <w:sz w:val="22"/>
        </w:rPr>
        <w:t>淡出淡入</w:t>
      </w:r>
      <w:proofErr w:type="gramStart"/>
      <w:r>
        <w:rPr>
          <w:rFonts w:ascii="Tahoma" w:eastAsia="微软雅黑" w:hAnsi="Tahoma" w:hint="eastAsia"/>
          <w:kern w:val="0"/>
          <w:sz w:val="22"/>
        </w:rPr>
        <w:t>动画</w:t>
      </w:r>
      <w:r w:rsidR="00DA27D7">
        <w:rPr>
          <w:rFonts w:ascii="Tahoma" w:eastAsia="微软雅黑" w:hAnsi="Tahoma" w:hint="eastAsia"/>
          <w:kern w:val="0"/>
          <w:sz w:val="22"/>
        </w:rPr>
        <w:t>太</w:t>
      </w:r>
      <w:proofErr w:type="gramEnd"/>
      <w:r w:rsidR="00DA27D7">
        <w:rPr>
          <w:rFonts w:ascii="Tahoma" w:eastAsia="微软雅黑" w:hAnsi="Tahoma" w:hint="eastAsia"/>
          <w:kern w:val="0"/>
          <w:sz w:val="22"/>
        </w:rPr>
        <w:t>普通</w:t>
      </w:r>
      <w:r>
        <w:rPr>
          <w:rFonts w:ascii="Tahoma" w:eastAsia="微软雅黑" w:hAnsi="Tahoma" w:hint="eastAsia"/>
          <w:kern w:val="0"/>
          <w:sz w:val="22"/>
        </w:rPr>
        <w:t>，有些界面切换</w:t>
      </w:r>
      <w:r w:rsidR="00501C98">
        <w:rPr>
          <w:rFonts w:ascii="Tahoma" w:eastAsia="微软雅黑" w:hAnsi="Tahoma" w:hint="eastAsia"/>
          <w:kern w:val="0"/>
          <w:sz w:val="22"/>
        </w:rPr>
        <w:t>时都</w:t>
      </w:r>
      <w:r>
        <w:rPr>
          <w:rFonts w:ascii="Tahoma" w:eastAsia="微软雅黑" w:hAnsi="Tahoma" w:hint="eastAsia"/>
          <w:kern w:val="0"/>
          <w:sz w:val="22"/>
        </w:rPr>
        <w:t>没播放</w:t>
      </w:r>
      <w:r w:rsidR="00501C98">
        <w:rPr>
          <w:rFonts w:ascii="Tahoma" w:eastAsia="微软雅黑" w:hAnsi="Tahoma" w:hint="eastAsia"/>
          <w:kern w:val="0"/>
          <w:sz w:val="22"/>
        </w:rPr>
        <w:t>此</w:t>
      </w:r>
      <w:r>
        <w:rPr>
          <w:rFonts w:ascii="Tahoma" w:eastAsia="微软雅黑" w:hAnsi="Tahoma" w:hint="eastAsia"/>
          <w:kern w:val="0"/>
          <w:sz w:val="22"/>
        </w:rPr>
        <w:t>动画，玩家也</w:t>
      </w:r>
      <w:r w:rsidR="00DA27D7">
        <w:rPr>
          <w:rFonts w:ascii="Tahoma" w:eastAsia="微软雅黑" w:hAnsi="Tahoma" w:hint="eastAsia"/>
          <w:kern w:val="0"/>
          <w:sz w:val="22"/>
        </w:rPr>
        <w:t>可能</w:t>
      </w:r>
      <w:r>
        <w:rPr>
          <w:rFonts w:ascii="Tahoma" w:eastAsia="微软雅黑" w:hAnsi="Tahoma" w:hint="eastAsia"/>
          <w:kern w:val="0"/>
          <w:sz w:val="22"/>
        </w:rPr>
        <w:t>注意不到。</w:t>
      </w:r>
    </w:p>
    <w:p w14:paraId="476EB0DC" w14:textId="7C83C38E" w:rsidR="00F62A45" w:rsidRDefault="005D41E7" w:rsidP="005D41E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D28590A" w14:textId="2C4B8915" w:rsidR="0082228B" w:rsidRDefault="0082228B" w:rsidP="0082228B">
      <w:pPr>
        <w:keepNext/>
        <w:keepLines/>
        <w:spacing w:before="260" w:after="260" w:line="416" w:lineRule="auto"/>
        <w:outlineLvl w:val="1"/>
        <w:rPr>
          <w:rFonts w:ascii="等线 Light" w:eastAsia="等线 Light" w:hAnsi="等线 Light"/>
          <w:b/>
          <w:bCs/>
          <w:sz w:val="32"/>
          <w:szCs w:val="32"/>
        </w:rPr>
      </w:pPr>
      <w:r>
        <w:rPr>
          <w:rFonts w:ascii="等线 Light" w:eastAsia="等线 Light" w:hAnsi="等线 Light" w:hint="eastAsia"/>
          <w:b/>
          <w:bCs/>
          <w:sz w:val="32"/>
          <w:szCs w:val="32"/>
        </w:rPr>
        <w:lastRenderedPageBreak/>
        <w:t>子插件</w:t>
      </w:r>
    </w:p>
    <w:p w14:paraId="3F80873C" w14:textId="3D1B2312" w:rsidR="0082228B" w:rsidRPr="00762E76" w:rsidRDefault="0082228B" w:rsidP="0082228B">
      <w:pPr>
        <w:pStyle w:val="3"/>
      </w:pPr>
      <w:r>
        <w:rPr>
          <w:rFonts w:hint="eastAsia"/>
        </w:rPr>
        <w:t>【</w:t>
      </w:r>
      <w:r w:rsidRPr="0082228B">
        <w:rPr>
          <w:rFonts w:hint="eastAsia"/>
        </w:rPr>
        <w:t>战斗</w:t>
      </w:r>
      <w:r w:rsidRPr="0082228B">
        <w:t xml:space="preserve"> - </w:t>
      </w:r>
      <w:r w:rsidR="00862C9D" w:rsidRPr="00862C9D">
        <w:rPr>
          <w:rFonts w:hint="eastAsia"/>
        </w:rPr>
        <w:t>战斗界面的动画转场</w:t>
      </w:r>
      <w:r>
        <w:rPr>
          <w:rFonts w:hint="eastAsia"/>
        </w:rPr>
        <w:t>】</w:t>
      </w:r>
    </w:p>
    <w:p w14:paraId="03C110E9" w14:textId="110A9063" w:rsidR="004F152B" w:rsidRPr="00AA533E" w:rsidRDefault="004F152B" w:rsidP="004F152B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1</w:t>
      </w:r>
      <w:r w:rsidRPr="00AA533E">
        <w:rPr>
          <w:rFonts w:ascii="微软雅黑" w:eastAsia="微软雅黑" w:hAnsi="微软雅黑" w:hint="eastAsia"/>
          <w:sz w:val="22"/>
          <w:szCs w:val="22"/>
        </w:rPr>
        <w:t>）</w:t>
      </w:r>
      <w:r>
        <w:rPr>
          <w:rFonts w:ascii="微软雅黑" w:eastAsia="微软雅黑" w:hAnsi="微软雅黑" w:hint="eastAsia"/>
          <w:sz w:val="22"/>
          <w:szCs w:val="22"/>
        </w:rPr>
        <w:t>流程介绍</w:t>
      </w:r>
    </w:p>
    <w:p w14:paraId="4B2940F9" w14:textId="68FBC298" w:rsidR="00530A43" w:rsidRDefault="00530A43" w:rsidP="0019561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来自插件：</w:t>
      </w:r>
    </w:p>
    <w:p w14:paraId="5EDD6DD2" w14:textId="6206119F" w:rsidR="00530A43" w:rsidRPr="00530A43" w:rsidRDefault="00530A43" w:rsidP="00530A43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A47D56">
        <w:rPr>
          <w:rFonts w:ascii="Tahoma" w:eastAsia="微软雅黑" w:hAnsi="Tahoma"/>
          <w:kern w:val="0"/>
          <w:sz w:val="22"/>
        </w:rPr>
        <w:t>Drill_BattleEncounterCutscenes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A47D56">
        <w:rPr>
          <w:rFonts w:ascii="Tahoma" w:eastAsia="微软雅黑" w:hAnsi="Tahoma" w:hint="eastAsia"/>
          <w:kern w:val="0"/>
          <w:sz w:val="22"/>
        </w:rPr>
        <w:t>战斗</w:t>
      </w:r>
      <w:r w:rsidRPr="00A47D56">
        <w:rPr>
          <w:rFonts w:ascii="Tahoma" w:eastAsia="微软雅黑" w:hAnsi="Tahoma"/>
          <w:kern w:val="0"/>
          <w:sz w:val="22"/>
        </w:rPr>
        <w:t xml:space="preserve"> - </w:t>
      </w:r>
      <w:r w:rsidRPr="00997A33">
        <w:rPr>
          <w:rFonts w:ascii="Tahoma" w:eastAsia="微软雅黑" w:hAnsi="Tahoma" w:hint="eastAsia"/>
          <w:kern w:val="0"/>
          <w:sz w:val="22"/>
        </w:rPr>
        <w:t>战斗界面的动画转场</w:t>
      </w:r>
    </w:p>
    <w:p w14:paraId="1A915485" w14:textId="33DD483E" w:rsidR="0082228B" w:rsidRDefault="00042A00" w:rsidP="0019561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战斗界面的动画转场流程如下图：</w:t>
      </w:r>
    </w:p>
    <w:p w14:paraId="1860D876" w14:textId="1E4D573B" w:rsidR="0019561D" w:rsidRDefault="0019561D" w:rsidP="0019561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（这些都是游戏固定流程，蓝色部分为插件可以控制配置的功能）</w:t>
      </w:r>
    </w:p>
    <w:p w14:paraId="6D870A59" w14:textId="3A71003A" w:rsidR="004F152B" w:rsidRDefault="006857CF" w:rsidP="00B53CD4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object w:dxaOrig="10201" w:dyaOrig="3756" w14:anchorId="698C65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0.2pt;height:147.6pt" o:ole="">
            <v:imagedata r:id="rId18" o:title=""/>
          </v:shape>
          <o:OLEObject Type="Embed" ProgID="Visio.Drawing.15" ShapeID="_x0000_i1025" DrawAspect="Content" ObjectID="_1779905693" r:id="rId19"/>
        </w:object>
      </w:r>
    </w:p>
    <w:p w14:paraId="0B2C0ABF" w14:textId="7E2E1E05" w:rsidR="00042A00" w:rsidRDefault="00B53CD4" w:rsidP="00B53CD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由图可知，上述流程按顺序可以分成四类：</w:t>
      </w:r>
    </w:p>
    <w:p w14:paraId="3B6D67C1" w14:textId="542D3261" w:rsidR="00B53CD4" w:rsidRDefault="00B53CD4" w:rsidP="00B53CD4">
      <w:pPr>
        <w:snapToGrid w:val="0"/>
        <w:ind w:firstLineChars="200" w:firstLine="44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遇敌动画、战斗开始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 w:hint="eastAsia"/>
          <w:kern w:val="0"/>
          <w:sz w:val="22"/>
        </w:rPr>
        <w:t>淡出淡入动画、开始战斗对话、战斗结束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 w:hint="eastAsia"/>
          <w:kern w:val="0"/>
          <w:sz w:val="22"/>
        </w:rPr>
        <w:t>淡出淡入动画</w:t>
      </w:r>
    </w:p>
    <w:p w14:paraId="5D6070C7" w14:textId="5F580044" w:rsidR="00042A00" w:rsidRDefault="00672D4D" w:rsidP="00B53CD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也</w:t>
      </w:r>
      <w:r w:rsidR="00B53CD4">
        <w:rPr>
          <w:rFonts w:ascii="Tahoma" w:eastAsia="微软雅黑" w:hAnsi="Tahoma" w:hint="eastAsia"/>
          <w:kern w:val="0"/>
          <w:sz w:val="22"/>
        </w:rPr>
        <w:t>对应了插件的</w:t>
      </w:r>
      <w:r>
        <w:rPr>
          <w:rFonts w:ascii="Tahoma" w:eastAsia="微软雅黑" w:hAnsi="Tahoma" w:hint="eastAsia"/>
          <w:kern w:val="0"/>
          <w:sz w:val="22"/>
        </w:rPr>
        <w:t>配置</w:t>
      </w:r>
      <w:r w:rsidR="00B53CD4">
        <w:rPr>
          <w:rFonts w:ascii="Tahoma" w:eastAsia="微软雅黑" w:hAnsi="Tahoma" w:hint="eastAsia"/>
          <w:kern w:val="0"/>
          <w:sz w:val="22"/>
        </w:rPr>
        <w:t>：</w:t>
      </w:r>
    </w:p>
    <w:p w14:paraId="33558CDE" w14:textId="345427A7" w:rsidR="00B53CD4" w:rsidRDefault="00672D4D" w:rsidP="00672D4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72D4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F10440D" wp14:editId="24AA6A63">
            <wp:extent cx="2948940" cy="2680855"/>
            <wp:effectExtent l="0" t="0" r="3810" b="5715"/>
            <wp:docPr id="209933408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678" cy="2693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522"/>
      </w:tblGrid>
      <w:tr w:rsidR="009E0DD7" w:rsidRPr="009E0DD7" w14:paraId="0C1D674D" w14:textId="77777777" w:rsidTr="009E0DD7">
        <w:tc>
          <w:tcPr>
            <w:tcW w:w="8522" w:type="dxa"/>
            <w:shd w:val="clear" w:color="auto" w:fill="FFF2CC" w:themeFill="accent4" w:themeFillTint="33"/>
          </w:tcPr>
          <w:p w14:paraId="31585836" w14:textId="5910A9D2" w:rsidR="009E0DD7" w:rsidRDefault="009E0DD7" w:rsidP="009E0DD7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9E0DD7">
              <w:rPr>
                <w:rFonts w:ascii="Tahoma" w:eastAsia="微软雅黑" w:hAnsi="Tahoma" w:hint="eastAsia"/>
                <w:kern w:val="0"/>
                <w:sz w:val="22"/>
              </w:rPr>
              <w:t>注意，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游戏中</w:t>
            </w:r>
            <w:r w:rsidRPr="009E0DD7">
              <w:rPr>
                <w:rFonts w:ascii="Tahoma" w:eastAsia="微软雅黑" w:hAnsi="Tahoma" w:hint="eastAsia"/>
                <w:kern w:val="0"/>
                <w:sz w:val="22"/>
              </w:rPr>
              <w:t>没有</w:t>
            </w:r>
            <w:r w:rsidRPr="009E0DD7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9E0DD7">
              <w:rPr>
                <w:rFonts w:ascii="Tahoma" w:eastAsia="微软雅黑" w:hAnsi="Tahoma" w:hint="eastAsia"/>
                <w:kern w:val="0"/>
                <w:sz w:val="22"/>
              </w:rPr>
              <w:t>战斗界面</w:t>
            </w:r>
            <w:r w:rsidR="00E95431">
              <w:rPr>
                <w:rFonts w:ascii="Tahoma" w:eastAsia="微软雅黑" w:hAnsi="Tahoma" w:hint="eastAsia"/>
                <w:kern w:val="0"/>
                <w:sz w:val="22"/>
              </w:rPr>
              <w:t>-&gt;</w:t>
            </w:r>
            <w:r w:rsidRPr="009E0DD7">
              <w:rPr>
                <w:rFonts w:ascii="Tahoma" w:eastAsia="微软雅黑" w:hAnsi="Tahoma" w:hint="eastAsia"/>
                <w:kern w:val="0"/>
                <w:sz w:val="22"/>
              </w:rPr>
              <w:t>战斗界面</w:t>
            </w:r>
            <w:r w:rsidRPr="009E0DD7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9E0DD7">
              <w:rPr>
                <w:rFonts w:ascii="Tahoma" w:eastAsia="微软雅黑" w:hAnsi="Tahoma" w:hint="eastAsia"/>
                <w:kern w:val="0"/>
                <w:sz w:val="22"/>
              </w:rPr>
              <w:t>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指令或</w:t>
            </w:r>
            <w:r w:rsidRPr="009E0DD7">
              <w:rPr>
                <w:rFonts w:ascii="Tahoma" w:eastAsia="微软雅黑" w:hAnsi="Tahoma" w:hint="eastAsia"/>
                <w:kern w:val="0"/>
                <w:sz w:val="22"/>
              </w:rPr>
              <w:t>功能，</w:t>
            </w:r>
          </w:p>
          <w:p w14:paraId="2537E63F" w14:textId="0063AD1B" w:rsidR="00DB003F" w:rsidRPr="009E0DD7" w:rsidRDefault="00DB003F" w:rsidP="009E0DD7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即使在战斗界面执行指令“战斗处理”也无效，</w:t>
            </w:r>
          </w:p>
          <w:p w14:paraId="4B475F3C" w14:textId="3D10559A" w:rsidR="009E0DD7" w:rsidRPr="009E0DD7" w:rsidRDefault="009E0DD7" w:rsidP="009E0DD7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9E0DD7">
              <w:rPr>
                <w:rFonts w:ascii="Tahoma" w:eastAsia="微软雅黑" w:hAnsi="Tahoma" w:hint="eastAsia"/>
                <w:kern w:val="0"/>
                <w:sz w:val="22"/>
              </w:rPr>
              <w:t>所以战斗开始、战斗结束，都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与</w:t>
            </w:r>
            <w:r w:rsidRPr="009E0DD7">
              <w:rPr>
                <w:rFonts w:ascii="Tahoma" w:eastAsia="微软雅黑" w:hAnsi="Tahoma" w:hint="eastAsia"/>
                <w:kern w:val="0"/>
                <w:sz w:val="22"/>
              </w:rPr>
              <w:t>地图界面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有关。</w:t>
            </w:r>
          </w:p>
        </w:tc>
      </w:tr>
    </w:tbl>
    <w:p w14:paraId="15543EEB" w14:textId="5BFE84ED" w:rsidR="0019561D" w:rsidRPr="00672D4D" w:rsidRDefault="0019561D" w:rsidP="001956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70A4F922" w14:textId="77777777" w:rsidR="004F152B" w:rsidRPr="00AA533E" w:rsidRDefault="004F152B" w:rsidP="004F152B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lastRenderedPageBreak/>
        <w:t>2</w:t>
      </w:r>
      <w:r w:rsidRPr="00AA533E">
        <w:rPr>
          <w:rFonts w:ascii="微软雅黑" w:eastAsia="微软雅黑" w:hAnsi="微软雅黑" w:hint="eastAsia"/>
          <w:sz w:val="22"/>
          <w:szCs w:val="22"/>
        </w:rPr>
        <w:t>）</w:t>
      </w:r>
      <w:r>
        <w:rPr>
          <w:rFonts w:ascii="微软雅黑" w:eastAsia="微软雅黑" w:hAnsi="微软雅黑" w:hint="eastAsia"/>
          <w:sz w:val="22"/>
          <w:szCs w:val="22"/>
        </w:rPr>
        <w:t>动画开关</w:t>
      </w:r>
    </w:p>
    <w:p w14:paraId="7484BCA0" w14:textId="77777777" w:rsidR="001F0C32" w:rsidRDefault="001F0C32" w:rsidP="001F0C3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插件可以控制关闭所有流程，</w:t>
      </w:r>
    </w:p>
    <w:p w14:paraId="56F76A43" w14:textId="77A282F3" w:rsidR="0082228B" w:rsidRDefault="001F0C32" w:rsidP="001F0C3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这样就能无任何动画，直接进入战斗</w:t>
      </w:r>
      <w:r w:rsidR="007A0913">
        <w:rPr>
          <w:rFonts w:ascii="Tahoma" w:eastAsia="微软雅黑" w:hAnsi="Tahoma" w:hint="eastAsia"/>
          <w:kern w:val="0"/>
          <w:sz w:val="22"/>
        </w:rPr>
        <w:t>界面</w:t>
      </w:r>
      <w:r>
        <w:rPr>
          <w:rFonts w:ascii="Tahoma" w:eastAsia="微软雅黑" w:hAnsi="Tahoma" w:hint="eastAsia"/>
          <w:kern w:val="0"/>
          <w:sz w:val="22"/>
        </w:rPr>
        <w:t>并开始战斗。</w:t>
      </w:r>
    </w:p>
    <w:p w14:paraId="7FA719D9" w14:textId="2E42DB5B" w:rsidR="001F0C32" w:rsidRDefault="001F0C32" w:rsidP="001F0C32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19561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5E5F20C" wp14:editId="490ED945">
            <wp:extent cx="4411980" cy="906389"/>
            <wp:effectExtent l="0" t="0" r="7620" b="8255"/>
            <wp:docPr id="200961768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779" cy="91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B4F71" w14:textId="6B820822" w:rsidR="001F0C32" w:rsidRDefault="001F0C32" w:rsidP="001F0C32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object w:dxaOrig="10176" w:dyaOrig="3756" w14:anchorId="450B3997">
          <v:shape id="_x0000_i1026" type="#_x0000_t75" style="width:399pt;height:147pt" o:ole="">
            <v:imagedata r:id="rId21" o:title=""/>
          </v:shape>
          <o:OLEObject Type="Embed" ProgID="Visio.Drawing.15" ShapeID="_x0000_i1026" DrawAspect="Content" ObjectID="_1779905694" r:id="rId22"/>
        </w:object>
      </w:r>
    </w:p>
    <w:p w14:paraId="301530B7" w14:textId="2B27FFF6" w:rsidR="0019561D" w:rsidRPr="0019561D" w:rsidRDefault="001F0C32" w:rsidP="001F0C32">
      <w:pPr>
        <w:snapToGrid w:val="0"/>
        <w:rPr>
          <w:rFonts w:ascii="Tahoma" w:eastAsia="微软雅黑" w:hAnsi="Tahoma"/>
          <w:kern w:val="0"/>
          <w:sz w:val="22"/>
        </w:rPr>
      </w:pPr>
      <w:r w:rsidRPr="001F0C32">
        <w:rPr>
          <w:rFonts w:ascii="Tahoma" w:eastAsia="微软雅黑" w:hAnsi="Tahoma" w:hint="eastAsia"/>
          <w:kern w:val="0"/>
          <w:sz w:val="22"/>
        </w:rPr>
        <w:t>战斗结束后，</w:t>
      </w:r>
      <w:r w:rsidR="008B6FF7">
        <w:rPr>
          <w:rFonts w:ascii="Tahoma" w:eastAsia="微软雅黑" w:hAnsi="Tahoma" w:hint="eastAsia"/>
          <w:kern w:val="0"/>
          <w:sz w:val="22"/>
        </w:rPr>
        <w:t>再</w:t>
      </w:r>
      <w:r w:rsidRPr="001F0C32">
        <w:rPr>
          <w:rFonts w:ascii="Tahoma" w:eastAsia="微软雅黑" w:hAnsi="Tahoma" w:hint="eastAsia"/>
          <w:kern w:val="0"/>
          <w:sz w:val="22"/>
        </w:rPr>
        <w:t>执行恢复默认的指令</w:t>
      </w:r>
      <w:r w:rsidR="008B6FF7">
        <w:rPr>
          <w:rFonts w:ascii="Tahoma" w:eastAsia="微软雅黑" w:hAnsi="Tahoma" w:hint="eastAsia"/>
          <w:kern w:val="0"/>
          <w:sz w:val="22"/>
        </w:rPr>
        <w:t>即可</w:t>
      </w:r>
      <w:r w:rsidRPr="001F0C32">
        <w:rPr>
          <w:rFonts w:ascii="Tahoma" w:eastAsia="微软雅黑" w:hAnsi="Tahoma" w:hint="eastAsia"/>
          <w:kern w:val="0"/>
          <w:sz w:val="22"/>
        </w:rPr>
        <w:t>。</w:t>
      </w:r>
    </w:p>
    <w:p w14:paraId="4179491C" w14:textId="7A287B0A" w:rsidR="0019561D" w:rsidRPr="0019561D" w:rsidRDefault="0019561D" w:rsidP="00CD6B40">
      <w:pPr>
        <w:jc w:val="center"/>
        <w:rPr>
          <w:rFonts w:ascii="Tahoma" w:eastAsia="微软雅黑" w:hAnsi="Tahoma"/>
          <w:kern w:val="0"/>
          <w:sz w:val="22"/>
        </w:rPr>
      </w:pPr>
      <w:r w:rsidRPr="001F0C3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D8EFC7F" wp14:editId="2F09E062">
            <wp:extent cx="4551828" cy="963140"/>
            <wp:effectExtent l="0" t="0" r="1270" b="8890"/>
            <wp:docPr id="11126153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356" cy="975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8B6FF7" w14:paraId="70D453F5" w14:textId="77777777" w:rsidTr="003810FC">
        <w:tc>
          <w:tcPr>
            <w:tcW w:w="8522" w:type="dxa"/>
            <w:shd w:val="clear" w:color="auto" w:fill="DEEAF6" w:themeFill="accent1" w:themeFillTint="33"/>
          </w:tcPr>
          <w:p w14:paraId="69B8865D" w14:textId="77777777" w:rsidR="003810FC" w:rsidRPr="003810FC" w:rsidRDefault="003810FC" w:rsidP="003810FC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3810FC">
              <w:rPr>
                <w:rFonts w:ascii="Tahoma" w:eastAsia="微软雅黑" w:hAnsi="Tahoma" w:hint="eastAsia"/>
                <w:kern w:val="0"/>
                <w:sz w:val="22"/>
              </w:rPr>
              <w:t>为避免</w:t>
            </w:r>
            <w:r w:rsidRPr="003810FC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Pr="003810FC">
              <w:rPr>
                <w:rFonts w:ascii="Tahoma" w:eastAsia="微软雅黑" w:hAnsi="Tahoma"/>
                <w:kern w:val="0"/>
                <w:sz w:val="22"/>
              </w:rPr>
              <w:t>你设计的动画转场</w:t>
            </w:r>
            <w:r w:rsidRPr="003810FC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Pr="003810FC">
              <w:rPr>
                <w:rFonts w:ascii="Tahoma" w:eastAsia="微软雅黑" w:hAnsi="Tahoma"/>
                <w:kern w:val="0"/>
                <w:sz w:val="22"/>
              </w:rPr>
              <w:t>与</w:t>
            </w:r>
            <w:r w:rsidRPr="003810FC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Pr="003810FC">
              <w:rPr>
                <w:rFonts w:ascii="Tahoma" w:eastAsia="微软雅黑" w:hAnsi="Tahoma"/>
                <w:kern w:val="0"/>
                <w:sz w:val="22"/>
              </w:rPr>
              <w:t>默认的动画转场</w:t>
            </w:r>
            <w:r w:rsidRPr="003810FC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Pr="003810FC">
              <w:rPr>
                <w:rFonts w:ascii="Tahoma" w:eastAsia="微软雅黑" w:hAnsi="Tahoma"/>
                <w:kern w:val="0"/>
                <w:sz w:val="22"/>
              </w:rPr>
              <w:t>相互干扰，</w:t>
            </w:r>
          </w:p>
          <w:p w14:paraId="16B675DD" w14:textId="2C486120" w:rsidR="00CD6B40" w:rsidRDefault="003810FC" w:rsidP="003810FC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3810FC">
              <w:rPr>
                <w:rFonts w:ascii="Tahoma" w:eastAsia="微软雅黑" w:hAnsi="Tahoma" w:hint="eastAsia"/>
                <w:kern w:val="0"/>
                <w:sz w:val="22"/>
              </w:rPr>
              <w:t>你可以在播放自定义转场前，把</w:t>
            </w:r>
            <w:r w:rsidR="0037415A">
              <w:rPr>
                <w:rFonts w:ascii="Tahoma" w:eastAsia="微软雅黑" w:hAnsi="Tahoma" w:hint="eastAsia"/>
                <w:kern w:val="0"/>
                <w:sz w:val="22"/>
              </w:rPr>
              <w:t>上述</w:t>
            </w:r>
            <w:r w:rsidR="00E84CFE" w:rsidRPr="00E84CFE">
              <w:rPr>
                <w:rFonts w:ascii="Tahoma" w:eastAsia="微软雅黑" w:hAnsi="Tahoma" w:hint="eastAsia"/>
                <w:kern w:val="0"/>
                <w:sz w:val="22"/>
              </w:rPr>
              <w:t>默认流程</w:t>
            </w:r>
            <w:r w:rsidRPr="003810FC">
              <w:rPr>
                <w:rFonts w:ascii="Tahoma" w:eastAsia="微软雅黑" w:hAnsi="Tahoma" w:hint="eastAsia"/>
                <w:kern w:val="0"/>
                <w:sz w:val="22"/>
              </w:rPr>
              <w:t>都关掉。</w:t>
            </w:r>
          </w:p>
        </w:tc>
      </w:tr>
    </w:tbl>
    <w:p w14:paraId="3EB86635" w14:textId="77777777" w:rsidR="002554FA" w:rsidRDefault="002554FA" w:rsidP="001F0C32">
      <w:pPr>
        <w:snapToGrid w:val="0"/>
        <w:rPr>
          <w:rFonts w:ascii="Tahoma" w:eastAsia="微软雅黑" w:hAnsi="Tahoma"/>
          <w:kern w:val="0"/>
          <w:sz w:val="22"/>
        </w:rPr>
      </w:pPr>
    </w:p>
    <w:p w14:paraId="345FCDFD" w14:textId="5A6E21B3" w:rsidR="0082228B" w:rsidRDefault="001F0C32" w:rsidP="001F0C3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1C00C61" w14:textId="3EEB58FA" w:rsidR="0082228B" w:rsidRPr="00762E76" w:rsidRDefault="0082228B" w:rsidP="0082228B">
      <w:pPr>
        <w:pStyle w:val="3"/>
      </w:pPr>
      <w:r>
        <w:rPr>
          <w:rFonts w:hint="eastAsia"/>
        </w:rPr>
        <w:lastRenderedPageBreak/>
        <w:t>【</w:t>
      </w:r>
      <w:r w:rsidR="00356841">
        <w:rPr>
          <w:rFonts w:hint="eastAsia"/>
        </w:rPr>
        <w:t>地图</w:t>
      </w:r>
      <w:r w:rsidRPr="0082228B">
        <w:t xml:space="preserve"> </w:t>
      </w:r>
      <w:r w:rsidR="00356841">
        <w:rPr>
          <w:rFonts w:hint="eastAsia"/>
        </w:rPr>
        <w:t>-</w:t>
      </w:r>
      <w:r w:rsidRPr="0082228B">
        <w:t xml:space="preserve"> </w:t>
      </w:r>
      <w:r w:rsidR="00356841">
        <w:rPr>
          <w:rFonts w:hint="eastAsia"/>
        </w:rPr>
        <w:t>场所移动</w:t>
      </w:r>
      <w:r w:rsidRPr="0082228B">
        <w:t>的动画转场</w:t>
      </w:r>
      <w:r>
        <w:rPr>
          <w:rFonts w:hint="eastAsia"/>
        </w:rPr>
        <w:t>】</w:t>
      </w:r>
    </w:p>
    <w:p w14:paraId="287CD0CF" w14:textId="77777777" w:rsidR="004F152B" w:rsidRPr="00AA533E" w:rsidRDefault="004F152B" w:rsidP="004F152B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1</w:t>
      </w:r>
      <w:r w:rsidRPr="00AA533E">
        <w:rPr>
          <w:rFonts w:ascii="微软雅黑" w:eastAsia="微软雅黑" w:hAnsi="微软雅黑" w:hint="eastAsia"/>
          <w:sz w:val="22"/>
          <w:szCs w:val="22"/>
        </w:rPr>
        <w:t>）</w:t>
      </w:r>
      <w:r>
        <w:rPr>
          <w:rFonts w:ascii="微软雅黑" w:eastAsia="微软雅黑" w:hAnsi="微软雅黑" w:hint="eastAsia"/>
          <w:sz w:val="22"/>
          <w:szCs w:val="22"/>
        </w:rPr>
        <w:t>流程介绍</w:t>
      </w:r>
    </w:p>
    <w:p w14:paraId="590277C1" w14:textId="5BE4D531" w:rsidR="00530A43" w:rsidRPr="005414F9" w:rsidRDefault="00530A43" w:rsidP="00530A43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来自插件：</w:t>
      </w:r>
    </w:p>
    <w:p w14:paraId="0333103C" w14:textId="1DC9276B" w:rsidR="00530A43" w:rsidRPr="00530A43" w:rsidRDefault="00530A43" w:rsidP="00530A43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997A33">
        <w:rPr>
          <w:rFonts w:ascii="Tahoma" w:eastAsia="微软雅黑" w:hAnsi="Tahoma"/>
          <w:kern w:val="0"/>
          <w:sz w:val="22"/>
        </w:rPr>
        <w:t>Drill_LayerTransferCutscenes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997A33">
        <w:rPr>
          <w:rFonts w:ascii="Tahoma" w:eastAsia="微软雅黑" w:hAnsi="Tahoma" w:hint="eastAsia"/>
          <w:kern w:val="0"/>
          <w:sz w:val="22"/>
        </w:rPr>
        <w:t>地图</w:t>
      </w:r>
      <w:r w:rsidRPr="00A47D56">
        <w:rPr>
          <w:rFonts w:ascii="Tahoma" w:eastAsia="微软雅黑" w:hAnsi="Tahoma"/>
          <w:kern w:val="0"/>
          <w:sz w:val="22"/>
        </w:rPr>
        <w:t xml:space="preserve"> - </w:t>
      </w:r>
      <w:r w:rsidRPr="00997A33">
        <w:rPr>
          <w:rFonts w:ascii="Tahoma" w:eastAsia="微软雅黑" w:hAnsi="Tahoma" w:hint="eastAsia"/>
          <w:kern w:val="0"/>
          <w:sz w:val="22"/>
        </w:rPr>
        <w:t>场所移动的动画转场</w:t>
      </w:r>
    </w:p>
    <w:p w14:paraId="688B5283" w14:textId="38C01808" w:rsidR="00AA43CC" w:rsidRDefault="00AA43CC" w:rsidP="00AA43CC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场所移动的动画转场流程如下图：</w:t>
      </w:r>
    </w:p>
    <w:p w14:paraId="10CF74C9" w14:textId="7F6ABA3E" w:rsidR="0082228B" w:rsidRDefault="001D2209" w:rsidP="001D2209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object w:dxaOrig="9084" w:dyaOrig="1393" w14:anchorId="1A5ED0B3">
          <v:shape id="_x0000_i1027" type="#_x0000_t75" style="width:402.6pt;height:61.8pt" o:ole="">
            <v:imagedata r:id="rId24" o:title=""/>
          </v:shape>
          <o:OLEObject Type="Embed" ProgID="Visio.Drawing.15" ShapeID="_x0000_i1027" DrawAspect="Content" ObjectID="_1779905695" r:id="rId25"/>
        </w:object>
      </w:r>
    </w:p>
    <w:p w14:paraId="5817FC6A" w14:textId="47CDA52D" w:rsidR="00B6099B" w:rsidRDefault="00B6099B" w:rsidP="00987E77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其实</w:t>
      </w:r>
      <w:r w:rsidR="001D2209">
        <w:rPr>
          <w:rFonts w:ascii="Tahoma" w:eastAsia="微软雅黑" w:hAnsi="Tahoma" w:hint="eastAsia"/>
          <w:kern w:val="0"/>
          <w:sz w:val="22"/>
        </w:rPr>
        <w:t>默认的事件指令就有场所移动的配置功能，如下图。</w:t>
      </w:r>
    </w:p>
    <w:p w14:paraId="37469C98" w14:textId="77777777" w:rsidR="00B6099B" w:rsidRDefault="00AA43CC" w:rsidP="00987E77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987E77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DE1F6E8" wp14:editId="2A3F45A2">
            <wp:extent cx="2057400" cy="2454008"/>
            <wp:effectExtent l="0" t="0" r="0" b="3810"/>
            <wp:docPr id="13042541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321" cy="246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2469E" w14:textId="77777777" w:rsidR="00B6099B" w:rsidRDefault="00B6099B" w:rsidP="00987E77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你可以默认就设置关掉场所移动的转场动画。</w:t>
      </w:r>
    </w:p>
    <w:p w14:paraId="75F92F6F" w14:textId="414A692F" w:rsidR="00987E77" w:rsidRPr="00987E77" w:rsidRDefault="00987E77" w:rsidP="00987E77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987E77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B9388F0" wp14:editId="3A6A0B8F">
            <wp:extent cx="4434840" cy="479835"/>
            <wp:effectExtent l="0" t="0" r="3810" b="0"/>
            <wp:docPr id="81281778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569" cy="48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DAA84" w14:textId="77777777" w:rsidR="004F152B" w:rsidRDefault="004F152B" w:rsidP="00FE2E8C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2469A27" w14:textId="2F918148" w:rsidR="004F152B" w:rsidRPr="00AA533E" w:rsidRDefault="004F152B" w:rsidP="004F152B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2</w:t>
      </w:r>
      <w:r w:rsidRPr="00AA533E">
        <w:rPr>
          <w:rFonts w:ascii="微软雅黑" w:eastAsia="微软雅黑" w:hAnsi="微软雅黑" w:hint="eastAsia"/>
          <w:sz w:val="22"/>
          <w:szCs w:val="22"/>
        </w:rPr>
        <w:t>）</w:t>
      </w:r>
      <w:r>
        <w:rPr>
          <w:rFonts w:ascii="微软雅黑" w:eastAsia="微软雅黑" w:hAnsi="微软雅黑" w:hint="eastAsia"/>
          <w:sz w:val="22"/>
          <w:szCs w:val="22"/>
        </w:rPr>
        <w:t>动画开关</w:t>
      </w:r>
    </w:p>
    <w:p w14:paraId="63BEB15B" w14:textId="31E36CDC" w:rsidR="00987E77" w:rsidRDefault="001D2209" w:rsidP="00987E77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插件可以控制</w:t>
      </w:r>
      <w:r w:rsidR="00987E77">
        <w:rPr>
          <w:rFonts w:ascii="Tahoma" w:eastAsia="微软雅黑" w:hAnsi="Tahoma" w:hint="eastAsia"/>
          <w:kern w:val="0"/>
          <w:sz w:val="22"/>
        </w:rPr>
        <w:t>开启关闭淡出淡入动画</w:t>
      </w:r>
      <w:r w:rsidR="005920DE">
        <w:rPr>
          <w:rFonts w:ascii="Tahoma" w:eastAsia="微软雅黑" w:hAnsi="Tahoma" w:hint="eastAsia"/>
          <w:kern w:val="0"/>
          <w:sz w:val="22"/>
        </w:rPr>
        <w:t>、修改动画时长，</w:t>
      </w:r>
    </w:p>
    <w:p w14:paraId="61A63F80" w14:textId="272223A8" w:rsidR="001D2209" w:rsidRDefault="00987E77" w:rsidP="00987E77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还能将默认的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黑色选项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白色选项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修改为其它的颜色</w:t>
      </w:r>
      <w:r w:rsidR="001D2209">
        <w:rPr>
          <w:rFonts w:ascii="Tahoma" w:eastAsia="微软雅黑" w:hAnsi="Tahoma" w:hint="eastAsia"/>
          <w:kern w:val="0"/>
          <w:sz w:val="22"/>
        </w:rPr>
        <w:t>。</w:t>
      </w:r>
    </w:p>
    <w:p w14:paraId="5E4D7E37" w14:textId="2CD70F3B" w:rsidR="00B6099B" w:rsidRPr="00B6099B" w:rsidRDefault="00B6099B" w:rsidP="00987E77">
      <w:pPr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6099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34592A" wp14:editId="5C619524">
            <wp:extent cx="4808220" cy="1644033"/>
            <wp:effectExtent l="0" t="0" r="0" b="0"/>
            <wp:docPr id="194817510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421" cy="1647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C9935" w14:textId="77777777" w:rsidR="0082228B" w:rsidRDefault="0082228B" w:rsidP="00FE2E8C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56C5BFEE" w14:textId="7B60E4AD" w:rsidR="0082228B" w:rsidRDefault="0082228B" w:rsidP="00FE2E8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7C73846" w14:textId="57ED6916" w:rsidR="008E74C1" w:rsidRPr="00762E76" w:rsidRDefault="008E74C1" w:rsidP="008E74C1">
      <w:pPr>
        <w:pStyle w:val="3"/>
      </w:pPr>
      <w:r>
        <w:rPr>
          <w:rFonts w:hint="eastAsia"/>
        </w:rPr>
        <w:lastRenderedPageBreak/>
        <w:t>【</w:t>
      </w:r>
      <w:r w:rsidRPr="008E74C1">
        <w:rPr>
          <w:rFonts w:hint="eastAsia"/>
        </w:rPr>
        <w:t>主菜单</w:t>
      </w:r>
      <w:r w:rsidRPr="008E74C1">
        <w:t xml:space="preserve"> - 主菜单面板的动画转场</w:t>
      </w:r>
      <w:r>
        <w:rPr>
          <w:rFonts w:hint="eastAsia"/>
        </w:rPr>
        <w:t>】</w:t>
      </w:r>
    </w:p>
    <w:p w14:paraId="30C6C3A7" w14:textId="77777777" w:rsidR="008E74C1" w:rsidRPr="00AA533E" w:rsidRDefault="008E74C1" w:rsidP="008E74C1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1</w:t>
      </w:r>
      <w:r w:rsidRPr="00AA533E">
        <w:rPr>
          <w:rFonts w:ascii="微软雅黑" w:eastAsia="微软雅黑" w:hAnsi="微软雅黑" w:hint="eastAsia"/>
          <w:sz w:val="22"/>
          <w:szCs w:val="22"/>
        </w:rPr>
        <w:t>）</w:t>
      </w:r>
      <w:r>
        <w:rPr>
          <w:rFonts w:ascii="微软雅黑" w:eastAsia="微软雅黑" w:hAnsi="微软雅黑" w:hint="eastAsia"/>
          <w:sz w:val="22"/>
          <w:szCs w:val="22"/>
        </w:rPr>
        <w:t>流程介绍</w:t>
      </w:r>
    </w:p>
    <w:p w14:paraId="53E8E675" w14:textId="2195DABE" w:rsidR="00530A43" w:rsidRDefault="00530A43" w:rsidP="00530A43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来自插件：</w:t>
      </w:r>
      <w:r>
        <w:rPr>
          <w:rFonts w:ascii="Tahoma" w:eastAsia="微软雅黑" w:hAnsi="Tahoma"/>
          <w:kern w:val="0"/>
          <w:sz w:val="22"/>
        </w:rPr>
        <w:t xml:space="preserve"> </w:t>
      </w:r>
    </w:p>
    <w:p w14:paraId="61B82178" w14:textId="67DE14AB" w:rsidR="00530A43" w:rsidRPr="00530A43" w:rsidRDefault="00530A43" w:rsidP="00530A4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8E74C1">
        <w:rPr>
          <w:rFonts w:ascii="Tahoma" w:eastAsia="微软雅黑" w:hAnsi="Tahoma"/>
          <w:kern w:val="0"/>
          <w:sz w:val="22"/>
        </w:rPr>
        <w:t>Drill_MenuMainCutscenes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8E74C1">
        <w:rPr>
          <w:rFonts w:ascii="Tahoma" w:eastAsia="微软雅黑" w:hAnsi="Tahoma" w:hint="eastAsia"/>
          <w:kern w:val="0"/>
          <w:sz w:val="22"/>
        </w:rPr>
        <w:t>主菜单</w:t>
      </w:r>
      <w:r w:rsidRPr="008E74C1">
        <w:rPr>
          <w:rFonts w:ascii="Tahoma" w:eastAsia="微软雅黑" w:hAnsi="Tahoma"/>
          <w:kern w:val="0"/>
          <w:sz w:val="22"/>
        </w:rPr>
        <w:t xml:space="preserve"> - </w:t>
      </w:r>
      <w:r w:rsidRPr="008E74C1">
        <w:rPr>
          <w:rFonts w:ascii="Tahoma" w:eastAsia="微软雅黑" w:hAnsi="Tahoma"/>
          <w:kern w:val="0"/>
          <w:sz w:val="22"/>
        </w:rPr>
        <w:t>主菜单面板的动画转场</w:t>
      </w:r>
    </w:p>
    <w:p w14:paraId="544C98A3" w14:textId="1EEF69BC" w:rsidR="008E74C1" w:rsidRDefault="00AD78B1" w:rsidP="008E74C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主菜单面板</w:t>
      </w:r>
      <w:r w:rsidR="008E74C1">
        <w:rPr>
          <w:rFonts w:ascii="Tahoma" w:eastAsia="微软雅黑" w:hAnsi="Tahoma" w:hint="eastAsia"/>
          <w:kern w:val="0"/>
          <w:sz w:val="22"/>
        </w:rPr>
        <w:t>的动画转场流程如下图：</w:t>
      </w:r>
    </w:p>
    <w:p w14:paraId="19887D2F" w14:textId="1B3401E2" w:rsidR="008E74C1" w:rsidRDefault="00DA230A" w:rsidP="008E74C1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object w:dxaOrig="8172" w:dyaOrig="2809" w14:anchorId="2108FA86">
          <v:shape id="_x0000_i1032" type="#_x0000_t75" style="width:390.6pt;height:134.4pt" o:ole="">
            <v:imagedata r:id="rId29" o:title=""/>
          </v:shape>
          <o:OLEObject Type="Embed" ProgID="Visio.Drawing.15" ShapeID="_x0000_i1032" DrawAspect="Content" ObjectID="_1779905696" r:id="rId30"/>
        </w:object>
      </w:r>
    </w:p>
    <w:p w14:paraId="76EDA2F9" w14:textId="0987F2E9" w:rsidR="008E74C1" w:rsidRDefault="00AD78B1" w:rsidP="00AD78B1">
      <w:pPr>
        <w:snapToGrid w:val="0"/>
        <w:rPr>
          <w:rFonts w:ascii="Tahoma" w:eastAsia="微软雅黑" w:hAnsi="Tahoma"/>
          <w:kern w:val="0"/>
          <w:sz w:val="22"/>
        </w:rPr>
      </w:pPr>
      <w:r w:rsidRPr="00AD78B1">
        <w:rPr>
          <w:rFonts w:ascii="Tahoma" w:eastAsia="微软雅黑" w:hAnsi="Tahoma" w:hint="eastAsia"/>
          <w:kern w:val="0"/>
          <w:sz w:val="22"/>
        </w:rPr>
        <w:t>切换主菜单面板时，游戏默认不播放</w:t>
      </w:r>
      <w:r w:rsidRPr="00AD78B1">
        <w:rPr>
          <w:rFonts w:ascii="Tahoma" w:eastAsia="微软雅黑" w:hAnsi="Tahoma"/>
          <w:kern w:val="0"/>
          <w:sz w:val="22"/>
        </w:rPr>
        <w:t xml:space="preserve"> </w:t>
      </w:r>
      <w:r w:rsidRPr="00AD78B1">
        <w:rPr>
          <w:rFonts w:ascii="Tahoma" w:eastAsia="微软雅黑" w:hAnsi="Tahoma"/>
          <w:kern w:val="0"/>
          <w:sz w:val="22"/>
        </w:rPr>
        <w:t>淡出淡入动画</w:t>
      </w:r>
      <w:r w:rsidRPr="00AD78B1">
        <w:rPr>
          <w:rFonts w:ascii="Tahoma" w:eastAsia="微软雅黑" w:hAnsi="Tahoma"/>
          <w:kern w:val="0"/>
          <w:sz w:val="22"/>
        </w:rPr>
        <w:t xml:space="preserve"> </w:t>
      </w:r>
      <w:r w:rsidRPr="00AD78B1">
        <w:rPr>
          <w:rFonts w:ascii="Tahoma" w:eastAsia="微软雅黑" w:hAnsi="Tahoma"/>
          <w:kern w:val="0"/>
          <w:sz w:val="22"/>
        </w:rPr>
        <w:t>。</w:t>
      </w:r>
    </w:p>
    <w:p w14:paraId="589B823E" w14:textId="77777777" w:rsidR="00CF4465" w:rsidRDefault="004B33D2" w:rsidP="00AD78B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没有</w:t>
      </w:r>
      <w:r w:rsidR="00AD78B1" w:rsidRPr="00AD78B1">
        <w:rPr>
          <w:rFonts w:ascii="Tahoma" w:eastAsia="微软雅黑" w:hAnsi="Tahoma"/>
          <w:kern w:val="0"/>
          <w:sz w:val="22"/>
        </w:rPr>
        <w:t>动画</w:t>
      </w:r>
      <w:r w:rsidR="00CF4465">
        <w:rPr>
          <w:rFonts w:ascii="Tahoma" w:eastAsia="微软雅黑" w:hAnsi="Tahoma" w:hint="eastAsia"/>
          <w:kern w:val="0"/>
          <w:sz w:val="22"/>
        </w:rPr>
        <w:t>时</w:t>
      </w:r>
      <w:r>
        <w:rPr>
          <w:rFonts w:ascii="Tahoma" w:eastAsia="微软雅黑" w:hAnsi="Tahoma" w:hint="eastAsia"/>
          <w:kern w:val="0"/>
          <w:sz w:val="22"/>
        </w:rPr>
        <w:t>，玩家能看到菜单加载的过程</w:t>
      </w:r>
      <w:r w:rsidR="00CF4465">
        <w:rPr>
          <w:rFonts w:ascii="Tahoma" w:eastAsia="微软雅黑" w:hAnsi="Tahoma" w:hint="eastAsia"/>
          <w:kern w:val="0"/>
          <w:sz w:val="22"/>
        </w:rPr>
        <w:t>。</w:t>
      </w:r>
    </w:p>
    <w:p w14:paraId="1CDDA17F" w14:textId="77777777" w:rsidR="00CF4465" w:rsidRDefault="00CF4465" w:rsidP="00AD78B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</w:t>
      </w:r>
      <w:r w:rsidR="00AD78B1">
        <w:rPr>
          <w:rFonts w:ascii="Tahoma" w:eastAsia="微软雅黑" w:hAnsi="Tahoma" w:hint="eastAsia"/>
          <w:kern w:val="0"/>
          <w:sz w:val="22"/>
        </w:rPr>
        <w:t>菜单</w:t>
      </w:r>
      <w:proofErr w:type="gramStart"/>
      <w:r w:rsidR="004B33D2">
        <w:rPr>
          <w:rFonts w:ascii="Tahoma" w:eastAsia="微软雅黑" w:hAnsi="Tahoma" w:hint="eastAsia"/>
          <w:kern w:val="0"/>
          <w:sz w:val="22"/>
        </w:rPr>
        <w:t>加载</w:t>
      </w:r>
      <w:r w:rsidR="00AD78B1">
        <w:rPr>
          <w:rFonts w:ascii="Tahoma" w:eastAsia="微软雅黑" w:hAnsi="Tahoma" w:hint="eastAsia"/>
          <w:kern w:val="0"/>
          <w:sz w:val="22"/>
        </w:rPr>
        <w:t>卡</w:t>
      </w:r>
      <w:proofErr w:type="gramEnd"/>
      <w:r>
        <w:rPr>
          <w:rFonts w:ascii="Tahoma" w:eastAsia="微软雅黑" w:hAnsi="Tahoma" w:hint="eastAsia"/>
          <w:kern w:val="0"/>
          <w:sz w:val="22"/>
        </w:rPr>
        <w:t>1</w:t>
      </w:r>
      <w:r w:rsidR="00AD78B1">
        <w:rPr>
          <w:rFonts w:ascii="Tahoma" w:eastAsia="微软雅黑" w:hAnsi="Tahoma" w:hint="eastAsia"/>
          <w:kern w:val="0"/>
          <w:sz w:val="22"/>
        </w:rPr>
        <w:t>秒</w:t>
      </w:r>
      <w:r>
        <w:rPr>
          <w:rFonts w:ascii="Tahoma" w:eastAsia="微软雅黑" w:hAnsi="Tahoma" w:hint="eastAsia"/>
          <w:kern w:val="0"/>
          <w:sz w:val="22"/>
        </w:rPr>
        <w:t>以上</w:t>
      </w:r>
      <w:r w:rsidR="00AD78B1">
        <w:rPr>
          <w:rFonts w:ascii="Tahoma" w:eastAsia="微软雅黑" w:hAnsi="Tahoma" w:hint="eastAsia"/>
          <w:kern w:val="0"/>
          <w:sz w:val="22"/>
        </w:rPr>
        <w:t>，玩家</w:t>
      </w:r>
      <w:r>
        <w:rPr>
          <w:rFonts w:ascii="Tahoma" w:eastAsia="微软雅黑" w:hAnsi="Tahoma" w:hint="eastAsia"/>
          <w:kern w:val="0"/>
          <w:sz w:val="22"/>
        </w:rPr>
        <w:t>能</w:t>
      </w:r>
      <w:r w:rsidR="00AD78B1">
        <w:rPr>
          <w:rFonts w:ascii="Tahoma" w:eastAsia="微软雅黑" w:hAnsi="Tahoma" w:hint="eastAsia"/>
          <w:kern w:val="0"/>
          <w:sz w:val="22"/>
        </w:rPr>
        <w:t>明显感觉到</w:t>
      </w:r>
      <w:r>
        <w:rPr>
          <w:rFonts w:ascii="Tahoma" w:eastAsia="微软雅黑" w:hAnsi="Tahoma" w:hint="eastAsia"/>
          <w:kern w:val="0"/>
          <w:sz w:val="22"/>
        </w:rPr>
        <w:t>菜单加载的</w:t>
      </w:r>
      <w:r w:rsidR="00AD78B1">
        <w:rPr>
          <w:rFonts w:ascii="Tahoma" w:eastAsia="微软雅黑" w:hAnsi="Tahoma" w:hint="eastAsia"/>
          <w:kern w:val="0"/>
          <w:sz w:val="22"/>
        </w:rPr>
        <w:t>卡顿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9ABC018" w14:textId="398BE11D" w:rsidR="00AD78B1" w:rsidRPr="00AD78B1" w:rsidRDefault="00CF4465" w:rsidP="00AD78B1">
      <w:pPr>
        <w:snapToGrid w:val="0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这时候用淡出淡入动画可以缓解这种卡顿感</w:t>
      </w:r>
      <w:r w:rsidR="00AD78B1">
        <w:rPr>
          <w:rFonts w:ascii="Tahoma" w:eastAsia="微软雅黑" w:hAnsi="Tahoma" w:hint="eastAsia"/>
          <w:kern w:val="0"/>
          <w:sz w:val="22"/>
        </w:rPr>
        <w:t>。</w:t>
      </w:r>
    </w:p>
    <w:p w14:paraId="1592342E" w14:textId="77777777" w:rsidR="008E74C1" w:rsidRPr="00DC5215" w:rsidRDefault="008E74C1" w:rsidP="008E74C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4E876CB" w14:textId="77777777" w:rsidR="008E74C1" w:rsidRPr="00AA533E" w:rsidRDefault="008E74C1" w:rsidP="008E74C1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2</w:t>
      </w:r>
      <w:r w:rsidRPr="00AA533E">
        <w:rPr>
          <w:rFonts w:ascii="微软雅黑" w:eastAsia="微软雅黑" w:hAnsi="微软雅黑" w:hint="eastAsia"/>
          <w:sz w:val="22"/>
          <w:szCs w:val="22"/>
        </w:rPr>
        <w:t>）</w:t>
      </w:r>
      <w:r>
        <w:rPr>
          <w:rFonts w:ascii="微软雅黑" w:eastAsia="微软雅黑" w:hAnsi="微软雅黑" w:hint="eastAsia"/>
          <w:sz w:val="22"/>
          <w:szCs w:val="22"/>
        </w:rPr>
        <w:t>动画开关</w:t>
      </w:r>
    </w:p>
    <w:p w14:paraId="080FB670" w14:textId="39DC4BEE" w:rsidR="008E74C1" w:rsidRDefault="008E74C1" w:rsidP="008E74C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插件可以控制开启关闭淡出淡入动画、修改动画时长</w:t>
      </w:r>
      <w:r w:rsidR="00DC5215">
        <w:rPr>
          <w:rFonts w:ascii="Tahoma" w:eastAsia="微软雅黑" w:hAnsi="Tahoma" w:hint="eastAsia"/>
          <w:kern w:val="0"/>
          <w:sz w:val="22"/>
        </w:rPr>
        <w:t>、修改颜色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63400CA" w14:textId="16DD102C" w:rsidR="002E5275" w:rsidRPr="002E5275" w:rsidRDefault="002E5275" w:rsidP="002E527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E52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94F2D0" wp14:editId="493AB5FE">
            <wp:extent cx="4824730" cy="2265985"/>
            <wp:effectExtent l="0" t="0" r="0" b="1270"/>
            <wp:docPr id="8857334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327" cy="2269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DFF6D" w14:textId="77777777" w:rsidR="008E74C1" w:rsidRPr="002E5275" w:rsidRDefault="008E74C1" w:rsidP="00FE2E8C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</w:p>
    <w:p w14:paraId="25B5697B" w14:textId="3B9C49A2" w:rsidR="008E74C1" w:rsidRPr="00FE2E8C" w:rsidRDefault="008E74C1" w:rsidP="00FE2E8C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9C5CD1E" w14:textId="09470673" w:rsidR="00540EE1" w:rsidRPr="005F57FD" w:rsidRDefault="00540EE1" w:rsidP="005F57FD">
      <w:pPr>
        <w:pStyle w:val="2"/>
      </w:pPr>
      <w:r w:rsidRPr="005F57FD">
        <w:rPr>
          <w:rFonts w:hint="eastAsia"/>
        </w:rPr>
        <w:lastRenderedPageBreak/>
        <w:t>从零开始设计</w:t>
      </w:r>
      <w:r w:rsidR="005F57FD" w:rsidRPr="005F57FD">
        <w:rPr>
          <w:rFonts w:hint="eastAsia"/>
        </w:rPr>
        <w:t>（</w:t>
      </w:r>
      <w:r w:rsidR="005F57FD" w:rsidRPr="005F57FD">
        <w:t>DIY）</w:t>
      </w:r>
    </w:p>
    <w:p w14:paraId="17EA054A" w14:textId="6AE80958" w:rsidR="00A82DED" w:rsidRDefault="00A82DED" w:rsidP="00A82DED">
      <w:pPr>
        <w:pStyle w:val="3"/>
      </w:pPr>
      <w:bookmarkStart w:id="1" w:name="_设计对游戏画面的次元斩(一刀)"/>
      <w:bookmarkEnd w:id="1"/>
      <w:r>
        <w:rPr>
          <w:rFonts w:hint="eastAsia"/>
        </w:rPr>
        <w:t>设计</w:t>
      </w:r>
      <w:r w:rsidR="009D2A4F">
        <w:rPr>
          <w:rFonts w:hint="eastAsia"/>
        </w:rPr>
        <w:t>动画</w:t>
      </w:r>
      <w:r>
        <w:rPr>
          <w:rFonts w:hint="eastAsia"/>
        </w:rPr>
        <w:t>转场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414F4C" w14:paraId="289326A6" w14:textId="77777777" w:rsidTr="009F7320">
        <w:tc>
          <w:tcPr>
            <w:tcW w:w="8522" w:type="dxa"/>
            <w:shd w:val="clear" w:color="auto" w:fill="DEEAF6" w:themeFill="accent1" w:themeFillTint="33"/>
          </w:tcPr>
          <w:p w14:paraId="0AE0B227" w14:textId="4FEE8C00" w:rsidR="009F7320" w:rsidRPr="009F7320" w:rsidRDefault="00414F4C" w:rsidP="009F732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F7320">
              <w:rPr>
                <w:rFonts w:ascii="Tahoma" w:eastAsia="微软雅黑" w:hAnsi="Tahoma" w:hint="eastAsia"/>
                <w:kern w:val="0"/>
                <w:sz w:val="22"/>
              </w:rPr>
              <w:t>核心</w:t>
            </w:r>
            <w:r w:rsidR="00BB75B9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9F7320">
              <w:rPr>
                <w:rFonts w:ascii="Tahoma" w:eastAsia="微软雅黑" w:hAnsi="Tahoma" w:hint="eastAsia"/>
                <w:kern w:val="0"/>
                <w:sz w:val="22"/>
              </w:rPr>
              <w:t>只</w:t>
            </w:r>
            <w:r w:rsidR="009F7320" w:rsidRPr="009F7320">
              <w:rPr>
                <w:rFonts w:ascii="Tahoma" w:eastAsia="微软雅黑" w:hAnsi="Tahoma" w:hint="eastAsia"/>
                <w:kern w:val="0"/>
                <w:sz w:val="22"/>
              </w:rPr>
              <w:t>提供</w:t>
            </w:r>
            <w:r w:rsidR="00BB75B9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9F7320" w:rsidRPr="009F7320">
              <w:rPr>
                <w:rFonts w:ascii="Tahoma" w:eastAsia="微软雅黑" w:hAnsi="Tahoma" w:hint="eastAsia"/>
                <w:kern w:val="0"/>
                <w:sz w:val="22"/>
              </w:rPr>
              <w:t>简单的淡出淡入动画</w:t>
            </w:r>
            <w:r w:rsidR="009F7320">
              <w:rPr>
                <w:rFonts w:ascii="Tahoma" w:eastAsia="微软雅黑" w:hAnsi="Tahoma" w:hint="eastAsia"/>
                <w:kern w:val="0"/>
                <w:sz w:val="22"/>
              </w:rPr>
              <w:t>，以及对</w:t>
            </w:r>
            <w:r w:rsidR="009F7320" w:rsidRPr="009F7320">
              <w:rPr>
                <w:rFonts w:ascii="Tahoma" w:eastAsia="微软雅黑" w:hAnsi="Tahoma" w:hint="eastAsia"/>
                <w:kern w:val="0"/>
                <w:sz w:val="22"/>
              </w:rPr>
              <w:t>默认的动画</w:t>
            </w:r>
            <w:r w:rsidR="000567E8">
              <w:rPr>
                <w:rFonts w:ascii="Tahoma" w:eastAsia="微软雅黑" w:hAnsi="Tahoma" w:hint="eastAsia"/>
                <w:kern w:val="0"/>
                <w:sz w:val="22"/>
              </w:rPr>
              <w:t>进行</w:t>
            </w:r>
            <w:r w:rsidR="009F7320" w:rsidRPr="009F7320">
              <w:rPr>
                <w:rFonts w:ascii="Tahoma" w:eastAsia="微软雅黑" w:hAnsi="Tahoma" w:hint="eastAsia"/>
                <w:kern w:val="0"/>
                <w:sz w:val="22"/>
              </w:rPr>
              <w:t>配置。</w:t>
            </w:r>
          </w:p>
          <w:p w14:paraId="03A9EA6E" w14:textId="26861469" w:rsidR="009F7320" w:rsidRPr="009F7320" w:rsidRDefault="00BB75B9" w:rsidP="009F732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核心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不提供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9F7320" w:rsidRPr="009F7320">
              <w:rPr>
                <w:rFonts w:ascii="Tahoma" w:eastAsia="微软雅黑" w:hAnsi="Tahoma" w:hint="eastAsia"/>
                <w:kern w:val="0"/>
                <w:sz w:val="22"/>
              </w:rPr>
              <w:t>设计自定义的动画转场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功能</w:t>
            </w:r>
            <w:r w:rsidR="009F7320" w:rsidRPr="009F7320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14:paraId="0B9415A3" w14:textId="1F380180" w:rsidR="0008487B" w:rsidRPr="0008487B" w:rsidRDefault="00BB75B9" w:rsidP="00BB75B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示例中也有说明，</w:t>
      </w:r>
      <w:r w:rsidR="00005561">
        <w:rPr>
          <w:rFonts w:ascii="Tahoma" w:eastAsia="微软雅黑" w:hAnsi="Tahoma" w:hint="eastAsia"/>
          <w:kern w:val="0"/>
          <w:sz w:val="22"/>
        </w:rPr>
        <w:t>只提供默认的动画转场开关，</w:t>
      </w:r>
      <w:r>
        <w:rPr>
          <w:rFonts w:ascii="Tahoma" w:eastAsia="微软雅黑" w:hAnsi="Tahoma" w:hint="eastAsia"/>
          <w:kern w:val="0"/>
          <w:sz w:val="22"/>
        </w:rPr>
        <w:t>如下图。</w:t>
      </w:r>
    </w:p>
    <w:p w14:paraId="1CAB222E" w14:textId="1C2E72A7" w:rsidR="00EE2B9B" w:rsidRPr="0008487B" w:rsidRDefault="0008487B" w:rsidP="0008487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8487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3FC0AEC" wp14:editId="3ED5691E">
            <wp:extent cx="4885690" cy="2070507"/>
            <wp:effectExtent l="0" t="0" r="0" b="6350"/>
            <wp:docPr id="2481718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482" cy="207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66C0A" w14:textId="2BA80504" w:rsidR="00BB75B9" w:rsidRDefault="00BB75B9" w:rsidP="00A82DED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如果要设计自定义的动画转场，</w:t>
      </w:r>
      <w:r w:rsidR="00831DE6">
        <w:rPr>
          <w:rFonts w:ascii="Tahoma" w:eastAsia="微软雅黑" w:hAnsi="Tahoma" w:hint="eastAsia"/>
          <w:kern w:val="0"/>
          <w:sz w:val="22"/>
        </w:rPr>
        <w:t>需要专门设计事件指令或者设计公共事件去实现。</w:t>
      </w:r>
    </w:p>
    <w:p w14:paraId="40E83173" w14:textId="7AC8B0C5" w:rsidR="00A82DED" w:rsidRDefault="00BB75B9" w:rsidP="00A82DED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可以去看看：“</w:t>
      </w:r>
      <w:r w:rsidRPr="00103132">
        <w:rPr>
          <w:rFonts w:ascii="Tahoma" w:eastAsia="微软雅黑" w:hAnsi="Tahoma"/>
          <w:color w:val="0070C0"/>
          <w:kern w:val="0"/>
          <w:sz w:val="22"/>
        </w:rPr>
        <w:t>16.</w:t>
      </w:r>
      <w:r w:rsidRPr="00103132">
        <w:rPr>
          <w:rFonts w:ascii="Tahoma" w:eastAsia="微软雅黑" w:hAnsi="Tahoma"/>
          <w:color w:val="0070C0"/>
          <w:kern w:val="0"/>
          <w:sz w:val="22"/>
        </w:rPr>
        <w:t>图片</w:t>
      </w:r>
      <w:r w:rsidRPr="00103132">
        <w:rPr>
          <w:rFonts w:ascii="Tahoma" w:eastAsia="微软雅黑" w:hAnsi="Tahoma" w:hint="eastAsia"/>
          <w:color w:val="0070C0"/>
          <w:kern w:val="0"/>
          <w:sz w:val="22"/>
        </w:rPr>
        <w:t xml:space="preserve"> &gt; </w:t>
      </w:r>
      <w:r w:rsidRPr="00103132">
        <w:rPr>
          <w:rFonts w:ascii="Tahoma" w:eastAsia="微软雅黑" w:hAnsi="Tahoma" w:hint="eastAsia"/>
          <w:color w:val="0070C0"/>
          <w:kern w:val="0"/>
          <w:sz w:val="22"/>
        </w:rPr>
        <w:t>特效设计</w:t>
      </w:r>
      <w:r w:rsidRPr="00103132">
        <w:rPr>
          <w:rFonts w:ascii="Tahoma" w:eastAsia="微软雅黑" w:hAnsi="Tahoma"/>
          <w:color w:val="0070C0"/>
          <w:kern w:val="0"/>
          <w:sz w:val="22"/>
        </w:rPr>
        <w:t>-</w:t>
      </w:r>
      <w:r w:rsidRPr="00103132">
        <w:rPr>
          <w:rFonts w:ascii="Tahoma" w:eastAsia="微软雅黑" w:hAnsi="Tahoma"/>
          <w:color w:val="0070C0"/>
          <w:kern w:val="0"/>
          <w:sz w:val="22"/>
        </w:rPr>
        <w:t>动画转场</w:t>
      </w:r>
      <w:r w:rsidRPr="00103132">
        <w:rPr>
          <w:rFonts w:ascii="Tahoma" w:eastAsia="微软雅黑" w:hAnsi="Tahoma"/>
          <w:color w:val="0070C0"/>
          <w:kern w:val="0"/>
          <w:sz w:val="22"/>
        </w:rPr>
        <w:t>.docx</w:t>
      </w:r>
      <w:r>
        <w:rPr>
          <w:rFonts w:ascii="Tahoma" w:eastAsia="微软雅黑" w:hAnsi="Tahoma" w:hint="eastAsia"/>
          <w:kern w:val="0"/>
          <w:sz w:val="22"/>
        </w:rPr>
        <w:t>”。</w:t>
      </w:r>
    </w:p>
    <w:p w14:paraId="658DC381" w14:textId="570CBEEE" w:rsidR="002A5A79" w:rsidRPr="002A5A79" w:rsidRDefault="002A5A79" w:rsidP="002A5A79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也可以去示例中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DB51AE">
        <w:rPr>
          <w:rFonts w:ascii="Tahoma" w:eastAsia="微软雅黑" w:hAnsi="Tahoma" w:hint="eastAsia"/>
          <w:color w:val="00B050"/>
          <w:kern w:val="0"/>
          <w:sz w:val="22"/>
        </w:rPr>
        <w:t>动画转场管理层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看看。</w:t>
      </w:r>
    </w:p>
    <w:p w14:paraId="348331B2" w14:textId="74716343" w:rsidR="00A82DED" w:rsidRPr="00A82DED" w:rsidRDefault="00BB75B9" w:rsidP="00BB75B9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08487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375570E" wp14:editId="379981DD">
            <wp:extent cx="2743200" cy="1432560"/>
            <wp:effectExtent l="0" t="0" r="0" b="0"/>
            <wp:docPr id="320684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754B8" w14:textId="77777777" w:rsidR="00A82DED" w:rsidRPr="004F4A84" w:rsidRDefault="00A82DED" w:rsidP="00356ED6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</w:p>
    <w:sectPr w:rsidR="00A82DED" w:rsidRPr="004F4A84" w:rsidSect="005555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C6D03D" w14:textId="77777777" w:rsidR="0049774A" w:rsidRDefault="0049774A" w:rsidP="00F268BE">
      <w:r>
        <w:separator/>
      </w:r>
    </w:p>
  </w:endnote>
  <w:endnote w:type="continuationSeparator" w:id="0">
    <w:p w14:paraId="78898F19" w14:textId="77777777" w:rsidR="0049774A" w:rsidRDefault="0049774A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FC4875" w14:textId="77777777" w:rsidR="0049774A" w:rsidRDefault="0049774A" w:rsidP="00F268BE">
      <w:r>
        <w:separator/>
      </w:r>
    </w:p>
  </w:footnote>
  <w:footnote w:type="continuationSeparator" w:id="0">
    <w:p w14:paraId="4037374C" w14:textId="77777777" w:rsidR="0049774A" w:rsidRDefault="0049774A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1295A0" w14:textId="77777777" w:rsidR="0003437D" w:rsidRPr="004D005E" w:rsidRDefault="002F7DC3" w:rsidP="002F7DC3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9776" behindDoc="1" locked="0" layoutInCell="1" allowOverlap="1" wp14:anchorId="22AD0AAD" wp14:editId="637F46E4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2" name="图片 22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29DF"/>
    <w:rsid w:val="00005561"/>
    <w:rsid w:val="000120FC"/>
    <w:rsid w:val="00015907"/>
    <w:rsid w:val="0002208F"/>
    <w:rsid w:val="00022FEE"/>
    <w:rsid w:val="00024A7D"/>
    <w:rsid w:val="00027595"/>
    <w:rsid w:val="00027E59"/>
    <w:rsid w:val="00033AE5"/>
    <w:rsid w:val="00033B2D"/>
    <w:rsid w:val="0003437D"/>
    <w:rsid w:val="0003452D"/>
    <w:rsid w:val="00034BF1"/>
    <w:rsid w:val="00035D48"/>
    <w:rsid w:val="000366A4"/>
    <w:rsid w:val="000400B8"/>
    <w:rsid w:val="00042A00"/>
    <w:rsid w:val="00042B78"/>
    <w:rsid w:val="00046216"/>
    <w:rsid w:val="00046847"/>
    <w:rsid w:val="00051567"/>
    <w:rsid w:val="00051B2C"/>
    <w:rsid w:val="0005292C"/>
    <w:rsid w:val="000537C7"/>
    <w:rsid w:val="000567E8"/>
    <w:rsid w:val="00057D55"/>
    <w:rsid w:val="00063023"/>
    <w:rsid w:val="00066205"/>
    <w:rsid w:val="00066B0C"/>
    <w:rsid w:val="00070C61"/>
    <w:rsid w:val="00073133"/>
    <w:rsid w:val="0007384B"/>
    <w:rsid w:val="00075DEC"/>
    <w:rsid w:val="0007617B"/>
    <w:rsid w:val="00080E6D"/>
    <w:rsid w:val="0008487B"/>
    <w:rsid w:val="00086981"/>
    <w:rsid w:val="00094637"/>
    <w:rsid w:val="000A04BD"/>
    <w:rsid w:val="000A3B94"/>
    <w:rsid w:val="000A44C3"/>
    <w:rsid w:val="000A6009"/>
    <w:rsid w:val="000A7251"/>
    <w:rsid w:val="000B29B1"/>
    <w:rsid w:val="000B4A42"/>
    <w:rsid w:val="000B62D7"/>
    <w:rsid w:val="000B6AF4"/>
    <w:rsid w:val="000C26B0"/>
    <w:rsid w:val="000C4B03"/>
    <w:rsid w:val="000C5357"/>
    <w:rsid w:val="000C7170"/>
    <w:rsid w:val="000D41C0"/>
    <w:rsid w:val="000E0D13"/>
    <w:rsid w:val="000E3970"/>
    <w:rsid w:val="000E6712"/>
    <w:rsid w:val="000E6BA6"/>
    <w:rsid w:val="000F527C"/>
    <w:rsid w:val="000F5513"/>
    <w:rsid w:val="00100FCA"/>
    <w:rsid w:val="00104BD8"/>
    <w:rsid w:val="001051AF"/>
    <w:rsid w:val="00105D5E"/>
    <w:rsid w:val="0011222C"/>
    <w:rsid w:val="0011525C"/>
    <w:rsid w:val="001203AD"/>
    <w:rsid w:val="001218E1"/>
    <w:rsid w:val="001333F6"/>
    <w:rsid w:val="00143CE8"/>
    <w:rsid w:val="001456DA"/>
    <w:rsid w:val="00146C17"/>
    <w:rsid w:val="00146CF4"/>
    <w:rsid w:val="001515D6"/>
    <w:rsid w:val="001551F5"/>
    <w:rsid w:val="0015598E"/>
    <w:rsid w:val="00184AA3"/>
    <w:rsid w:val="001851BA"/>
    <w:rsid w:val="00185F5A"/>
    <w:rsid w:val="00190A60"/>
    <w:rsid w:val="0019561D"/>
    <w:rsid w:val="00195689"/>
    <w:rsid w:val="001A1228"/>
    <w:rsid w:val="001A3F5E"/>
    <w:rsid w:val="001A6148"/>
    <w:rsid w:val="001A769F"/>
    <w:rsid w:val="001A7C8A"/>
    <w:rsid w:val="001B0EE0"/>
    <w:rsid w:val="001B1626"/>
    <w:rsid w:val="001D2209"/>
    <w:rsid w:val="001D45D1"/>
    <w:rsid w:val="001D517E"/>
    <w:rsid w:val="001D5559"/>
    <w:rsid w:val="001E16EB"/>
    <w:rsid w:val="001E23C2"/>
    <w:rsid w:val="001E40BD"/>
    <w:rsid w:val="001E5A2D"/>
    <w:rsid w:val="001F0C32"/>
    <w:rsid w:val="001F167F"/>
    <w:rsid w:val="001F28FC"/>
    <w:rsid w:val="001F6D06"/>
    <w:rsid w:val="002032DB"/>
    <w:rsid w:val="00204CCC"/>
    <w:rsid w:val="00205B60"/>
    <w:rsid w:val="002069A9"/>
    <w:rsid w:val="002223FC"/>
    <w:rsid w:val="00222992"/>
    <w:rsid w:val="00224C2D"/>
    <w:rsid w:val="0022665D"/>
    <w:rsid w:val="00227B2E"/>
    <w:rsid w:val="00230FB5"/>
    <w:rsid w:val="00233095"/>
    <w:rsid w:val="00233AC4"/>
    <w:rsid w:val="00236ED3"/>
    <w:rsid w:val="002376C8"/>
    <w:rsid w:val="0024391E"/>
    <w:rsid w:val="00254AC2"/>
    <w:rsid w:val="002554FA"/>
    <w:rsid w:val="002562B4"/>
    <w:rsid w:val="00256BB5"/>
    <w:rsid w:val="00256C42"/>
    <w:rsid w:val="0025735F"/>
    <w:rsid w:val="00260075"/>
    <w:rsid w:val="00260E84"/>
    <w:rsid w:val="00262E66"/>
    <w:rsid w:val="002706F3"/>
    <w:rsid w:val="00270AA0"/>
    <w:rsid w:val="002725E7"/>
    <w:rsid w:val="00274E39"/>
    <w:rsid w:val="00277FA9"/>
    <w:rsid w:val="002801D6"/>
    <w:rsid w:val="0028191A"/>
    <w:rsid w:val="00283CE2"/>
    <w:rsid w:val="00285013"/>
    <w:rsid w:val="00287176"/>
    <w:rsid w:val="00287F04"/>
    <w:rsid w:val="002A1F51"/>
    <w:rsid w:val="002A3241"/>
    <w:rsid w:val="002A351E"/>
    <w:rsid w:val="002A37E5"/>
    <w:rsid w:val="002A4145"/>
    <w:rsid w:val="002A5A79"/>
    <w:rsid w:val="002B1C29"/>
    <w:rsid w:val="002B44CA"/>
    <w:rsid w:val="002C01BC"/>
    <w:rsid w:val="002C065A"/>
    <w:rsid w:val="002C0AC2"/>
    <w:rsid w:val="002C0CF7"/>
    <w:rsid w:val="002C2739"/>
    <w:rsid w:val="002C5E60"/>
    <w:rsid w:val="002D08CB"/>
    <w:rsid w:val="002D2FB7"/>
    <w:rsid w:val="002D506B"/>
    <w:rsid w:val="002D5656"/>
    <w:rsid w:val="002D5BA3"/>
    <w:rsid w:val="002E2589"/>
    <w:rsid w:val="002E4B0D"/>
    <w:rsid w:val="002E5275"/>
    <w:rsid w:val="002F6194"/>
    <w:rsid w:val="002F6D82"/>
    <w:rsid w:val="002F741E"/>
    <w:rsid w:val="002F7DC3"/>
    <w:rsid w:val="00301787"/>
    <w:rsid w:val="00305DE0"/>
    <w:rsid w:val="00305FDF"/>
    <w:rsid w:val="003106EB"/>
    <w:rsid w:val="003111A6"/>
    <w:rsid w:val="00322060"/>
    <w:rsid w:val="00324E15"/>
    <w:rsid w:val="0033130D"/>
    <w:rsid w:val="00331C3F"/>
    <w:rsid w:val="00332979"/>
    <w:rsid w:val="00332D89"/>
    <w:rsid w:val="0033736A"/>
    <w:rsid w:val="00346160"/>
    <w:rsid w:val="0034738C"/>
    <w:rsid w:val="0035233D"/>
    <w:rsid w:val="00352B66"/>
    <w:rsid w:val="00356637"/>
    <w:rsid w:val="00356841"/>
    <w:rsid w:val="00356ED6"/>
    <w:rsid w:val="00362539"/>
    <w:rsid w:val="00364D7C"/>
    <w:rsid w:val="00364E69"/>
    <w:rsid w:val="00372A4D"/>
    <w:rsid w:val="0037415A"/>
    <w:rsid w:val="00374D70"/>
    <w:rsid w:val="0037606B"/>
    <w:rsid w:val="003808DB"/>
    <w:rsid w:val="003810FC"/>
    <w:rsid w:val="00383942"/>
    <w:rsid w:val="003965AD"/>
    <w:rsid w:val="003977BB"/>
    <w:rsid w:val="003A4894"/>
    <w:rsid w:val="003B5E80"/>
    <w:rsid w:val="003B659D"/>
    <w:rsid w:val="003B7B5E"/>
    <w:rsid w:val="003C1E2F"/>
    <w:rsid w:val="003C34BB"/>
    <w:rsid w:val="003D0D4F"/>
    <w:rsid w:val="003D58B0"/>
    <w:rsid w:val="003D7DA0"/>
    <w:rsid w:val="003E561F"/>
    <w:rsid w:val="003F2FF7"/>
    <w:rsid w:val="00404925"/>
    <w:rsid w:val="0040550D"/>
    <w:rsid w:val="00406623"/>
    <w:rsid w:val="00406B59"/>
    <w:rsid w:val="004118E6"/>
    <w:rsid w:val="00413486"/>
    <w:rsid w:val="0041489B"/>
    <w:rsid w:val="00414F4C"/>
    <w:rsid w:val="00416FA1"/>
    <w:rsid w:val="00417990"/>
    <w:rsid w:val="00420D52"/>
    <w:rsid w:val="004272B4"/>
    <w:rsid w:val="00427FE8"/>
    <w:rsid w:val="00435D97"/>
    <w:rsid w:val="0043601C"/>
    <w:rsid w:val="00437569"/>
    <w:rsid w:val="00454D6B"/>
    <w:rsid w:val="00460C5D"/>
    <w:rsid w:val="00461B81"/>
    <w:rsid w:val="004623E4"/>
    <w:rsid w:val="004626CA"/>
    <w:rsid w:val="00466A19"/>
    <w:rsid w:val="004715BB"/>
    <w:rsid w:val="004750E3"/>
    <w:rsid w:val="00476BB9"/>
    <w:rsid w:val="0047750A"/>
    <w:rsid w:val="00481BA7"/>
    <w:rsid w:val="0048701E"/>
    <w:rsid w:val="00490D20"/>
    <w:rsid w:val="00492015"/>
    <w:rsid w:val="0049774A"/>
    <w:rsid w:val="004A0648"/>
    <w:rsid w:val="004A3442"/>
    <w:rsid w:val="004A5BFB"/>
    <w:rsid w:val="004A6803"/>
    <w:rsid w:val="004A6D61"/>
    <w:rsid w:val="004B00CD"/>
    <w:rsid w:val="004B33D2"/>
    <w:rsid w:val="004B65EF"/>
    <w:rsid w:val="004C282E"/>
    <w:rsid w:val="004C5398"/>
    <w:rsid w:val="004D005E"/>
    <w:rsid w:val="004D209D"/>
    <w:rsid w:val="004D5090"/>
    <w:rsid w:val="004E1790"/>
    <w:rsid w:val="004F06AC"/>
    <w:rsid w:val="004F1451"/>
    <w:rsid w:val="004F152B"/>
    <w:rsid w:val="004F24A4"/>
    <w:rsid w:val="004F3C10"/>
    <w:rsid w:val="004F4A84"/>
    <w:rsid w:val="004F4C08"/>
    <w:rsid w:val="004F7822"/>
    <w:rsid w:val="00501423"/>
    <w:rsid w:val="00501C98"/>
    <w:rsid w:val="005030F6"/>
    <w:rsid w:val="00506986"/>
    <w:rsid w:val="00507554"/>
    <w:rsid w:val="00510020"/>
    <w:rsid w:val="0051087B"/>
    <w:rsid w:val="00514759"/>
    <w:rsid w:val="005175F8"/>
    <w:rsid w:val="00520C47"/>
    <w:rsid w:val="0052798A"/>
    <w:rsid w:val="00530A43"/>
    <w:rsid w:val="005350E4"/>
    <w:rsid w:val="005359B3"/>
    <w:rsid w:val="00536C00"/>
    <w:rsid w:val="00540EE1"/>
    <w:rsid w:val="005414F9"/>
    <w:rsid w:val="00543828"/>
    <w:rsid w:val="00543FA4"/>
    <w:rsid w:val="00547320"/>
    <w:rsid w:val="005546CC"/>
    <w:rsid w:val="0055512F"/>
    <w:rsid w:val="00555541"/>
    <w:rsid w:val="00556D3F"/>
    <w:rsid w:val="00561AD0"/>
    <w:rsid w:val="0056202D"/>
    <w:rsid w:val="00563FB7"/>
    <w:rsid w:val="005640A1"/>
    <w:rsid w:val="00564BB0"/>
    <w:rsid w:val="0056790C"/>
    <w:rsid w:val="005812AF"/>
    <w:rsid w:val="005841F7"/>
    <w:rsid w:val="00591365"/>
    <w:rsid w:val="0059198E"/>
    <w:rsid w:val="005920DE"/>
    <w:rsid w:val="00596EFC"/>
    <w:rsid w:val="005A2E8E"/>
    <w:rsid w:val="005B1065"/>
    <w:rsid w:val="005B193F"/>
    <w:rsid w:val="005C5950"/>
    <w:rsid w:val="005D00FC"/>
    <w:rsid w:val="005D33D0"/>
    <w:rsid w:val="005D4187"/>
    <w:rsid w:val="005D41E7"/>
    <w:rsid w:val="005D5E9C"/>
    <w:rsid w:val="005E26A6"/>
    <w:rsid w:val="005F1D55"/>
    <w:rsid w:val="005F3D67"/>
    <w:rsid w:val="005F57FD"/>
    <w:rsid w:val="005F70ED"/>
    <w:rsid w:val="005F7BF4"/>
    <w:rsid w:val="005F7DCA"/>
    <w:rsid w:val="00602D0A"/>
    <w:rsid w:val="00603C72"/>
    <w:rsid w:val="00605E4B"/>
    <w:rsid w:val="00612B3C"/>
    <w:rsid w:val="0061314F"/>
    <w:rsid w:val="00615263"/>
    <w:rsid w:val="00615426"/>
    <w:rsid w:val="00616FB0"/>
    <w:rsid w:val="00617590"/>
    <w:rsid w:val="006217F4"/>
    <w:rsid w:val="006256BB"/>
    <w:rsid w:val="00630DC6"/>
    <w:rsid w:val="00631097"/>
    <w:rsid w:val="00631242"/>
    <w:rsid w:val="00631584"/>
    <w:rsid w:val="0063198F"/>
    <w:rsid w:val="00633B4A"/>
    <w:rsid w:val="00633F18"/>
    <w:rsid w:val="00634864"/>
    <w:rsid w:val="00635E34"/>
    <w:rsid w:val="006364DA"/>
    <w:rsid w:val="00641DEA"/>
    <w:rsid w:val="006454CD"/>
    <w:rsid w:val="00652504"/>
    <w:rsid w:val="0065720E"/>
    <w:rsid w:val="00657EDF"/>
    <w:rsid w:val="006608EF"/>
    <w:rsid w:val="006611E4"/>
    <w:rsid w:val="006632B4"/>
    <w:rsid w:val="006653A1"/>
    <w:rsid w:val="00665B5D"/>
    <w:rsid w:val="00666074"/>
    <w:rsid w:val="00666BEC"/>
    <w:rsid w:val="00672D4D"/>
    <w:rsid w:val="006736E4"/>
    <w:rsid w:val="00677F4B"/>
    <w:rsid w:val="00682225"/>
    <w:rsid w:val="006857CF"/>
    <w:rsid w:val="006865A3"/>
    <w:rsid w:val="00690470"/>
    <w:rsid w:val="0069092A"/>
    <w:rsid w:val="006914D4"/>
    <w:rsid w:val="006A251D"/>
    <w:rsid w:val="006A4C65"/>
    <w:rsid w:val="006A6576"/>
    <w:rsid w:val="006A7F64"/>
    <w:rsid w:val="006B2C72"/>
    <w:rsid w:val="006B3941"/>
    <w:rsid w:val="006B3BCD"/>
    <w:rsid w:val="006B6280"/>
    <w:rsid w:val="006C2149"/>
    <w:rsid w:val="006D31D0"/>
    <w:rsid w:val="006D3B0D"/>
    <w:rsid w:val="006D7D45"/>
    <w:rsid w:val="006D7F0E"/>
    <w:rsid w:val="006E3245"/>
    <w:rsid w:val="006E36E1"/>
    <w:rsid w:val="006E40AE"/>
    <w:rsid w:val="006E41C1"/>
    <w:rsid w:val="006E4263"/>
    <w:rsid w:val="006E6E3F"/>
    <w:rsid w:val="006F0126"/>
    <w:rsid w:val="006F032E"/>
    <w:rsid w:val="006F3D23"/>
    <w:rsid w:val="006F4A75"/>
    <w:rsid w:val="006F70DC"/>
    <w:rsid w:val="00700DD5"/>
    <w:rsid w:val="00706626"/>
    <w:rsid w:val="0070712E"/>
    <w:rsid w:val="00711A37"/>
    <w:rsid w:val="00715042"/>
    <w:rsid w:val="00723581"/>
    <w:rsid w:val="007318FE"/>
    <w:rsid w:val="00734AB0"/>
    <w:rsid w:val="007351D2"/>
    <w:rsid w:val="00736263"/>
    <w:rsid w:val="00736291"/>
    <w:rsid w:val="00741C09"/>
    <w:rsid w:val="00751CBB"/>
    <w:rsid w:val="0075256D"/>
    <w:rsid w:val="00753CAA"/>
    <w:rsid w:val="00753EEF"/>
    <w:rsid w:val="00757F57"/>
    <w:rsid w:val="00760582"/>
    <w:rsid w:val="0076277E"/>
    <w:rsid w:val="00762E76"/>
    <w:rsid w:val="007640E9"/>
    <w:rsid w:val="007651A6"/>
    <w:rsid w:val="00765E56"/>
    <w:rsid w:val="0076769F"/>
    <w:rsid w:val="007677C5"/>
    <w:rsid w:val="007729A1"/>
    <w:rsid w:val="00774D13"/>
    <w:rsid w:val="00777D4F"/>
    <w:rsid w:val="00782F93"/>
    <w:rsid w:val="007A0913"/>
    <w:rsid w:val="007A1470"/>
    <w:rsid w:val="007A4BBA"/>
    <w:rsid w:val="007B0F03"/>
    <w:rsid w:val="007B25EF"/>
    <w:rsid w:val="007B3670"/>
    <w:rsid w:val="007B5B05"/>
    <w:rsid w:val="007B6FFB"/>
    <w:rsid w:val="007B7732"/>
    <w:rsid w:val="007C19CA"/>
    <w:rsid w:val="007D02B6"/>
    <w:rsid w:val="007D59F3"/>
    <w:rsid w:val="007D5E30"/>
    <w:rsid w:val="007D6165"/>
    <w:rsid w:val="007D6761"/>
    <w:rsid w:val="007E709E"/>
    <w:rsid w:val="007E7367"/>
    <w:rsid w:val="007F4292"/>
    <w:rsid w:val="007F52BB"/>
    <w:rsid w:val="007F5FA1"/>
    <w:rsid w:val="007F6329"/>
    <w:rsid w:val="008013CB"/>
    <w:rsid w:val="00802F26"/>
    <w:rsid w:val="008105EE"/>
    <w:rsid w:val="00811D7D"/>
    <w:rsid w:val="008123CD"/>
    <w:rsid w:val="00815025"/>
    <w:rsid w:val="008174EC"/>
    <w:rsid w:val="0082228B"/>
    <w:rsid w:val="00822559"/>
    <w:rsid w:val="00826828"/>
    <w:rsid w:val="00826D92"/>
    <w:rsid w:val="00827821"/>
    <w:rsid w:val="00830BA4"/>
    <w:rsid w:val="00831DE6"/>
    <w:rsid w:val="008405CE"/>
    <w:rsid w:val="00842817"/>
    <w:rsid w:val="00844180"/>
    <w:rsid w:val="0084547F"/>
    <w:rsid w:val="00852EB9"/>
    <w:rsid w:val="0085529B"/>
    <w:rsid w:val="0085613B"/>
    <w:rsid w:val="00860FDC"/>
    <w:rsid w:val="00861186"/>
    <w:rsid w:val="00862C9D"/>
    <w:rsid w:val="00864371"/>
    <w:rsid w:val="008679B8"/>
    <w:rsid w:val="008776AE"/>
    <w:rsid w:val="0088013D"/>
    <w:rsid w:val="0088126A"/>
    <w:rsid w:val="00887206"/>
    <w:rsid w:val="0088756D"/>
    <w:rsid w:val="00893BD0"/>
    <w:rsid w:val="00894D1A"/>
    <w:rsid w:val="00897C49"/>
    <w:rsid w:val="008A0903"/>
    <w:rsid w:val="008A0A8F"/>
    <w:rsid w:val="008A7A17"/>
    <w:rsid w:val="008B2E1B"/>
    <w:rsid w:val="008B6ED5"/>
    <w:rsid w:val="008B6FF7"/>
    <w:rsid w:val="008C28E0"/>
    <w:rsid w:val="008C3180"/>
    <w:rsid w:val="008C565C"/>
    <w:rsid w:val="008D21A9"/>
    <w:rsid w:val="008D32CD"/>
    <w:rsid w:val="008D3670"/>
    <w:rsid w:val="008E2355"/>
    <w:rsid w:val="008E74C1"/>
    <w:rsid w:val="008F202D"/>
    <w:rsid w:val="008F274D"/>
    <w:rsid w:val="0090272E"/>
    <w:rsid w:val="00904CD2"/>
    <w:rsid w:val="00905C7A"/>
    <w:rsid w:val="00915580"/>
    <w:rsid w:val="00924A9C"/>
    <w:rsid w:val="00927304"/>
    <w:rsid w:val="00932BA0"/>
    <w:rsid w:val="00933F04"/>
    <w:rsid w:val="00942187"/>
    <w:rsid w:val="009503CD"/>
    <w:rsid w:val="009511C7"/>
    <w:rsid w:val="009516AE"/>
    <w:rsid w:val="00955AFC"/>
    <w:rsid w:val="00957A75"/>
    <w:rsid w:val="00957F6F"/>
    <w:rsid w:val="00961566"/>
    <w:rsid w:val="009619C8"/>
    <w:rsid w:val="00961F66"/>
    <w:rsid w:val="00966A1C"/>
    <w:rsid w:val="009678F8"/>
    <w:rsid w:val="009715FA"/>
    <w:rsid w:val="009719FE"/>
    <w:rsid w:val="00971C7B"/>
    <w:rsid w:val="00972614"/>
    <w:rsid w:val="00972DC5"/>
    <w:rsid w:val="00975581"/>
    <w:rsid w:val="00980F9C"/>
    <w:rsid w:val="00984C64"/>
    <w:rsid w:val="009873DA"/>
    <w:rsid w:val="00987E77"/>
    <w:rsid w:val="0099138E"/>
    <w:rsid w:val="00992C18"/>
    <w:rsid w:val="00994AD4"/>
    <w:rsid w:val="009973E8"/>
    <w:rsid w:val="00997A33"/>
    <w:rsid w:val="009A1E00"/>
    <w:rsid w:val="009A4B33"/>
    <w:rsid w:val="009A6F7C"/>
    <w:rsid w:val="009A7660"/>
    <w:rsid w:val="009B0A54"/>
    <w:rsid w:val="009B5F97"/>
    <w:rsid w:val="009C474C"/>
    <w:rsid w:val="009C7FC2"/>
    <w:rsid w:val="009D2A4F"/>
    <w:rsid w:val="009E0DD7"/>
    <w:rsid w:val="009E249E"/>
    <w:rsid w:val="009E2C9E"/>
    <w:rsid w:val="009E545D"/>
    <w:rsid w:val="009E5C6E"/>
    <w:rsid w:val="009F3B2E"/>
    <w:rsid w:val="009F52BA"/>
    <w:rsid w:val="009F5CD6"/>
    <w:rsid w:val="009F6771"/>
    <w:rsid w:val="009F7320"/>
    <w:rsid w:val="00A13582"/>
    <w:rsid w:val="00A14D58"/>
    <w:rsid w:val="00A22250"/>
    <w:rsid w:val="00A255E9"/>
    <w:rsid w:val="00A26418"/>
    <w:rsid w:val="00A330FE"/>
    <w:rsid w:val="00A33B53"/>
    <w:rsid w:val="00A37A5A"/>
    <w:rsid w:val="00A41FDD"/>
    <w:rsid w:val="00A439E2"/>
    <w:rsid w:val="00A4539B"/>
    <w:rsid w:val="00A45ECD"/>
    <w:rsid w:val="00A47D56"/>
    <w:rsid w:val="00A53714"/>
    <w:rsid w:val="00A53CD3"/>
    <w:rsid w:val="00A56494"/>
    <w:rsid w:val="00A6557F"/>
    <w:rsid w:val="00A66446"/>
    <w:rsid w:val="00A72B02"/>
    <w:rsid w:val="00A74A58"/>
    <w:rsid w:val="00A74C6C"/>
    <w:rsid w:val="00A75EF6"/>
    <w:rsid w:val="00A7710E"/>
    <w:rsid w:val="00A77464"/>
    <w:rsid w:val="00A774C1"/>
    <w:rsid w:val="00A77C4D"/>
    <w:rsid w:val="00A80E31"/>
    <w:rsid w:val="00A823C7"/>
    <w:rsid w:val="00A82DED"/>
    <w:rsid w:val="00A85EEA"/>
    <w:rsid w:val="00A87E9F"/>
    <w:rsid w:val="00AA43CC"/>
    <w:rsid w:val="00AA4FD1"/>
    <w:rsid w:val="00AA533E"/>
    <w:rsid w:val="00AA58DE"/>
    <w:rsid w:val="00AB107B"/>
    <w:rsid w:val="00AB4D77"/>
    <w:rsid w:val="00AB608C"/>
    <w:rsid w:val="00AC17F5"/>
    <w:rsid w:val="00AC3309"/>
    <w:rsid w:val="00AC4C58"/>
    <w:rsid w:val="00AD140A"/>
    <w:rsid w:val="00AD2CEB"/>
    <w:rsid w:val="00AD6D24"/>
    <w:rsid w:val="00AD7747"/>
    <w:rsid w:val="00AD78B1"/>
    <w:rsid w:val="00AE4912"/>
    <w:rsid w:val="00AF2ED7"/>
    <w:rsid w:val="00AF3252"/>
    <w:rsid w:val="00AF5BD4"/>
    <w:rsid w:val="00AF609B"/>
    <w:rsid w:val="00AF6544"/>
    <w:rsid w:val="00B03C16"/>
    <w:rsid w:val="00B04883"/>
    <w:rsid w:val="00B10D8E"/>
    <w:rsid w:val="00B11A15"/>
    <w:rsid w:val="00B11AE2"/>
    <w:rsid w:val="00B20543"/>
    <w:rsid w:val="00B33D45"/>
    <w:rsid w:val="00B367EC"/>
    <w:rsid w:val="00B45465"/>
    <w:rsid w:val="00B53CD4"/>
    <w:rsid w:val="00B557D7"/>
    <w:rsid w:val="00B56806"/>
    <w:rsid w:val="00B6099B"/>
    <w:rsid w:val="00B64233"/>
    <w:rsid w:val="00B6787F"/>
    <w:rsid w:val="00B7057B"/>
    <w:rsid w:val="00B7129E"/>
    <w:rsid w:val="00B733A3"/>
    <w:rsid w:val="00B739B4"/>
    <w:rsid w:val="00B739CB"/>
    <w:rsid w:val="00B74258"/>
    <w:rsid w:val="00B76A89"/>
    <w:rsid w:val="00B7776F"/>
    <w:rsid w:val="00B81E0A"/>
    <w:rsid w:val="00B83B80"/>
    <w:rsid w:val="00B85905"/>
    <w:rsid w:val="00B904F7"/>
    <w:rsid w:val="00B936EF"/>
    <w:rsid w:val="00B95A67"/>
    <w:rsid w:val="00B963F5"/>
    <w:rsid w:val="00B96775"/>
    <w:rsid w:val="00B97BC6"/>
    <w:rsid w:val="00BA17E5"/>
    <w:rsid w:val="00BA402A"/>
    <w:rsid w:val="00BA45BC"/>
    <w:rsid w:val="00BA5355"/>
    <w:rsid w:val="00BB0901"/>
    <w:rsid w:val="00BB0DDC"/>
    <w:rsid w:val="00BB20F6"/>
    <w:rsid w:val="00BB2578"/>
    <w:rsid w:val="00BB75B9"/>
    <w:rsid w:val="00BC4B0E"/>
    <w:rsid w:val="00BC7230"/>
    <w:rsid w:val="00BD26CA"/>
    <w:rsid w:val="00BD4A59"/>
    <w:rsid w:val="00BD539F"/>
    <w:rsid w:val="00BD6504"/>
    <w:rsid w:val="00BE28AF"/>
    <w:rsid w:val="00BE3B7C"/>
    <w:rsid w:val="00BE4EDF"/>
    <w:rsid w:val="00C00AFE"/>
    <w:rsid w:val="00C047BB"/>
    <w:rsid w:val="00C11C74"/>
    <w:rsid w:val="00C15565"/>
    <w:rsid w:val="00C17BAC"/>
    <w:rsid w:val="00C22F85"/>
    <w:rsid w:val="00C2410E"/>
    <w:rsid w:val="00C24A62"/>
    <w:rsid w:val="00C2534E"/>
    <w:rsid w:val="00C2654C"/>
    <w:rsid w:val="00C30255"/>
    <w:rsid w:val="00C34CBF"/>
    <w:rsid w:val="00C418CA"/>
    <w:rsid w:val="00C54300"/>
    <w:rsid w:val="00C560B0"/>
    <w:rsid w:val="00C60493"/>
    <w:rsid w:val="00C605F7"/>
    <w:rsid w:val="00C62860"/>
    <w:rsid w:val="00C8220B"/>
    <w:rsid w:val="00C838B7"/>
    <w:rsid w:val="00C85744"/>
    <w:rsid w:val="00C8771A"/>
    <w:rsid w:val="00C91888"/>
    <w:rsid w:val="00C927D2"/>
    <w:rsid w:val="00C928D0"/>
    <w:rsid w:val="00C92F90"/>
    <w:rsid w:val="00C965E1"/>
    <w:rsid w:val="00C96971"/>
    <w:rsid w:val="00C97CCA"/>
    <w:rsid w:val="00CA2FB3"/>
    <w:rsid w:val="00CA3402"/>
    <w:rsid w:val="00CB1E6B"/>
    <w:rsid w:val="00CB34C0"/>
    <w:rsid w:val="00CB5518"/>
    <w:rsid w:val="00CC68E3"/>
    <w:rsid w:val="00CC6E31"/>
    <w:rsid w:val="00CD0982"/>
    <w:rsid w:val="00CD0B53"/>
    <w:rsid w:val="00CD535A"/>
    <w:rsid w:val="00CD6B40"/>
    <w:rsid w:val="00CE0382"/>
    <w:rsid w:val="00CF40DC"/>
    <w:rsid w:val="00CF4465"/>
    <w:rsid w:val="00CF4A39"/>
    <w:rsid w:val="00CF4F94"/>
    <w:rsid w:val="00CF4FCF"/>
    <w:rsid w:val="00D022A9"/>
    <w:rsid w:val="00D05E73"/>
    <w:rsid w:val="00D06CF4"/>
    <w:rsid w:val="00D1070F"/>
    <w:rsid w:val="00D12B12"/>
    <w:rsid w:val="00D17883"/>
    <w:rsid w:val="00D208E7"/>
    <w:rsid w:val="00D2184D"/>
    <w:rsid w:val="00D2377E"/>
    <w:rsid w:val="00D306A2"/>
    <w:rsid w:val="00D32C7A"/>
    <w:rsid w:val="00D3468E"/>
    <w:rsid w:val="00D37034"/>
    <w:rsid w:val="00D379C9"/>
    <w:rsid w:val="00D566BC"/>
    <w:rsid w:val="00D61003"/>
    <w:rsid w:val="00D63DD4"/>
    <w:rsid w:val="00D81B56"/>
    <w:rsid w:val="00D84EB6"/>
    <w:rsid w:val="00D87237"/>
    <w:rsid w:val="00D905CD"/>
    <w:rsid w:val="00D92694"/>
    <w:rsid w:val="00D94FF0"/>
    <w:rsid w:val="00D95B7F"/>
    <w:rsid w:val="00D95ECE"/>
    <w:rsid w:val="00DA230A"/>
    <w:rsid w:val="00DA25FB"/>
    <w:rsid w:val="00DA27D7"/>
    <w:rsid w:val="00DA46B9"/>
    <w:rsid w:val="00DB003F"/>
    <w:rsid w:val="00DB05E6"/>
    <w:rsid w:val="00DB06E3"/>
    <w:rsid w:val="00DB3CC0"/>
    <w:rsid w:val="00DB6AA6"/>
    <w:rsid w:val="00DB76FC"/>
    <w:rsid w:val="00DC5215"/>
    <w:rsid w:val="00DC676B"/>
    <w:rsid w:val="00DD073B"/>
    <w:rsid w:val="00DD331D"/>
    <w:rsid w:val="00DD47EA"/>
    <w:rsid w:val="00DE0EF2"/>
    <w:rsid w:val="00DE3E57"/>
    <w:rsid w:val="00DE4FE4"/>
    <w:rsid w:val="00DE6B50"/>
    <w:rsid w:val="00DF2045"/>
    <w:rsid w:val="00DF2500"/>
    <w:rsid w:val="00DF3DEC"/>
    <w:rsid w:val="00DF458A"/>
    <w:rsid w:val="00DF5152"/>
    <w:rsid w:val="00DF69B5"/>
    <w:rsid w:val="00E01E1F"/>
    <w:rsid w:val="00E03C00"/>
    <w:rsid w:val="00E03F3D"/>
    <w:rsid w:val="00E06A43"/>
    <w:rsid w:val="00E07C93"/>
    <w:rsid w:val="00E17103"/>
    <w:rsid w:val="00E20C8D"/>
    <w:rsid w:val="00E22754"/>
    <w:rsid w:val="00E23515"/>
    <w:rsid w:val="00E2410E"/>
    <w:rsid w:val="00E25E8B"/>
    <w:rsid w:val="00E327DD"/>
    <w:rsid w:val="00E4004C"/>
    <w:rsid w:val="00E419DE"/>
    <w:rsid w:val="00E42584"/>
    <w:rsid w:val="00E45D8C"/>
    <w:rsid w:val="00E476D1"/>
    <w:rsid w:val="00E50789"/>
    <w:rsid w:val="00E50921"/>
    <w:rsid w:val="00E602F9"/>
    <w:rsid w:val="00E60465"/>
    <w:rsid w:val="00E606B3"/>
    <w:rsid w:val="00E63A9D"/>
    <w:rsid w:val="00E67973"/>
    <w:rsid w:val="00E703A4"/>
    <w:rsid w:val="00E751B9"/>
    <w:rsid w:val="00E76559"/>
    <w:rsid w:val="00E834CD"/>
    <w:rsid w:val="00E84CFE"/>
    <w:rsid w:val="00E85601"/>
    <w:rsid w:val="00E86369"/>
    <w:rsid w:val="00E87A4F"/>
    <w:rsid w:val="00E94E66"/>
    <w:rsid w:val="00E95431"/>
    <w:rsid w:val="00EA04A6"/>
    <w:rsid w:val="00EA0683"/>
    <w:rsid w:val="00EA3B4A"/>
    <w:rsid w:val="00EA4584"/>
    <w:rsid w:val="00EA45C4"/>
    <w:rsid w:val="00EB18E2"/>
    <w:rsid w:val="00EB527A"/>
    <w:rsid w:val="00EC05E6"/>
    <w:rsid w:val="00EC376C"/>
    <w:rsid w:val="00EC4F39"/>
    <w:rsid w:val="00ED0BE9"/>
    <w:rsid w:val="00ED336D"/>
    <w:rsid w:val="00ED3775"/>
    <w:rsid w:val="00ED4148"/>
    <w:rsid w:val="00ED5016"/>
    <w:rsid w:val="00ED663A"/>
    <w:rsid w:val="00ED6D73"/>
    <w:rsid w:val="00ED7EA9"/>
    <w:rsid w:val="00EE2B9B"/>
    <w:rsid w:val="00EE65D8"/>
    <w:rsid w:val="00EE7AC8"/>
    <w:rsid w:val="00EF088B"/>
    <w:rsid w:val="00F111BC"/>
    <w:rsid w:val="00F163E4"/>
    <w:rsid w:val="00F24636"/>
    <w:rsid w:val="00F255C4"/>
    <w:rsid w:val="00F25782"/>
    <w:rsid w:val="00F264E4"/>
    <w:rsid w:val="00F268BE"/>
    <w:rsid w:val="00F27541"/>
    <w:rsid w:val="00F327BA"/>
    <w:rsid w:val="00F34092"/>
    <w:rsid w:val="00F36989"/>
    <w:rsid w:val="00F369A7"/>
    <w:rsid w:val="00F37186"/>
    <w:rsid w:val="00F4061F"/>
    <w:rsid w:val="00F41A90"/>
    <w:rsid w:val="00F42ACD"/>
    <w:rsid w:val="00F43F9E"/>
    <w:rsid w:val="00F50D98"/>
    <w:rsid w:val="00F513F3"/>
    <w:rsid w:val="00F54700"/>
    <w:rsid w:val="00F57D2C"/>
    <w:rsid w:val="00F60C7D"/>
    <w:rsid w:val="00F622B9"/>
    <w:rsid w:val="00F623B1"/>
    <w:rsid w:val="00F62A45"/>
    <w:rsid w:val="00F710CE"/>
    <w:rsid w:val="00F713C9"/>
    <w:rsid w:val="00F71DA4"/>
    <w:rsid w:val="00F74F91"/>
    <w:rsid w:val="00F75074"/>
    <w:rsid w:val="00F7513E"/>
    <w:rsid w:val="00F763A3"/>
    <w:rsid w:val="00F7768C"/>
    <w:rsid w:val="00F80812"/>
    <w:rsid w:val="00F900BD"/>
    <w:rsid w:val="00F908D5"/>
    <w:rsid w:val="00FA1671"/>
    <w:rsid w:val="00FA3293"/>
    <w:rsid w:val="00FB1DE8"/>
    <w:rsid w:val="00FB7BDF"/>
    <w:rsid w:val="00FC104C"/>
    <w:rsid w:val="00FC27C4"/>
    <w:rsid w:val="00FC5167"/>
    <w:rsid w:val="00FD2D8F"/>
    <w:rsid w:val="00FD358C"/>
    <w:rsid w:val="00FD437A"/>
    <w:rsid w:val="00FD4918"/>
    <w:rsid w:val="00FE13DF"/>
    <w:rsid w:val="00FE2BBC"/>
    <w:rsid w:val="00FE2E8C"/>
    <w:rsid w:val="00FE76EE"/>
    <w:rsid w:val="00FF0310"/>
    <w:rsid w:val="00FF1C71"/>
    <w:rsid w:val="00FF5303"/>
    <w:rsid w:val="00FF6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6B225F"/>
  <w15:docId w15:val="{34497A55-4B5D-41AC-8094-2AAA050AE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F57F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aliases w:val="第二层条,第三层,h3,1.1.1 标题 3,论文标题 2,1.黑小三,H3,level_3,PIM 3,Level 3 Head,Heading 3 - old,sect1.2.3,sect1.2.31,sect1.2.32,sect1.2.311,sect1.2.33,sect1.2.312,Bold Head,bh,3rd level,3,36标题3,第三层章标题,三级,章标题1,小标题,节标题，三级节名,二级节名,三级标题,BOD 0,1.1.1,标题9,分节,标题 1.1.1,三"/>
    <w:basedOn w:val="a"/>
    <w:next w:val="a"/>
    <w:link w:val="30"/>
    <w:uiPriority w:val="9"/>
    <w:unhideWhenUsed/>
    <w:qFormat/>
    <w:rsid w:val="00FE76EE"/>
    <w:pPr>
      <w:keepNext/>
      <w:keepLines/>
      <w:spacing w:before="240" w:after="120" w:line="415" w:lineRule="auto"/>
      <w:outlineLvl w:val="2"/>
    </w:pPr>
    <w:rPr>
      <w:rFonts w:ascii="等线" w:eastAsia="等线" w:hAnsi="等线"/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A533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5F57F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aliases w:val="第二层条 字符,第三层 字符,h3 字符,1.1.1 标题 3 字符,论文标题 2 字符,1.黑小三 字符,H3 字符,level_3 字符,PIM 3 字符,Level 3 Head 字符,Heading 3 - old 字符,sect1.2.3 字符,sect1.2.31 字符,sect1.2.32 字符,sect1.2.311 字符,sect1.2.33 字符,sect1.2.312 字符,Bold Head 字符,bh 字符,3rd level 字符,3 字符,36标题3 字符"/>
    <w:basedOn w:val="a0"/>
    <w:link w:val="3"/>
    <w:uiPriority w:val="9"/>
    <w:rsid w:val="00FE76EE"/>
    <w:rPr>
      <w:rFonts w:ascii="等线" w:eastAsia="等线" w:hAnsi="等线"/>
      <w:b/>
      <w:bCs/>
      <w:sz w:val="28"/>
      <w:szCs w:val="32"/>
    </w:rPr>
  </w:style>
  <w:style w:type="character" w:styleId="af1">
    <w:name w:val="Unresolved Mention"/>
    <w:basedOn w:val="a0"/>
    <w:uiPriority w:val="99"/>
    <w:semiHidden/>
    <w:unhideWhenUsed/>
    <w:rsid w:val="00762E76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AA533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2">
    <w:name w:val="List Paragraph"/>
    <w:basedOn w:val="a"/>
    <w:uiPriority w:val="34"/>
    <w:qFormat/>
    <w:rsid w:val="0085613B"/>
    <w:pPr>
      <w:ind w:firstLineChars="200" w:firstLine="420"/>
    </w:pPr>
  </w:style>
  <w:style w:type="character" w:styleId="af3">
    <w:name w:val="FollowedHyperlink"/>
    <w:basedOn w:val="a0"/>
    <w:uiPriority w:val="99"/>
    <w:semiHidden/>
    <w:unhideWhenUsed/>
    <w:rsid w:val="00E4004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1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9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77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3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2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5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2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0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0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4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4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6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56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3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1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28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9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1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5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2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57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2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0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28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35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38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9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30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0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43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5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7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53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03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2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26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80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0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37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0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64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77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40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74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47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9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8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4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81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5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2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2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2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3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72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5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57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67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7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7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3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76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2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64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84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62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8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63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3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03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8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93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72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3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5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0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47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7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5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70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54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1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1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63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1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6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2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2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0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02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8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6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9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38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3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46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60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59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7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7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77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4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77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26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67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0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31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4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5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1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65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0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26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6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4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1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3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85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4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76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17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1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65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56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1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44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33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76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57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1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5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5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6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1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54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69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37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9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57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0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60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4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42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80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71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3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69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2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75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8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4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98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4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95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0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9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63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2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48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6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65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55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0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04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1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72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2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8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13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85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43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7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83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0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24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34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9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4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21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5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41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4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78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0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88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4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74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5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7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8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45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43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67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76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13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0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9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1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0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04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1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4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8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82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4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08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8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79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8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6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6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37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02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0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1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7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68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7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91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5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60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3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99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7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9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7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4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7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8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74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47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92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88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7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5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23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9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82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62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1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5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94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60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9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30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8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6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05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98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7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6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05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5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8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8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49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98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56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4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7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35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5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3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0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60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39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15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1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5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4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8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9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40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79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1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0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0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49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16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71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2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44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1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7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18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1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5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4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4.emf"/><Relationship Id="rId34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package" Target="embeddings/Microsoft_Visio___2.vsdx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3.png"/><Relationship Id="rId29" Type="http://schemas.openxmlformats.org/officeDocument/2006/relationships/image" Target="media/image20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emf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package" Target="embeddings/Microsoft_Visio___.vsdx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package" Target="embeddings/Microsoft_Visio___1.vsdx"/><Relationship Id="rId27" Type="http://schemas.openxmlformats.org/officeDocument/2006/relationships/image" Target="media/image18.png"/><Relationship Id="rId30" Type="http://schemas.openxmlformats.org/officeDocument/2006/relationships/package" Target="embeddings/Microsoft_Visio___3.vsdx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6C76F0-F777-41F8-87B1-BFE45A37FF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3708</TotalTime>
  <Pages>7</Pages>
  <Words>255</Words>
  <Characters>1459</Characters>
  <Application>Microsoft Office Word</Application>
  <DocSecurity>0</DocSecurity>
  <Lines>12</Lines>
  <Paragraphs>3</Paragraphs>
  <ScaleCrop>false</ScaleCrop>
  <Company/>
  <LinksUpToDate>false</LinksUpToDate>
  <CharactersWithSpaces>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649</cp:revision>
  <dcterms:created xsi:type="dcterms:W3CDTF">2018-10-01T08:22:00Z</dcterms:created>
  <dcterms:modified xsi:type="dcterms:W3CDTF">2024-06-14T13:28:00Z</dcterms:modified>
</cp:coreProperties>
</file>