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mbeddings/Microsoft_Visio___10.vsdx" ContentType="application/vnd.ms-visio.drawing"/>
  <Override PartName="/word/embeddings/Microsoft_Visio___11.vsdx" ContentType="application/vnd.ms-visio.drawing"/>
  <Override PartName="/word/embeddings/Microsoft_Visio___12.vsdx" ContentType="application/vnd.ms-visio.drawing"/>
  <Override PartName="/word/embeddings/Microsoft_Visio___13.vsdx" ContentType="application/vnd.ms-visio.drawing"/>
  <Override PartName="/word/embeddings/Microsoft_Visio___2.vsdx" ContentType="application/vnd.ms-visio.drawing"/>
  <Override PartName="/word/embeddings/Microsoft_Visio___3.vsdx" ContentType="application/vnd.ms-visio.drawing"/>
  <Override PartName="/word/embeddings/Microsoft_Visio___4.vsdx" ContentType="application/vnd.ms-visio.drawing"/>
  <Override PartName="/word/embeddings/Microsoft_Visio___5.vsdx" ContentType="application/vnd.ms-visio.drawing"/>
  <Override PartName="/word/embeddings/Microsoft_Visio___6.vsdx" ContentType="application/vnd.ms-visio.drawing"/>
  <Override PartName="/word/embeddings/Microsoft_Visio___7.vsdx" ContentType="application/vnd.ms-visio.drawing"/>
  <Override PartName="/word/embeddings/Microsoft_Visio___8.vsdx" ContentType="application/vnd.ms-visio.drawing"/>
  <Override PartName="/word/embeddings/Microsoft_Visio___9.vsdx" ContentType="application/vnd.ms-visio.drawing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C519B5">
      <w:pPr>
        <w:pStyle w:val="2"/>
      </w:pPr>
      <w:r>
        <w:rPr>
          <w:rFonts w:hint="eastAsia"/>
        </w:rPr>
        <w:t>概述</w:t>
      </w:r>
    </w:p>
    <w:p w14:paraId="3A108AD5">
      <w:pPr>
        <w:pStyle w:val="3"/>
      </w:pPr>
      <w:r>
        <w:rPr>
          <w:rFonts w:hint="eastAsia"/>
        </w:rPr>
        <w:t>定义</w:t>
      </w:r>
    </w:p>
    <w:p w14:paraId="52864CC2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bCs/>
          <w:kern w:val="0"/>
          <w:sz w:val="22"/>
        </w:rPr>
        <w:t>窗口：</w:t>
      </w:r>
      <w:r>
        <w:rPr>
          <w:rFonts w:hint="eastAsia" w:ascii="Tahoma" w:hAnsi="Tahoma" w:eastAsia="微软雅黑"/>
          <w:kern w:val="0"/>
          <w:sz w:val="22"/>
        </w:rPr>
        <w:t>指游戏核心结构中，定义的一个具有 背景皮肤、文本域 的 贴图 。</w:t>
      </w:r>
    </w:p>
    <w:p w14:paraId="56733255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（窗口本质就是贴图，但是平常说的贴图，都不包括窗口。）</w:t>
      </w:r>
    </w:p>
    <w:p w14:paraId="2FDA8EF1">
      <w:pPr>
        <w:widowControl/>
        <w:adjustRightInd w:val="0"/>
        <w:snapToGrid w:val="0"/>
        <w:spacing w:after="200"/>
        <w:jc w:val="center"/>
        <w:rPr>
          <w:rFonts w:ascii="Tahoma" w:hAnsi="Tahoma" w:eastAsia="微软雅黑"/>
          <w:kern w:val="0"/>
          <w:sz w:val="22"/>
        </w:rPr>
      </w:pPr>
      <w:r>
        <w:drawing>
          <wp:inline distT="0" distB="0" distL="0" distR="0">
            <wp:extent cx="1859280" cy="56007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9303" cy="57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ADC63">
      <w:pPr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bCs/>
          <w:kern w:val="0"/>
          <w:sz w:val="22"/>
        </w:rPr>
        <w:t>含选项的窗口</w:t>
      </w:r>
      <w:r>
        <w:rPr>
          <w:rFonts w:hint="eastAsia" w:ascii="Tahoma" w:hAnsi="Tahoma" w:eastAsia="微软雅黑"/>
          <w:kern w:val="0"/>
          <w:sz w:val="22"/>
        </w:rPr>
        <w:t>：指在窗口的基础上，再含有选项、键盘鼠标控制切换选项功能的窗口。</w:t>
      </w:r>
    </w:p>
    <w:p w14:paraId="0D12A440">
      <w:pPr>
        <w:jc w:val="center"/>
        <w:rPr>
          <w:rFonts w:ascii="Tahoma" w:hAnsi="Tahoma" w:eastAsia="微软雅黑"/>
          <w:kern w:val="0"/>
          <w:sz w:val="22"/>
        </w:rPr>
      </w:pPr>
      <w:r>
        <w:drawing>
          <wp:inline distT="0" distB="0" distL="0" distR="0">
            <wp:extent cx="1052195" cy="92964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9624" cy="94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3F5D2">
      <w:pPr>
        <w:rPr>
          <w:rFonts w:ascii="Tahoma" w:hAnsi="Tahoma" w:eastAsia="微软雅黑"/>
          <w:kern w:val="0"/>
          <w:sz w:val="22"/>
        </w:rPr>
      </w:pPr>
    </w:p>
    <w:p w14:paraId="07DD5A27">
      <w:pPr>
        <w:pStyle w:val="3"/>
      </w:pPr>
      <w:r>
        <w:rPr>
          <w:rFonts w:hint="eastAsia"/>
        </w:rPr>
        <w:t>名词索引</w:t>
      </w:r>
    </w:p>
    <w:p w14:paraId="51D83EB1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以下你可以按住ctrl键点击下面的词，可以直接定位到想了解的名词：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6429"/>
      </w:tblGrid>
      <w:tr w14:paraId="18BABA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D8D8D8" w:themeFill="background1" w:themeFillShade="D9"/>
          </w:tcPr>
          <w:p w14:paraId="6FE9F2CD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基本结构</w:t>
            </w:r>
          </w:p>
        </w:tc>
        <w:tc>
          <w:tcPr>
            <w:tcW w:w="6429" w:type="dxa"/>
          </w:tcPr>
          <w:p w14:paraId="7D148EE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fldChar w:fldCharType="begin"/>
            </w:r>
            <w:r>
              <w:instrText xml:space="preserve"> HYPERLINK \l "界面" </w:instrText>
            </w:r>
            <w:r>
              <w:fldChar w:fldCharType="separate"/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t>界面</w:t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"背景" </w:instrText>
            </w:r>
            <w:r>
              <w:fldChar w:fldCharType="separate"/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t>背景</w:t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"底图" </w:instrText>
            </w:r>
            <w:r>
              <w:fldChar w:fldCharType="separate"/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t>底图</w:t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"窗口" </w:instrText>
            </w:r>
            <w:r>
              <w:fldChar w:fldCharType="separate"/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t>窗口</w:t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"贴图" </w:instrText>
            </w:r>
            <w:r>
              <w:fldChar w:fldCharType="separate"/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t>贴图</w:t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"整体布局" </w:instrText>
            </w:r>
            <w:r>
              <w:fldChar w:fldCharType="separate"/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t>整体布局</w:t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</w:p>
        </w:tc>
      </w:tr>
      <w:tr w14:paraId="0B7559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D8D8D8" w:themeFill="background1" w:themeFillShade="D9"/>
          </w:tcPr>
          <w:p w14:paraId="4E9AAC84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分辨率</w:t>
            </w:r>
          </w:p>
        </w:tc>
        <w:tc>
          <w:tcPr>
            <w:tcW w:w="6429" w:type="dxa"/>
          </w:tcPr>
          <w:p w14:paraId="1ED92536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fldChar w:fldCharType="begin"/>
            </w:r>
            <w:r>
              <w:instrText xml:space="preserve"> HYPERLINK \l "默认分辨率" </w:instrText>
            </w:r>
            <w:r>
              <w:fldChar w:fldCharType="separate"/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t>默认分辨率</w:t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"修改分辨率" </w:instrText>
            </w:r>
            <w:r>
              <w:fldChar w:fldCharType="separate"/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t>修改分辨率</w:t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</w:p>
        </w:tc>
      </w:tr>
      <w:tr w14:paraId="61A597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D8D8D8" w:themeFill="background1" w:themeFillShade="D9"/>
          </w:tcPr>
          <w:p w14:paraId="2FFBC370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窗口</w:t>
            </w:r>
          </w:p>
        </w:tc>
        <w:tc>
          <w:tcPr>
            <w:tcW w:w="6429" w:type="dxa"/>
          </w:tcPr>
          <w:p w14:paraId="68856CA3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fldChar w:fldCharType="begin"/>
            </w:r>
            <w:r>
              <w:instrText xml:space="preserve"> HYPERLINK \l "窗口常见参数" </w:instrText>
            </w:r>
            <w:r>
              <w:fldChar w:fldCharType="separate"/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t>窗口常见参数</w:t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"窗口布局" </w:instrText>
            </w:r>
            <w:r>
              <w:fldChar w:fldCharType="separate"/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t>窗口布局</w:t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"互斥性" </w:instrText>
            </w:r>
            <w:r>
              <w:fldChar w:fldCharType="separate"/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t>互斥性</w:t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</w:p>
        </w:tc>
      </w:tr>
      <w:tr w14:paraId="051C43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D8D8D8" w:themeFill="background1" w:themeFillShade="D9"/>
          </w:tcPr>
          <w:p w14:paraId="7E648690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文本域</w:t>
            </w:r>
          </w:p>
        </w:tc>
        <w:tc>
          <w:tcPr>
            <w:tcW w:w="6429" w:type="dxa"/>
          </w:tcPr>
          <w:p w14:paraId="718B3925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fldChar w:fldCharType="begin"/>
            </w:r>
            <w:r>
              <w:instrText xml:space="preserve"> HYPERLINK \l "文本域" </w:instrText>
            </w:r>
            <w:r>
              <w:fldChar w:fldCharType="separate"/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t>文本域</w:t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"文本域中的选项" </w:instrText>
            </w:r>
            <w:r>
              <w:fldChar w:fldCharType="separate"/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t>文本域中的选项</w:t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</w:p>
        </w:tc>
      </w:tr>
      <w:tr w14:paraId="56237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D8D8D8" w:themeFill="background1" w:themeFillShade="D9"/>
          </w:tcPr>
          <w:p w14:paraId="37BF2CB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hAnsi="Tahoma" w:eastAsia="微软雅黑"/>
                <w:kern w:val="0"/>
                <w:sz w:val="22"/>
              </w:rPr>
            </w:pPr>
            <w:r>
              <w:rPr>
                <w:rFonts w:hint="eastAsia" w:ascii="Tahoma" w:hAnsi="Tahoma" w:eastAsia="微软雅黑"/>
                <w:kern w:val="0"/>
                <w:sz w:val="22"/>
              </w:rPr>
              <w:t>含选项的窗口</w:t>
            </w:r>
          </w:p>
        </w:tc>
        <w:tc>
          <w:tcPr>
            <w:tcW w:w="6429" w:type="dxa"/>
          </w:tcPr>
          <w:p w14:paraId="3C2442CD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hAnsi="Tahoma" w:eastAsia="微软雅黑"/>
                <w:kern w:val="0"/>
                <w:sz w:val="22"/>
              </w:rPr>
            </w:pPr>
            <w:r>
              <w:fldChar w:fldCharType="begin"/>
            </w:r>
            <w:r>
              <w:instrText xml:space="preserve"> HYPERLINK \l "列数" </w:instrText>
            </w:r>
            <w:r>
              <w:fldChar w:fldCharType="separate"/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t>列数</w:t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"每条选项高度" </w:instrText>
            </w:r>
            <w:r>
              <w:fldChar w:fldCharType="separate"/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t>每条选项高度</w:t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  <w:r>
              <w:rPr>
                <w:rFonts w:ascii="Tahoma" w:hAnsi="Tahoma" w:eastAsia="微软雅黑"/>
                <w:kern w:val="0"/>
                <w:sz w:val="22"/>
              </w:rPr>
              <w:t xml:space="preserve"> </w:t>
            </w:r>
            <w:r>
              <w:fldChar w:fldCharType="begin"/>
            </w:r>
            <w:r>
              <w:instrText xml:space="preserve"> HYPERLINK \l "最大选项显示数" </w:instrText>
            </w:r>
            <w:r>
              <w:fldChar w:fldCharType="separate"/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t>最大选项显示数</w:t>
            </w:r>
            <w:r>
              <w:rPr>
                <w:rStyle w:val="15"/>
                <w:rFonts w:hint="eastAsia" w:ascii="Tahoma" w:hAnsi="Tahoma" w:eastAsia="微软雅黑"/>
                <w:kern w:val="0"/>
                <w:sz w:val="22"/>
              </w:rPr>
              <w:fldChar w:fldCharType="end"/>
            </w:r>
          </w:p>
        </w:tc>
      </w:tr>
    </w:tbl>
    <w:p w14:paraId="69E4C16D"/>
    <w:p w14:paraId="117E0294">
      <w:pPr>
        <w:widowControl/>
        <w:jc w:val="left"/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br w:type="page"/>
      </w:r>
    </w:p>
    <w:p w14:paraId="6DD3B3CF">
      <w:pPr>
        <w:pStyle w:val="3"/>
      </w:pPr>
      <w:r>
        <w:rPr>
          <w:rFonts w:hint="eastAsia"/>
        </w:rPr>
        <w:t>思维导图</w:t>
      </w:r>
    </w:p>
    <w:p w14:paraId="6E494D09">
      <w:r>
        <w:rPr>
          <w:rFonts w:hint="eastAsia" w:ascii="Tahoma" w:hAnsi="Tahoma" w:eastAsia="微软雅黑"/>
          <w:kern w:val="0"/>
          <w:sz w:val="22"/>
        </w:rPr>
        <w:t>窗口与布局的思维导图如下：（你可以控制word右下角的缩放比例，看清小字）</w:t>
      </w:r>
    </w:p>
    <w:p w14:paraId="171D1880">
      <w:r>
        <w:object>
          <v:shape id="_x0000_i1025" o:spt="75" type="#_x0000_t75" style="height:255.6pt;width:697.2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7">
            <o:LockedField>false</o:LockedField>
          </o:OLEObject>
        </w:object>
      </w:r>
    </w:p>
    <w:p w14:paraId="3C719E53"/>
    <w:p w14:paraId="6931E16C">
      <w:pPr>
        <w:widowControl/>
        <w:jc w:val="left"/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r>
        <w:br w:type="page"/>
      </w:r>
    </w:p>
    <w:p w14:paraId="25580A8B">
      <w:pPr>
        <w:pStyle w:val="2"/>
      </w:pPr>
      <w:r>
        <w:rPr>
          <w:rFonts w:hint="eastAsia"/>
        </w:rPr>
        <w:t>基本结构</w:t>
      </w:r>
    </w:p>
    <w:p w14:paraId="682B4436">
      <w:pPr>
        <w:pStyle w:val="3"/>
      </w:pPr>
      <w:r>
        <w:rPr>
          <w:rFonts w:hint="eastAsia"/>
        </w:rPr>
        <w:t>快速区分</w:t>
      </w:r>
    </w:p>
    <w:p w14:paraId="308DE3EB">
      <w:pPr>
        <w:rPr>
          <w:color w:val="0070C0"/>
        </w:rPr>
      </w:pPr>
      <w:r>
        <w:rPr>
          <w:rFonts w:hint="eastAsia" w:ascii="Tahoma" w:hAnsi="Tahoma" w:eastAsia="微软雅黑"/>
          <w:color w:val="0070C0"/>
          <w:kern w:val="0"/>
          <w:sz w:val="22"/>
        </w:rPr>
        <w:t>由于插件中描述的比较口语化，这四个名词指代的并不具体，理解大意即可。</w:t>
      </w:r>
    </w:p>
    <w:p w14:paraId="67CC4EF8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bookmarkStart w:id="0" w:name="界面"/>
      <w:r>
        <w:rPr>
          <w:rFonts w:hint="eastAsia" w:ascii="Tahoma" w:hAnsi="Tahoma" w:eastAsia="微软雅黑"/>
          <w:b/>
          <w:kern w:val="0"/>
          <w:sz w:val="22"/>
        </w:rPr>
        <w:t>界面</w:t>
      </w:r>
      <w:bookmarkEnd w:id="0"/>
      <w:r>
        <w:rPr>
          <w:rFonts w:hint="eastAsia" w:ascii="Tahoma" w:hAnsi="Tahoma" w:eastAsia="微软雅黑"/>
          <w:b/>
          <w:kern w:val="0"/>
          <w:sz w:val="22"/>
        </w:rPr>
        <w:t xml:space="preserve">: </w:t>
      </w:r>
      <w:r>
        <w:rPr>
          <w:rFonts w:hint="eastAsia" w:ascii="Tahoma" w:hAnsi="Tahoma" w:eastAsia="微软雅黑"/>
          <w:bCs/>
          <w:kern w:val="0"/>
          <w:sz w:val="22"/>
        </w:rPr>
        <w:t>界面是指用户 当前看到</w:t>
      </w:r>
      <w:r>
        <w:rPr>
          <w:rFonts w:hint="eastAsia" w:ascii="Tahoma" w:hAnsi="Tahoma" w:eastAsia="微软雅黑"/>
          <w:b/>
          <w:kern w:val="0"/>
          <w:sz w:val="22"/>
        </w:rPr>
        <w:t xml:space="preserve"> </w:t>
      </w:r>
      <w:r>
        <w:rPr>
          <w:rFonts w:hint="eastAsia" w:ascii="Tahoma" w:hAnsi="Tahoma" w:eastAsia="微软雅黑"/>
          <w:bCs/>
          <w:kern w:val="0"/>
          <w:sz w:val="22"/>
        </w:rPr>
        <w:t>的游戏窗口内的所有图像画面</w:t>
      </w:r>
      <w:r>
        <w:rPr>
          <w:rFonts w:hint="eastAsia" w:ascii="Tahoma" w:hAnsi="Tahoma" w:eastAsia="微软雅黑"/>
          <w:kern w:val="0"/>
          <w:sz w:val="22"/>
        </w:rPr>
        <w:t>。在脚本中称为</w:t>
      </w:r>
      <w:r>
        <w:rPr>
          <w:rFonts w:ascii="Tahoma" w:hAnsi="Tahoma" w:eastAsia="微软雅黑"/>
          <w:kern w:val="0"/>
          <w:sz w:val="22"/>
        </w:rPr>
        <w:t>Scene</w:t>
      </w:r>
      <w:r>
        <w:rPr>
          <w:rFonts w:hint="eastAsia" w:ascii="Tahoma" w:hAnsi="Tahoma" w:eastAsia="微软雅黑"/>
          <w:kern w:val="0"/>
          <w:sz w:val="22"/>
        </w:rPr>
        <w:t>。每个界面只能单独运行，运行时其他界面处于暂停状态。</w:t>
      </w:r>
    </w:p>
    <w:p w14:paraId="5EE4B5F0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（详细可以见：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ascii="Tahoma" w:hAnsi="Tahoma" w:eastAsia="微软雅黑"/>
          <w:color w:val="0070C0"/>
          <w:kern w:val="0"/>
          <w:sz w:val="22"/>
        </w:rPr>
        <w:t>0.基本定义</w:t>
      </w:r>
      <w:r>
        <w:rPr>
          <w:rFonts w:hint="eastAsia" w:ascii="Tahoma" w:hAnsi="Tahoma" w:eastAsia="微软雅黑"/>
          <w:color w:val="0070C0"/>
          <w:kern w:val="0"/>
          <w:sz w:val="22"/>
        </w:rPr>
        <w:t xml:space="preserve"> </w:t>
      </w:r>
      <w:r>
        <w:rPr>
          <w:rFonts w:ascii="Tahoma" w:hAnsi="Tahoma" w:eastAsia="微软雅黑"/>
          <w:color w:val="0070C0"/>
          <w:kern w:val="0"/>
          <w:sz w:val="22"/>
        </w:rPr>
        <w:t xml:space="preserve">&gt; </w:t>
      </w:r>
      <w:r>
        <w:rPr>
          <w:rFonts w:hint="eastAsia" w:ascii="Tahoma" w:hAnsi="Tahoma" w:eastAsia="微软雅黑"/>
          <w:color w:val="0070C0"/>
          <w:kern w:val="0"/>
          <w:sz w:val="22"/>
        </w:rPr>
        <w:t>界面</w:t>
      </w:r>
      <w:r>
        <w:rPr>
          <w:rFonts w:ascii="Tahoma" w:hAnsi="Tahoma" w:eastAsia="微软雅黑"/>
          <w:color w:val="0070C0"/>
          <w:kern w:val="0"/>
          <w:sz w:val="22"/>
        </w:rPr>
        <w:t>.docx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hint="eastAsia" w:ascii="Tahoma" w:hAnsi="Tahoma" w:eastAsia="微软雅黑"/>
          <w:kern w:val="0"/>
          <w:sz w:val="22"/>
        </w:rPr>
        <w:t>）</w:t>
      </w:r>
    </w:p>
    <w:p w14:paraId="254FD6AF">
      <w:pPr>
        <w:widowControl/>
        <w:adjustRightInd w:val="0"/>
        <w:snapToGrid w:val="0"/>
        <w:spacing w:after="12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2621280" cy="1934845"/>
            <wp:effectExtent l="0" t="0" r="7620" b="8255"/>
            <wp:docPr id="35" name="图片 35" descr="F:\rpg mv箱\Imag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F:\rpg mv箱\Image 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2639" cy="195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ahoma" w:hAnsi="Tahoma" w:eastAsia="微软雅黑"/>
          <w:kern w:val="0"/>
          <w:sz w:val="22"/>
        </w:rPr>
        <w:t xml:space="preserve"> </w:t>
      </w:r>
      <w:r>
        <w:drawing>
          <wp:inline distT="0" distB="0" distL="0" distR="0">
            <wp:extent cx="1723390" cy="11614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7808" cy="117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CB7F">
      <w:pPr>
        <w:widowControl/>
        <w:adjustRightInd w:val="0"/>
        <w:snapToGrid w:val="0"/>
        <w:jc w:val="left"/>
        <w:rPr>
          <w:rFonts w:ascii="Tahoma" w:hAnsi="Tahoma" w:eastAsia="微软雅黑"/>
          <w:b/>
          <w:kern w:val="0"/>
          <w:sz w:val="22"/>
        </w:rPr>
      </w:pPr>
      <w:bookmarkStart w:id="1" w:name="背景"/>
      <w:r>
        <w:rPr>
          <w:rFonts w:hint="eastAsia" w:ascii="Tahoma" w:hAnsi="Tahoma" w:eastAsia="微软雅黑"/>
          <w:b/>
          <w:kern w:val="0"/>
          <w:sz w:val="22"/>
        </w:rPr>
        <w:t>背景</w:t>
      </w:r>
      <w:bookmarkEnd w:id="1"/>
      <w:r>
        <w:rPr>
          <w:rFonts w:ascii="Tahoma" w:hAnsi="Tahoma" w:eastAsia="微软雅黑"/>
          <w:b/>
          <w:kern w:val="0"/>
          <w:sz w:val="22"/>
        </w:rPr>
        <w:t>(</w:t>
      </w:r>
      <w:r>
        <w:rPr>
          <w:rFonts w:hint="eastAsia" w:ascii="Tahoma" w:hAnsi="Tahoma" w:eastAsia="微软雅黑"/>
          <w:b/>
          <w:kern w:val="0"/>
          <w:sz w:val="22"/>
        </w:rPr>
        <w:t>底图</w:t>
      </w:r>
      <w:r>
        <w:rPr>
          <w:rFonts w:ascii="Tahoma" w:hAnsi="Tahoma" w:eastAsia="微软雅黑"/>
          <w:b/>
          <w:kern w:val="0"/>
          <w:sz w:val="22"/>
        </w:rPr>
        <w:t>)</w:t>
      </w:r>
      <w:r>
        <w:rPr>
          <w:rFonts w:hint="eastAsia" w:ascii="Tahoma" w:hAnsi="Tahoma" w:eastAsia="微软雅黑"/>
          <w:b/>
          <w:kern w:val="0"/>
          <w:sz w:val="22"/>
        </w:rPr>
        <w:t xml:space="preserve">: </w:t>
      </w:r>
      <w:r>
        <w:rPr>
          <w:rFonts w:hint="eastAsia" w:ascii="Tahoma" w:hAnsi="Tahoma" w:eastAsia="微软雅黑"/>
          <w:kern w:val="0"/>
          <w:sz w:val="22"/>
        </w:rPr>
        <w:t>这里的背景泛指 装饰底图 的菜单插件，有时也表示底图本身。</w:t>
      </w:r>
    </w:p>
    <w:p w14:paraId="4FA1F5F1">
      <w:pPr>
        <w:widowControl/>
        <w:adjustRightInd w:val="0"/>
        <w:snapToGrid w:val="0"/>
        <w:spacing w:after="12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2575560" cy="996950"/>
            <wp:effectExtent l="0" t="0" r="0" b="0"/>
            <wp:docPr id="36" name="图片 36" descr="F:\rpg mv箱\Imag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F:\rpg mv箱\Image 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2441" cy="101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F6E5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bookmarkStart w:id="2" w:name="贴图"/>
      <w:r>
        <w:rPr>
          <w:rFonts w:hint="eastAsia" w:ascii="Tahoma" w:hAnsi="Tahoma" w:eastAsia="微软雅黑"/>
          <w:b/>
          <w:kern w:val="0"/>
          <w:sz w:val="22"/>
        </w:rPr>
        <w:t>贴图</w:t>
      </w:r>
      <w:bookmarkEnd w:id="2"/>
      <w:r>
        <w:rPr>
          <w:rFonts w:hint="eastAsia" w:ascii="Tahoma" w:hAnsi="Tahoma" w:eastAsia="微软雅黑"/>
          <w:b/>
          <w:kern w:val="0"/>
          <w:sz w:val="22"/>
        </w:rPr>
        <w:t xml:space="preserve">: </w:t>
      </w:r>
      <w:r>
        <w:rPr>
          <w:rFonts w:hint="eastAsia" w:ascii="Tahoma" w:hAnsi="Tahoma" w:eastAsia="微软雅黑"/>
          <w:kern w:val="0"/>
          <w:sz w:val="22"/>
        </w:rPr>
        <w:t>贴图就是一张图片。在脚本中称为</w:t>
      </w:r>
      <w:r>
        <w:rPr>
          <w:rFonts w:ascii="Tahoma" w:hAnsi="Tahoma" w:eastAsia="微软雅黑"/>
          <w:kern w:val="0"/>
          <w:sz w:val="22"/>
        </w:rPr>
        <w:t>S</w:t>
      </w:r>
      <w:r>
        <w:rPr>
          <w:rFonts w:hint="eastAsia" w:ascii="Tahoma" w:hAnsi="Tahoma" w:eastAsia="微软雅黑"/>
          <w:kern w:val="0"/>
          <w:sz w:val="22"/>
        </w:rPr>
        <w:t>prite。</w:t>
      </w:r>
    </w:p>
    <w:p w14:paraId="23606897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贴图通常被作为 按钮、背景贴图、前视图、头像、框 等使用。</w:t>
      </w:r>
    </w:p>
    <w:p w14:paraId="44992194">
      <w:pPr>
        <w:widowControl/>
        <w:adjustRightInd w:val="0"/>
        <w:snapToGrid w:val="0"/>
        <w:jc w:val="center"/>
        <w:rPr>
          <w:rFonts w:ascii="Tahoma" w:hAnsi="Tahoma" w:eastAsia="微软雅黑"/>
          <w:kern w:val="0"/>
          <w:sz w:val="22"/>
        </w:rPr>
      </w:pPr>
      <w:r>
        <w:drawing>
          <wp:inline distT="0" distB="0" distL="0" distR="0">
            <wp:extent cx="1097280" cy="411480"/>
            <wp:effectExtent l="0" t="0" r="762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9272" cy="4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5228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bookmarkStart w:id="3" w:name="窗口"/>
      <w:r>
        <w:rPr>
          <w:rFonts w:hint="eastAsia" w:ascii="Tahoma" w:hAnsi="Tahoma" w:eastAsia="微软雅黑"/>
          <w:b/>
          <w:kern w:val="0"/>
          <w:sz w:val="22"/>
        </w:rPr>
        <w:t>窗口</w:t>
      </w:r>
      <w:bookmarkEnd w:id="3"/>
      <w:r>
        <w:rPr>
          <w:rFonts w:hint="eastAsia" w:ascii="Tahoma" w:hAnsi="Tahoma" w:eastAsia="微软雅黑"/>
          <w:b/>
          <w:kern w:val="0"/>
          <w:sz w:val="22"/>
        </w:rPr>
        <w:t xml:space="preserve">: </w:t>
      </w:r>
      <w:r>
        <w:rPr>
          <w:rFonts w:hint="eastAsia" w:ascii="Tahoma" w:hAnsi="Tahoma" w:eastAsia="微软雅黑"/>
          <w:kern w:val="0"/>
          <w:sz w:val="22"/>
        </w:rPr>
        <w:t>是一个具有 背景皮肤、文本域 的 贴图。在脚本中称为</w:t>
      </w:r>
      <w:r>
        <w:rPr>
          <w:rFonts w:ascii="Tahoma" w:hAnsi="Tahoma" w:eastAsia="微软雅黑"/>
          <w:kern w:val="0"/>
          <w:sz w:val="22"/>
        </w:rPr>
        <w:t>W</w:t>
      </w:r>
      <w:r>
        <w:rPr>
          <w:rFonts w:hint="eastAsia" w:ascii="Tahoma" w:hAnsi="Tahoma" w:eastAsia="微软雅黑"/>
          <w:kern w:val="0"/>
          <w:sz w:val="22"/>
        </w:rPr>
        <w:t>indow。</w:t>
      </w:r>
    </w:p>
    <w:p w14:paraId="6C92A1B2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窗口的 文本域 的长宽决定了显示的文本量、滚动条、选项宽度等。</w:t>
      </w:r>
    </w:p>
    <w:p w14:paraId="041138C7">
      <w:pPr>
        <w:widowControl/>
        <w:adjustRightInd w:val="0"/>
        <w:snapToGrid w:val="0"/>
        <w:jc w:val="left"/>
        <w:rPr>
          <w:rFonts w:ascii="Tahoma" w:hAnsi="Tahoma" w:eastAsia="微软雅黑"/>
          <w:color w:val="A6A6A6" w:themeColor="background1" w:themeShade="A6"/>
          <w:kern w:val="0"/>
          <w:sz w:val="22"/>
        </w:rPr>
      </w:pPr>
      <w:r>
        <w:rPr>
          <w:rFonts w:hint="eastAsia" w:ascii="Tahoma" w:hAnsi="Tahoma" w:eastAsia="微软雅黑"/>
          <w:color w:val="A6A6A6" w:themeColor="background1" w:themeShade="A6"/>
          <w:kern w:val="0"/>
          <w:sz w:val="22"/>
        </w:rPr>
        <w:t>在旧版文档中，文本域被叫做</w:t>
      </w:r>
      <w:r>
        <w:rPr>
          <w:rFonts w:ascii="Tahoma" w:hAnsi="Tahoma" w:eastAsia="微软雅黑"/>
          <w:color w:val="A6A6A6" w:themeColor="background1" w:themeShade="A6"/>
          <w:kern w:val="0"/>
          <w:sz w:val="22"/>
        </w:rPr>
        <w:t>”</w:t>
      </w:r>
      <w:r>
        <w:rPr>
          <w:rFonts w:hint="eastAsia" w:ascii="Tahoma" w:hAnsi="Tahoma" w:eastAsia="微软雅黑"/>
          <w:color w:val="A6A6A6" w:themeColor="background1" w:themeShade="A6"/>
          <w:kern w:val="0"/>
          <w:sz w:val="22"/>
        </w:rPr>
        <w:t>有规划的矩形</w:t>
      </w:r>
      <w:r>
        <w:rPr>
          <w:rFonts w:ascii="Tahoma" w:hAnsi="Tahoma" w:eastAsia="微软雅黑"/>
          <w:color w:val="A6A6A6" w:themeColor="background1" w:themeShade="A6"/>
          <w:kern w:val="0"/>
          <w:sz w:val="22"/>
        </w:rPr>
        <w:t>”</w:t>
      </w:r>
      <w:r>
        <w:rPr>
          <w:rFonts w:hint="eastAsia" w:ascii="Tahoma" w:hAnsi="Tahoma" w:eastAsia="微软雅黑"/>
          <w:color w:val="A6A6A6" w:themeColor="background1" w:themeShade="A6"/>
          <w:kern w:val="0"/>
          <w:sz w:val="22"/>
        </w:rPr>
        <w:t>，实际上意思一样。</w:t>
      </w:r>
    </w:p>
    <w:p w14:paraId="72A5E725">
      <w:pPr>
        <w:widowControl/>
        <w:adjustRightInd w:val="0"/>
        <w:snapToGrid w:val="0"/>
        <w:spacing w:after="20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1493520" cy="1455420"/>
            <wp:effectExtent l="0" t="0" r="0" b="0"/>
            <wp:docPr id="37" name="图片 37" descr="F:\rpg mv箱\Imag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F:\rpg mv箱\Image 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6283" cy="147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73F5">
      <w:pPr>
        <w:pStyle w:val="3"/>
      </w:pPr>
      <w:r>
        <w:rPr>
          <w:rFonts w:hint="eastAsia"/>
        </w:rPr>
        <w:t>窗口与界面</w:t>
      </w:r>
    </w:p>
    <w:p w14:paraId="7E36B1C7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一个菜单界面可以分成如下结构：</w:t>
      </w:r>
    </w:p>
    <w:p w14:paraId="50EF0F9C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b/>
          <w:kern w:val="0"/>
          <w:sz w:val="22"/>
        </w:rPr>
      </w:pPr>
      <w:r>
        <w:object>
          <v:shape id="_x0000_i1026" o:spt="75" type="#_x0000_t75" style="height:150pt;width:415.2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14">
            <o:LockedField>false</o:LockedField>
          </o:OLEObject>
        </w:object>
      </w:r>
    </w:p>
    <w:p w14:paraId="351312A5">
      <w:pPr>
        <w:widowControl/>
        <w:adjustRightInd w:val="0"/>
        <w:snapToGrid w:val="0"/>
        <w:spacing w:after="12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kern w:val="0"/>
          <w:sz w:val="22"/>
        </w:rPr>
        <w:t>菜单界面</w:t>
      </w:r>
      <w:r>
        <w:rPr>
          <w:rFonts w:hint="eastAsia" w:ascii="Tahoma" w:hAnsi="Tahoma" w:eastAsia="微软雅黑"/>
          <w:bCs/>
          <w:kern w:val="0"/>
          <w:sz w:val="22"/>
        </w:rPr>
        <w:t>：是</w:t>
      </w:r>
      <w:r>
        <w:rPr>
          <w:rFonts w:hint="eastAsia" w:ascii="Tahoma" w:hAnsi="Tahoma" w:eastAsia="微软雅黑"/>
          <w:kern w:val="0"/>
          <w:sz w:val="22"/>
        </w:rPr>
        <w:t>一种</w:t>
      </w:r>
      <w:r>
        <w:rPr>
          <w:rFonts w:hint="eastAsia" w:ascii="Tahoma" w:hAnsi="Tahoma" w:eastAsia="微软雅黑"/>
          <w:color w:val="FF0000"/>
          <w:kern w:val="0"/>
          <w:sz w:val="22"/>
        </w:rPr>
        <w:t>已定制好</w:t>
      </w:r>
      <w:r>
        <w:rPr>
          <w:rFonts w:hint="eastAsia" w:ascii="Tahoma" w:hAnsi="Tahoma" w:eastAsia="微软雅黑"/>
          <w:kern w:val="0"/>
          <w:sz w:val="22"/>
        </w:rPr>
        <w:t>的界面，包含底图和功能部件。</w:t>
      </w:r>
      <w:bookmarkStart w:id="4" w:name="_Hlk36022738"/>
    </w:p>
    <w:p w14:paraId="16472703">
      <w:pPr>
        <w:widowControl/>
        <w:adjustRightInd w:val="0"/>
        <w:snapToGrid w:val="0"/>
        <w:spacing w:after="120"/>
        <w:jc w:val="left"/>
        <w:rPr>
          <w:rFonts w:ascii="Tahoma" w:hAnsi="Tahoma" w:eastAsia="微软雅黑"/>
          <w:kern w:val="0"/>
          <w:sz w:val="22"/>
        </w:rPr>
      </w:pPr>
      <w:bookmarkStart w:id="5" w:name="底图"/>
      <w:r>
        <w:rPr>
          <w:rFonts w:hint="eastAsia" w:ascii="Tahoma" w:hAnsi="Tahoma" w:eastAsia="微软雅黑"/>
          <w:b/>
          <w:bCs/>
          <w:kern w:val="0"/>
          <w:sz w:val="22"/>
        </w:rPr>
        <w:t>底图</w:t>
      </w:r>
      <w:bookmarkEnd w:id="5"/>
      <w:r>
        <w:rPr>
          <w:rFonts w:hint="eastAsia" w:ascii="Tahoma" w:hAnsi="Tahoma" w:eastAsia="微软雅黑"/>
          <w:kern w:val="0"/>
          <w:sz w:val="22"/>
        </w:rPr>
        <w:t>：可以被主菜单相关装饰插件进行装饰，通过 界面关键字 来装饰。</w:t>
      </w:r>
    </w:p>
    <w:p w14:paraId="3F62DD7B">
      <w:pPr>
        <w:widowControl/>
        <w:adjustRightInd w:val="0"/>
        <w:snapToGrid w:val="0"/>
        <w:spacing w:after="12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bCs/>
          <w:kern w:val="0"/>
          <w:sz w:val="22"/>
        </w:rPr>
        <w:t>功能部件</w:t>
      </w:r>
      <w:r>
        <w:rPr>
          <w:rFonts w:hint="eastAsia" w:ascii="Tahoma" w:hAnsi="Tahoma" w:eastAsia="微软雅黑"/>
          <w:kern w:val="0"/>
          <w:sz w:val="22"/>
        </w:rPr>
        <w:t>：功能部件即界面中固定设置好的窗口、贴图等内容。</w:t>
      </w:r>
    </w:p>
    <w:p w14:paraId="3AF7670B"/>
    <w:bookmarkEnd w:id="4"/>
    <w:p w14:paraId="69EE728C">
      <w:pPr>
        <w:widowControl/>
        <w:adjustRightInd w:val="0"/>
        <w:snapToGrid w:val="0"/>
        <w:spacing w:after="12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原始的主菜单的部件结构如下图。（由 3个窗口 组成）由于游戏编辑器中没有定制菜单的渠道，所有可定制的菜单，都是通过插件一个个配置的。</w:t>
      </w:r>
    </w:p>
    <w:p w14:paraId="40623B2E">
      <w:pPr>
        <w:widowControl/>
        <w:adjustRightInd w:val="0"/>
        <w:snapToGrid w:val="0"/>
        <w:jc w:val="center"/>
        <w:rPr>
          <w:rFonts w:ascii="Tahoma" w:hAnsi="Tahoma" w:eastAsia="微软雅黑"/>
          <w:kern w:val="0"/>
          <w:sz w:val="22"/>
        </w:rPr>
      </w:pPr>
      <w:r>
        <w:object>
          <v:shape id="_x0000_i1027" o:spt="75" type="#_x0000_t75" style="height:186pt;width:241.8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16">
            <o:LockedField>false</o:LockedField>
          </o:OLEObject>
        </w:object>
      </w:r>
    </w:p>
    <w:p w14:paraId="03072E6A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你可以通过全自定义主菜单面板插件，把菜单选项窗口和角色窗口变成更灵活的按钮组配置，具体可以看后面章节。</w:t>
      </w:r>
    </w:p>
    <w:p w14:paraId="370C3B46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6B4ABF73">
      <w:pPr>
        <w:pStyle w:val="3"/>
      </w:pPr>
      <w:r>
        <w:rPr>
          <w:rFonts w:hint="eastAsia"/>
        </w:rPr>
        <w:t>游戏分辨率</w:t>
      </w:r>
    </w:p>
    <w:p w14:paraId="2D9F8282">
      <w:pPr>
        <w:widowControl/>
        <w:adjustRightInd w:val="0"/>
        <w:snapToGrid w:val="0"/>
        <w:spacing w:after="120"/>
        <w:jc w:val="left"/>
        <w:rPr>
          <w:rFonts w:ascii="Tahoma" w:hAnsi="Tahoma" w:eastAsia="微软雅黑"/>
          <w:kern w:val="0"/>
          <w:sz w:val="22"/>
        </w:rPr>
      </w:pPr>
      <w:bookmarkStart w:id="6" w:name="默认分辨率"/>
      <w:r>
        <w:rPr>
          <w:rFonts w:hint="eastAsia" w:ascii="Tahoma" w:hAnsi="Tahoma" w:eastAsia="微软雅黑"/>
          <w:b/>
          <w:bCs/>
          <w:kern w:val="0"/>
          <w:sz w:val="22"/>
        </w:rPr>
        <w:t>默认分辨率</w:t>
      </w:r>
      <w:bookmarkEnd w:id="6"/>
      <w:r>
        <w:rPr>
          <w:rFonts w:hint="eastAsia" w:ascii="Tahoma" w:hAnsi="Tahoma" w:eastAsia="微软雅黑"/>
          <w:kern w:val="0"/>
          <w:sz w:val="22"/>
        </w:rPr>
        <w:t>：游戏默认的窗口大小是</w:t>
      </w:r>
      <w:r>
        <w:rPr>
          <w:rFonts w:ascii="Tahoma" w:hAnsi="Tahoma" w:eastAsia="微软雅黑"/>
          <w:kern w:val="0"/>
          <w:sz w:val="22"/>
        </w:rPr>
        <w:t>816*624</w:t>
      </w:r>
      <w:r>
        <w:rPr>
          <w:rFonts w:hint="eastAsia" w:ascii="Tahoma" w:hAnsi="Tahoma" w:eastAsia="微软雅黑"/>
          <w:kern w:val="0"/>
          <w:sz w:val="22"/>
        </w:rPr>
        <w:t>像素，你可以对进行缩放或者全屏。</w:t>
      </w:r>
    </w:p>
    <w:p w14:paraId="5B5E8613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color w:val="0070C0"/>
          <w:kern w:val="0"/>
          <w:sz w:val="22"/>
        </w:rPr>
      </w:pPr>
      <w:r>
        <w:rPr>
          <w:rFonts w:hint="eastAsia" w:ascii="Tahoma" w:hAnsi="Tahoma" w:eastAsia="微软雅黑"/>
          <w:color w:val="0070C0"/>
          <w:kern w:val="0"/>
          <w:sz w:val="22"/>
        </w:rPr>
        <w:t>注意，简单的缩放并不增加分辨率，如果把窗口拉伸，拉伸至全屏，图像会变模糊，因为图片的内容还是原来的</w:t>
      </w:r>
      <w:r>
        <w:rPr>
          <w:rFonts w:ascii="Tahoma" w:hAnsi="Tahoma" w:eastAsia="微软雅黑"/>
          <w:color w:val="0070C0"/>
          <w:kern w:val="0"/>
          <w:sz w:val="22"/>
        </w:rPr>
        <w:t>816*624</w:t>
      </w:r>
      <w:r>
        <w:rPr>
          <w:rFonts w:hint="eastAsia" w:ascii="Tahoma" w:hAnsi="Tahoma" w:eastAsia="微软雅黑"/>
          <w:color w:val="0070C0"/>
          <w:kern w:val="0"/>
          <w:sz w:val="22"/>
        </w:rPr>
        <w:t>。</w:t>
      </w:r>
    </w:p>
    <w:p w14:paraId="544A605E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bookmarkStart w:id="7" w:name="修改分辨率"/>
      <w:r>
        <w:rPr>
          <w:rFonts w:hint="eastAsia" w:ascii="Tahoma" w:hAnsi="Tahoma" w:eastAsia="微软雅黑"/>
          <w:b/>
          <w:bCs/>
          <w:kern w:val="0"/>
          <w:sz w:val="22"/>
        </w:rPr>
        <w:t>修改分辨率</w:t>
      </w:r>
      <w:bookmarkEnd w:id="7"/>
      <w:r>
        <w:rPr>
          <w:rFonts w:hint="eastAsia" w:ascii="Tahoma" w:hAnsi="Tahoma" w:eastAsia="微软雅黑"/>
          <w:kern w:val="0"/>
          <w:sz w:val="22"/>
        </w:rPr>
        <w:t>：打开</w:t>
      </w:r>
      <w:r>
        <w:rPr>
          <w:rFonts w:ascii="Tahoma" w:hAnsi="Tahoma" w:eastAsia="微软雅黑"/>
          <w:kern w:val="0"/>
          <w:sz w:val="22"/>
        </w:rPr>
        <w:t>yep</w:t>
      </w:r>
      <w:r>
        <w:rPr>
          <w:rFonts w:hint="eastAsia" w:ascii="Tahoma" w:hAnsi="Tahoma" w:eastAsia="微软雅黑"/>
          <w:kern w:val="0"/>
          <w:sz w:val="22"/>
        </w:rPr>
        <w:t>核心引擎插件，设置屏幕宽度为</w:t>
      </w:r>
      <w:r>
        <w:rPr>
          <w:rFonts w:ascii="Tahoma" w:hAnsi="Tahoma" w:eastAsia="微软雅黑"/>
          <w:kern w:val="0"/>
          <w:sz w:val="22"/>
        </w:rPr>
        <w:t>916</w:t>
      </w:r>
      <w:r>
        <w:rPr>
          <w:rFonts w:hint="eastAsia" w:ascii="Tahoma" w:hAnsi="Tahoma" w:eastAsia="微软雅黑"/>
          <w:kern w:val="0"/>
          <w:sz w:val="22"/>
        </w:rPr>
        <w:t>，然后设置战斗背景重置。</w:t>
      </w:r>
    </w:p>
    <w:p w14:paraId="445FCB58">
      <w:pPr>
        <w:widowControl/>
        <w:jc w:val="center"/>
        <w:rPr>
          <w:rFonts w:ascii="Tahoma" w:hAnsi="Tahoma" w:eastAsia="微软雅黑"/>
          <w:kern w:val="0"/>
          <w:sz w:val="22"/>
        </w:rPr>
      </w:pPr>
      <w:r>
        <w:drawing>
          <wp:inline distT="0" distB="0" distL="0" distR="0">
            <wp:extent cx="3230880" cy="1767840"/>
            <wp:effectExtent l="0" t="0" r="762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490" cy="177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B69A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于是可以看到下面的窗口被拓宽了100像素的距离。</w:t>
      </w:r>
    </w:p>
    <w:p w14:paraId="2B51FE4D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465320" cy="3171190"/>
            <wp:effectExtent l="0" t="0" r="0" b="0"/>
            <wp:docPr id="23" name="图片 23" descr="C:\Users\Administrator\AppData\Roaming\Tencent\Users\1355126171\QQ\WinTemp\RichOle\5$AG9`Q`_S1F`IWT2(SMB%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Administrator\AppData\Roaming\Tencent\Users\1355126171\QQ\WinTemp\RichOle\5$AG9`Q`_S1F`IWT2(SMB%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967" cy="318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86F9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bCs/>
          <w:kern w:val="0"/>
          <w:sz w:val="22"/>
        </w:rPr>
        <w:t>由图可知，如果你修改了游戏的分辨率，那么原来规划的816*624的所有窗口布局，包括画面镜头ui的位置，全部要进行修正</w:t>
      </w:r>
      <w:r>
        <w:rPr>
          <w:rFonts w:hint="eastAsia" w:ascii="Tahoma" w:hAnsi="Tahoma" w:eastAsia="微软雅黑"/>
          <w:kern w:val="0"/>
          <w:sz w:val="22"/>
        </w:rPr>
        <w:t>。</w:t>
      </w:r>
    </w:p>
    <w:p w14:paraId="1A67BE60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你需要将整体布局的图片更换成916*624大小，以及修改按钮组等所有面板的x位置。</w:t>
      </w:r>
    </w:p>
    <w:p w14:paraId="0D965E61">
      <w:pPr>
        <w:rPr>
          <w:rFonts w:ascii="Tahoma" w:hAnsi="Tahoma" w:eastAsia="微软雅黑"/>
          <w:kern w:val="0"/>
          <w:sz w:val="22"/>
        </w:rPr>
      </w:pPr>
    </w:p>
    <w:p w14:paraId="2CE534C3">
      <w:pPr>
        <w:pStyle w:val="2"/>
      </w:pPr>
      <w:r>
        <w:rPr>
          <w:rFonts w:hint="eastAsia"/>
        </w:rPr>
        <w:t>窗口</w:t>
      </w:r>
    </w:p>
    <w:p w14:paraId="7025E0DF">
      <w:pPr>
        <w:pStyle w:val="3"/>
      </w:pPr>
      <w:bookmarkStart w:id="8" w:name="窗口常见参数"/>
      <w:r>
        <w:rPr>
          <w:rFonts w:hint="eastAsia"/>
        </w:rPr>
        <w:t>常见参数</w:t>
      </w:r>
    </w:p>
    <w:bookmarkEnd w:id="8"/>
    <w:p w14:paraId="7830C883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面板插件把大部分能调控的窗口相关参数都调出来了，通常窗口都有以下配置属性：</w:t>
      </w:r>
      <w:r>
        <w:rPr>
          <w:rFonts w:ascii="Tahoma" w:hAnsi="Tahoma" w:eastAsia="微软雅黑"/>
          <w:kern w:val="0"/>
          <w:sz w:val="22"/>
        </w:rPr>
        <w:t xml:space="preserve"> </w:t>
      </w:r>
    </w:p>
    <w:tbl>
      <w:tblPr>
        <w:tblStyle w:val="10"/>
        <w:tblW w:w="0" w:type="auto"/>
        <w:jc w:val="center"/>
        <w:tblBorders>
          <w:top w:val="single" w:color="D8D8D8" w:themeColor="background1" w:themeShade="D9" w:sz="4" w:space="0"/>
          <w:left w:val="single" w:color="D8D8D8" w:themeColor="background1" w:themeShade="D9" w:sz="4" w:space="0"/>
          <w:bottom w:val="single" w:color="D8D8D8" w:themeColor="background1" w:themeShade="D9" w:sz="4" w:space="0"/>
          <w:right w:val="single" w:color="D8D8D8" w:themeColor="background1" w:themeShade="D9" w:sz="4" w:space="0"/>
          <w:insideH w:val="single" w:color="D8D8D8" w:themeColor="background1" w:themeShade="D9" w:sz="4" w:space="0"/>
          <w:insideV w:val="single" w:color="D8D8D8" w:themeColor="background1" w:themeShade="D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2"/>
        <w:gridCol w:w="2977"/>
        <w:gridCol w:w="3229"/>
      </w:tblGrid>
      <w:tr w14:paraId="57C72E23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2AA4A67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hAnsi="Tahoma" w:eastAsia="微软雅黑"/>
                <w:b/>
                <w:kern w:val="0"/>
                <w:szCs w:val="21"/>
              </w:rPr>
            </w:pPr>
          </w:p>
        </w:tc>
        <w:tc>
          <w:tcPr>
            <w:tcW w:w="2977" w:type="dxa"/>
            <w:shd w:val="clear" w:color="auto" w:fill="auto"/>
            <w:vAlign w:val="center"/>
          </w:tcPr>
          <w:p w14:paraId="0289536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hAnsi="Tahoma" w:eastAsia="微软雅黑"/>
                <w:b/>
                <w:color w:val="A6A6A6" w:themeColor="background1" w:themeShade="A6"/>
                <w:kern w:val="0"/>
                <w:szCs w:val="21"/>
              </w:rPr>
            </w:pPr>
            <w:r>
              <w:rPr>
                <w:rFonts w:hint="eastAsia" w:ascii="Tahoma" w:hAnsi="Tahoma" w:eastAsia="微软雅黑"/>
                <w:b/>
                <w:color w:val="A6A6A6" w:themeColor="background1" w:themeShade="A6"/>
                <w:kern w:val="0"/>
                <w:szCs w:val="21"/>
              </w:rPr>
              <w:t>配置参数（旧）</w:t>
            </w:r>
          </w:p>
        </w:tc>
        <w:tc>
          <w:tcPr>
            <w:tcW w:w="3229" w:type="dxa"/>
            <w:shd w:val="clear" w:color="auto" w:fill="auto"/>
            <w:vAlign w:val="center"/>
          </w:tcPr>
          <w:p w14:paraId="6950B1F0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hAnsi="Tahoma" w:eastAsia="微软雅黑"/>
                <w:b/>
                <w:kern w:val="0"/>
                <w:szCs w:val="21"/>
              </w:rPr>
            </w:pPr>
            <w:r>
              <w:rPr>
                <w:rFonts w:hint="eastAsia" w:ascii="Tahoma" w:hAnsi="Tahoma" w:eastAsia="微软雅黑"/>
                <w:b/>
                <w:kern w:val="0"/>
                <w:szCs w:val="21"/>
              </w:rPr>
              <w:t>配置参数（最新）</w:t>
            </w:r>
          </w:p>
        </w:tc>
      </w:tr>
      <w:tr w14:paraId="4B4C1C64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1537F90A">
            <w:pPr>
              <w:widowControl/>
              <w:adjustRightInd w:val="0"/>
              <w:snapToGrid w:val="0"/>
              <w:jc w:val="center"/>
              <w:rPr>
                <w:rFonts w:ascii="Tahoma" w:hAnsi="Tahoma" w:eastAsia="微软雅黑"/>
                <w:b/>
                <w:kern w:val="0"/>
              </w:rPr>
            </w:pPr>
            <w:r>
              <w:rPr>
                <w:rFonts w:hint="eastAsia" w:ascii="Tahoma" w:hAnsi="Tahoma" w:eastAsia="微软雅黑"/>
                <w:b/>
                <w:kern w:val="0"/>
              </w:rPr>
              <w:t>平移</w:t>
            </w:r>
          </w:p>
        </w:tc>
        <w:tc>
          <w:tcPr>
            <w:tcW w:w="2977" w:type="dxa"/>
            <w:shd w:val="clear" w:color="auto" w:fill="auto"/>
          </w:tcPr>
          <w:p w14:paraId="0F41DF6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  <w:t>平移-窗口 X</w:t>
            </w:r>
          </w:p>
          <w:p w14:paraId="6D24B228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  <w:t>平移-窗口 Y</w:t>
            </w:r>
          </w:p>
        </w:tc>
        <w:tc>
          <w:tcPr>
            <w:tcW w:w="3229" w:type="dxa"/>
            <w:shd w:val="clear" w:color="auto" w:fill="auto"/>
          </w:tcPr>
          <w:p w14:paraId="33D3A1C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kern w:val="0"/>
                <w:sz w:val="20"/>
                <w:szCs w:val="21"/>
              </w:rPr>
              <w:t>窗口 X</w:t>
            </w:r>
          </w:p>
          <w:p w14:paraId="58F1B225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kern w:val="0"/>
                <w:sz w:val="20"/>
                <w:szCs w:val="21"/>
              </w:rPr>
              <w:t>窗口 Y</w:t>
            </w:r>
          </w:p>
        </w:tc>
      </w:tr>
      <w:tr w14:paraId="401D28AC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4E989FCF">
            <w:pPr>
              <w:widowControl/>
              <w:adjustRightInd w:val="0"/>
              <w:snapToGrid w:val="0"/>
              <w:jc w:val="center"/>
              <w:rPr>
                <w:rFonts w:ascii="Tahoma" w:hAnsi="Tahoma" w:eastAsia="微软雅黑"/>
                <w:b/>
                <w:kern w:val="0"/>
              </w:rPr>
            </w:pPr>
            <w:r>
              <w:rPr>
                <w:rFonts w:hint="eastAsia" w:ascii="Tahoma" w:hAnsi="Tahoma" w:eastAsia="微软雅黑"/>
                <w:b/>
                <w:kern w:val="0"/>
              </w:rPr>
              <w:t>属性</w:t>
            </w:r>
          </w:p>
        </w:tc>
        <w:tc>
          <w:tcPr>
            <w:tcW w:w="2977" w:type="dxa"/>
            <w:shd w:val="clear" w:color="auto" w:fill="auto"/>
          </w:tcPr>
          <w:p w14:paraId="253FA30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  <w:t>窗口高度</w:t>
            </w:r>
          </w:p>
          <w:p w14:paraId="3B6D654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  <w:t>窗口宽度</w:t>
            </w:r>
          </w:p>
          <w:p w14:paraId="5037B286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  <w:t>窗口字体大小</w:t>
            </w:r>
          </w:p>
        </w:tc>
        <w:tc>
          <w:tcPr>
            <w:tcW w:w="3229" w:type="dxa"/>
            <w:shd w:val="clear" w:color="auto" w:fill="auto"/>
          </w:tcPr>
          <w:p w14:paraId="3EE40F7C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kern w:val="0"/>
                <w:sz w:val="20"/>
                <w:szCs w:val="21"/>
              </w:rPr>
              <w:t>窗口高度</w:t>
            </w:r>
          </w:p>
          <w:p w14:paraId="4E32EB67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kern w:val="0"/>
                <w:sz w:val="20"/>
                <w:szCs w:val="21"/>
              </w:rPr>
              <w:t>窗口宽度</w:t>
            </w:r>
          </w:p>
          <w:p w14:paraId="03C88EDB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kern w:val="0"/>
                <w:sz w:val="20"/>
                <w:szCs w:val="21"/>
              </w:rPr>
              <w:t>窗口字体大小</w:t>
            </w:r>
          </w:p>
        </w:tc>
      </w:tr>
      <w:tr w14:paraId="104C6ED4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4D456F56">
            <w:pPr>
              <w:widowControl/>
              <w:adjustRightInd w:val="0"/>
              <w:snapToGrid w:val="0"/>
              <w:jc w:val="center"/>
              <w:rPr>
                <w:rFonts w:ascii="Tahoma" w:hAnsi="Tahoma" w:eastAsia="微软雅黑"/>
                <w:b/>
                <w:kern w:val="0"/>
              </w:rPr>
            </w:pPr>
            <w:r>
              <w:rPr>
                <w:rFonts w:hint="eastAsia" w:ascii="Tahoma" w:hAnsi="Tahoma" w:eastAsia="微软雅黑"/>
                <w:b/>
                <w:kern w:val="0"/>
              </w:rPr>
              <w:t>移动动画</w:t>
            </w:r>
          </w:p>
        </w:tc>
        <w:tc>
          <w:tcPr>
            <w:tcW w:w="2977" w:type="dxa"/>
            <w:shd w:val="clear" w:color="auto" w:fill="auto"/>
          </w:tcPr>
          <w:p w14:paraId="74931F17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  <w:t>窗口起点 X</w:t>
            </w:r>
          </w:p>
          <w:p w14:paraId="4CAF1745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  <w:t>窗口起点 Y</w:t>
            </w:r>
          </w:p>
          <w:p w14:paraId="741C9B7D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  <w:t>窗口移动时长</w:t>
            </w:r>
          </w:p>
        </w:tc>
        <w:tc>
          <w:tcPr>
            <w:tcW w:w="3229" w:type="dxa"/>
            <w:shd w:val="clear" w:color="auto" w:fill="auto"/>
          </w:tcPr>
          <w:p w14:paraId="0885FA0F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移动动画：</w:t>
            </w:r>
          </w:p>
          <w:p w14:paraId="16D6B771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移动类型</w:t>
            </w:r>
          </w:p>
          <w:p w14:paraId="4648210C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移动时长</w:t>
            </w:r>
          </w:p>
          <w:p w14:paraId="5828AFA3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移动延迟</w:t>
            </w:r>
          </w:p>
          <w:p w14:paraId="2BE6D7BC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起点：</w:t>
            </w:r>
          </w:p>
          <w:p w14:paraId="51EF00C4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 xml:space="preserve"> </w:t>
            </w:r>
            <w:r>
              <w:rPr>
                <w:rFonts w:ascii="Tahoma" w:hAnsi="Tahoma" w:eastAsia="微软雅黑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坐标类型</w:t>
            </w:r>
          </w:p>
          <w:p w14:paraId="58FD4541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 xml:space="preserve"> </w:t>
            </w:r>
            <w:r>
              <w:rPr>
                <w:rFonts w:ascii="Tahoma" w:hAnsi="Tahoma" w:eastAsia="微软雅黑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相对坐标 X</w:t>
            </w:r>
          </w:p>
          <w:p w14:paraId="0756B797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 xml:space="preserve"> </w:t>
            </w:r>
            <w:r>
              <w:rPr>
                <w:rFonts w:ascii="Tahoma" w:hAnsi="Tahoma" w:eastAsia="微软雅黑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 xml:space="preserve">相对坐标 </w:t>
            </w:r>
            <w:r>
              <w:rPr>
                <w:rFonts w:ascii="Tahoma" w:hAnsi="Tahoma" w:eastAsia="微软雅黑"/>
                <w:kern w:val="0"/>
                <w:sz w:val="20"/>
                <w:szCs w:val="21"/>
              </w:rPr>
              <w:t>Y</w:t>
            </w:r>
          </w:p>
          <w:p w14:paraId="24CDE1B1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 xml:space="preserve"> </w:t>
            </w:r>
            <w:r>
              <w:rPr>
                <w:rFonts w:ascii="Tahoma" w:hAnsi="Tahoma" w:eastAsia="微软雅黑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绝对坐标</w:t>
            </w:r>
            <w:r>
              <w:rPr>
                <w:rFonts w:ascii="Tahoma" w:hAnsi="Tahoma" w:eastAsia="微软雅黑"/>
                <w:kern w:val="0"/>
                <w:sz w:val="20"/>
                <w:szCs w:val="21"/>
              </w:rPr>
              <w:t xml:space="preserve"> X</w:t>
            </w:r>
          </w:p>
          <w:p w14:paraId="095801DF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 xml:space="preserve"> </w:t>
            </w:r>
            <w:r>
              <w:rPr>
                <w:rFonts w:ascii="Tahoma" w:hAnsi="Tahoma" w:eastAsia="微软雅黑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绝对坐标 Y</w:t>
            </w:r>
          </w:p>
        </w:tc>
      </w:tr>
      <w:tr w14:paraId="5FD24B75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044AEEAD">
            <w:pPr>
              <w:widowControl/>
              <w:adjustRightInd w:val="0"/>
              <w:snapToGrid w:val="0"/>
              <w:jc w:val="center"/>
              <w:rPr>
                <w:rFonts w:ascii="Tahoma" w:hAnsi="Tahoma" w:eastAsia="微软雅黑"/>
                <w:b/>
                <w:kern w:val="0"/>
              </w:rPr>
            </w:pPr>
            <w:r>
              <w:rPr>
                <w:rFonts w:hint="eastAsia" w:ascii="Tahoma" w:hAnsi="Tahoma" w:eastAsia="微软雅黑"/>
                <w:b/>
                <w:kern w:val="0"/>
              </w:rPr>
              <w:t>布局</w:t>
            </w:r>
          </w:p>
        </w:tc>
        <w:tc>
          <w:tcPr>
            <w:tcW w:w="2977" w:type="dxa"/>
            <w:shd w:val="clear" w:color="auto" w:fill="auto"/>
          </w:tcPr>
          <w:p w14:paraId="5F4471F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  <w:t>是否使用窗口布局</w:t>
            </w:r>
          </w:p>
          <w:p w14:paraId="14BBAD2C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  <w:t>资源-窗口</w:t>
            </w:r>
          </w:p>
          <w:p w14:paraId="5ECB5AC6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  <w:t>平移-窗口布局 X</w:t>
            </w:r>
          </w:p>
          <w:p w14:paraId="3A663D64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  <w:t>平移-窗口布局 Y</w:t>
            </w:r>
          </w:p>
        </w:tc>
        <w:tc>
          <w:tcPr>
            <w:tcW w:w="3229" w:type="dxa"/>
            <w:shd w:val="clear" w:color="auto" w:fill="auto"/>
          </w:tcPr>
          <w:p w14:paraId="7F4DE889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布局：</w:t>
            </w:r>
          </w:p>
          <w:p w14:paraId="6ADECD59">
            <w:pPr>
              <w:widowControl/>
              <w:adjustRightInd w:val="0"/>
              <w:snapToGrid w:val="0"/>
              <w:ind w:firstLine="400" w:firstLineChars="20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布局类型</w:t>
            </w:r>
          </w:p>
          <w:p w14:paraId="0078B9A9">
            <w:pPr>
              <w:widowControl/>
              <w:adjustRightInd w:val="0"/>
              <w:snapToGrid w:val="0"/>
              <w:ind w:firstLine="400" w:firstLineChars="20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资源-贴图</w:t>
            </w:r>
          </w:p>
          <w:p w14:paraId="32773248">
            <w:pPr>
              <w:widowControl/>
              <w:adjustRightInd w:val="0"/>
              <w:snapToGrid w:val="0"/>
              <w:ind w:firstLine="400" w:firstLineChars="20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贴图位置修正 X</w:t>
            </w:r>
            <w:r>
              <w:rPr>
                <w:rFonts w:ascii="Tahoma" w:hAnsi="Tahoma" w:eastAsia="微软雅黑"/>
                <w:kern w:val="0"/>
                <w:sz w:val="20"/>
                <w:szCs w:val="21"/>
              </w:rPr>
              <w:t xml:space="preserve"> </w:t>
            </w:r>
          </w:p>
          <w:p w14:paraId="21D0BC3E">
            <w:pPr>
              <w:widowControl/>
              <w:adjustRightInd w:val="0"/>
              <w:snapToGrid w:val="0"/>
              <w:ind w:firstLine="400" w:firstLineChars="20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贴图位置修正 X</w:t>
            </w:r>
          </w:p>
        </w:tc>
      </w:tr>
      <w:tr w14:paraId="05B24BF2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7712F852">
            <w:pPr>
              <w:widowControl/>
              <w:adjustRightInd w:val="0"/>
              <w:snapToGrid w:val="0"/>
              <w:jc w:val="center"/>
              <w:rPr>
                <w:rFonts w:ascii="Tahoma" w:hAnsi="Tahoma" w:eastAsia="微软雅黑"/>
                <w:b/>
                <w:kern w:val="0"/>
              </w:rPr>
            </w:pPr>
            <w:r>
              <w:rPr>
                <w:rFonts w:hint="eastAsia" w:ascii="Tahoma" w:hAnsi="Tahoma" w:eastAsia="微软雅黑"/>
                <w:b/>
                <w:kern w:val="0"/>
              </w:rPr>
              <w:t>含选项的窗口属性</w:t>
            </w:r>
          </w:p>
        </w:tc>
        <w:tc>
          <w:tcPr>
            <w:tcW w:w="2977" w:type="dxa"/>
            <w:shd w:val="clear" w:color="auto" w:fill="auto"/>
          </w:tcPr>
          <w:p w14:paraId="00E5EB87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  <w:t>窗口列数</w:t>
            </w:r>
          </w:p>
        </w:tc>
        <w:tc>
          <w:tcPr>
            <w:tcW w:w="3229" w:type="dxa"/>
            <w:shd w:val="clear" w:color="auto" w:fill="auto"/>
          </w:tcPr>
          <w:p w14:paraId="4721D15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kern w:val="0"/>
                <w:sz w:val="20"/>
                <w:szCs w:val="21"/>
              </w:rPr>
              <w:t>窗口列数</w:t>
            </w:r>
          </w:p>
          <w:p w14:paraId="696F760A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每条选项高度</w:t>
            </w:r>
          </w:p>
          <w:p w14:paraId="212F9CF1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指针与边框：</w:t>
            </w:r>
          </w:p>
          <w:p w14:paraId="59F801F0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是否启用菜单指针</w:t>
            </w:r>
          </w:p>
          <w:p w14:paraId="3D30A99B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 xml:space="preserve"> </w:t>
            </w:r>
            <w:r>
              <w:rPr>
                <w:rFonts w:ascii="Tahoma" w:hAnsi="Tahoma" w:eastAsia="微软雅黑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是否锁定菜单指针样式</w:t>
            </w:r>
          </w:p>
          <w:p w14:paraId="3F55A725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kern w:val="0"/>
                <w:sz w:val="20"/>
                <w:szCs w:val="21"/>
              </w:rPr>
              <w:t xml:space="preserve">    </w:t>
            </w: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锁定的菜单指针样式</w:t>
            </w:r>
          </w:p>
          <w:p w14:paraId="6388C50C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是否启用闪烁白矩形</w:t>
            </w:r>
          </w:p>
          <w:p w14:paraId="10FC3A6C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是否启用菜单边框</w:t>
            </w:r>
          </w:p>
          <w:p w14:paraId="375A0BA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 xml:space="preserve"> </w:t>
            </w:r>
            <w:r>
              <w:rPr>
                <w:rFonts w:ascii="Tahoma" w:hAnsi="Tahoma" w:eastAsia="微软雅黑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是否锁定菜单边框样式</w:t>
            </w:r>
          </w:p>
          <w:p w14:paraId="48665B96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kern w:val="0"/>
                <w:sz w:val="20"/>
                <w:szCs w:val="21"/>
              </w:rPr>
              <w:t xml:space="preserve">    </w:t>
            </w: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锁定的菜单边框样式</w:t>
            </w:r>
          </w:p>
          <w:p w14:paraId="19D46F06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是否启用滚动条</w:t>
            </w:r>
          </w:p>
          <w:p w14:paraId="05B3F161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 xml:space="preserve"> </w:t>
            </w:r>
            <w:r>
              <w:rPr>
                <w:rFonts w:ascii="Tahoma" w:hAnsi="Tahoma" w:eastAsia="微软雅黑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是否锁定滚动条样式</w:t>
            </w:r>
          </w:p>
          <w:p w14:paraId="02EAD321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ascii="Tahoma" w:hAnsi="Tahoma" w:eastAsia="微软雅黑"/>
                <w:kern w:val="0"/>
                <w:sz w:val="20"/>
                <w:szCs w:val="21"/>
              </w:rPr>
              <w:t xml:space="preserve">    </w:t>
            </w: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锁定的滚动条样式</w:t>
            </w:r>
          </w:p>
        </w:tc>
      </w:tr>
      <w:tr w14:paraId="44D69CD4">
        <w:tblPrEx>
          <w:tblBorders>
            <w:top w:val="single" w:color="D8D8D8" w:themeColor="background1" w:themeShade="D9" w:sz="4" w:space="0"/>
            <w:left w:val="single" w:color="D8D8D8" w:themeColor="background1" w:themeShade="D9" w:sz="4" w:space="0"/>
            <w:bottom w:val="single" w:color="D8D8D8" w:themeColor="background1" w:themeShade="D9" w:sz="4" w:space="0"/>
            <w:right w:val="single" w:color="D8D8D8" w:themeColor="background1" w:themeShade="D9" w:sz="4" w:space="0"/>
            <w:insideH w:val="single" w:color="D8D8D8" w:themeColor="background1" w:themeShade="D9" w:sz="4" w:space="0"/>
            <w:insideV w:val="single" w:color="D8D8D8" w:themeColor="background1" w:themeShade="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39D0AF0F">
            <w:pPr>
              <w:widowControl/>
              <w:adjustRightInd w:val="0"/>
              <w:snapToGrid w:val="0"/>
              <w:jc w:val="center"/>
              <w:rPr>
                <w:rFonts w:ascii="Tahoma" w:hAnsi="Tahoma" w:eastAsia="微软雅黑"/>
                <w:b/>
                <w:kern w:val="0"/>
              </w:rPr>
            </w:pPr>
            <w:r>
              <w:rPr>
                <w:rFonts w:hint="eastAsia" w:ascii="Tahoma" w:hAnsi="Tahoma" w:eastAsia="微软雅黑"/>
                <w:b/>
                <w:kern w:val="0"/>
              </w:rPr>
              <w:t>其他属性</w:t>
            </w:r>
          </w:p>
        </w:tc>
        <w:tc>
          <w:tcPr>
            <w:tcW w:w="2977" w:type="dxa"/>
            <w:shd w:val="clear" w:color="auto" w:fill="auto"/>
          </w:tcPr>
          <w:p w14:paraId="241823D0">
            <w:pPr>
              <w:widowControl/>
              <w:adjustRightInd w:val="0"/>
              <w:snapToGrid w:val="0"/>
              <w:jc w:val="left"/>
              <w:rPr>
                <w:rFonts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color w:val="A6A6A6" w:themeColor="background1" w:themeShade="A6"/>
                <w:kern w:val="0"/>
                <w:sz w:val="20"/>
                <w:szCs w:val="21"/>
              </w:rPr>
              <w:t>（其它属性）</w:t>
            </w:r>
          </w:p>
        </w:tc>
        <w:tc>
          <w:tcPr>
            <w:tcW w:w="3229" w:type="dxa"/>
            <w:shd w:val="clear" w:color="auto" w:fill="auto"/>
          </w:tcPr>
          <w:p w14:paraId="4D22A31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hAnsi="Tahoma" w:eastAsia="微软雅黑"/>
                <w:kern w:val="0"/>
                <w:sz w:val="20"/>
                <w:szCs w:val="21"/>
              </w:rPr>
            </w:pPr>
            <w:r>
              <w:rPr>
                <w:rFonts w:hint="eastAsia" w:ascii="Tahoma" w:hAnsi="Tahoma" w:eastAsia="微软雅黑"/>
                <w:kern w:val="0"/>
                <w:sz w:val="20"/>
                <w:szCs w:val="21"/>
              </w:rPr>
              <w:t>（其它属性）</w:t>
            </w:r>
          </w:p>
        </w:tc>
      </w:tr>
    </w:tbl>
    <w:p w14:paraId="7A8F3038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</w:rPr>
      </w:pPr>
      <w:r>
        <w:rPr>
          <w:rFonts w:hint="eastAsia" w:ascii="Tahoma" w:hAnsi="Tahoma" w:eastAsia="微软雅黑"/>
          <w:kern w:val="0"/>
        </w:rPr>
        <w:t>由于插件在不断更新，后续窗口可能会够更多的配置参数。</w:t>
      </w:r>
    </w:p>
    <w:p w14:paraId="3F2AD1DE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</w:rPr>
      </w:pPr>
      <w:r>
        <w:rPr>
          <w:rFonts w:hint="eastAsia" w:ascii="Tahoma" w:hAnsi="Tahoma" w:eastAsia="微软雅黑"/>
          <w:kern w:val="0"/>
        </w:rPr>
        <w:t>不过，窗口主要的位置、高、宽、布局等属性，已经够用了，其它参数都是锦上添花。</w:t>
      </w:r>
    </w:p>
    <w:p w14:paraId="6239D931">
      <w:pPr>
        <w:widowControl/>
        <w:adjustRightInd w:val="0"/>
        <w:snapToGrid w:val="0"/>
        <w:jc w:val="left"/>
        <w:rPr>
          <w:rFonts w:ascii="Tahoma" w:hAnsi="Tahoma" w:eastAsia="微软雅黑"/>
          <w:color w:val="A6A6A6" w:themeColor="background1" w:themeShade="A6"/>
          <w:kern w:val="0"/>
        </w:rPr>
      </w:pPr>
      <w:r>
        <w:rPr>
          <w:rFonts w:hint="eastAsia" w:ascii="Tahoma" w:hAnsi="Tahoma" w:eastAsia="微软雅黑"/>
          <w:color w:val="A6A6A6" w:themeColor="background1" w:themeShade="A6"/>
          <w:kern w:val="0"/>
        </w:rPr>
        <w:t>（如果继续深究，配置参数那真的是数不胜数。如果你对这些更深入的细节有需求，可以去学学脚本，尝试自己修改窗口的window和window</w:t>
      </w:r>
      <w:r>
        <w:rPr>
          <w:rFonts w:ascii="Tahoma" w:hAnsi="Tahoma" w:eastAsia="微软雅黑"/>
          <w:color w:val="A6A6A6" w:themeColor="background1" w:themeShade="A6"/>
          <w:kern w:val="0"/>
        </w:rPr>
        <w:t>_base</w:t>
      </w:r>
      <w:r>
        <w:rPr>
          <w:rFonts w:hint="eastAsia" w:ascii="Tahoma" w:hAnsi="Tahoma" w:eastAsia="微软雅黑"/>
          <w:color w:val="A6A6A6" w:themeColor="background1" w:themeShade="A6"/>
          <w:kern w:val="0"/>
        </w:rPr>
        <w:t>类的属性吧。）</w:t>
      </w:r>
    </w:p>
    <w:p w14:paraId="604E0896">
      <w:pPr>
        <w:widowControl/>
        <w:jc w:val="left"/>
        <w:rPr>
          <w:rFonts w:ascii="Tahoma" w:hAnsi="Tahoma" w:eastAsia="微软雅黑"/>
          <w:b/>
          <w:kern w:val="0"/>
          <w:sz w:val="22"/>
        </w:rPr>
      </w:pPr>
      <w:r>
        <w:rPr>
          <w:rFonts w:ascii="Tahoma" w:hAnsi="Tahoma" w:eastAsia="微软雅黑"/>
          <w:b/>
          <w:kern w:val="0"/>
          <w:sz w:val="22"/>
        </w:rPr>
        <w:br w:type="page"/>
      </w:r>
    </w:p>
    <w:p w14:paraId="2CAC4FE4">
      <w:pPr>
        <w:pStyle w:val="3"/>
      </w:pPr>
      <w:r>
        <w:rPr>
          <w:rFonts w:hint="eastAsia"/>
        </w:rPr>
        <w:t>布局</w:t>
      </w:r>
    </w:p>
    <w:p w14:paraId="440A9B9A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</w:rPr>
      </w:pPr>
      <w:r>
        <w:rPr>
          <w:rFonts w:hint="eastAsia" w:ascii="Tahoma" w:hAnsi="Tahoma" w:eastAsia="微软雅黑"/>
          <w:kern w:val="0"/>
        </w:rPr>
        <w:t>通常的布局，是指物体摆放位置、排列方式之类的。</w:t>
      </w:r>
    </w:p>
    <w:p w14:paraId="5FA7B801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</w:rPr>
      </w:pPr>
      <w:r>
        <w:rPr>
          <w:rFonts w:hint="eastAsia" w:ascii="Tahoma" w:hAnsi="Tahoma" w:eastAsia="微软雅黑"/>
          <w:kern w:val="0"/>
        </w:rPr>
        <w:t>作者我在插件中最初定义时，</w:t>
      </w:r>
      <w:r>
        <w:rPr>
          <w:rFonts w:ascii="Tahoma" w:hAnsi="Tahoma" w:eastAsia="微软雅黑"/>
          <w:kern w:val="0"/>
        </w:rPr>
        <w:t>”</w:t>
      </w:r>
      <w:r>
        <w:rPr>
          <w:rFonts w:hint="eastAsia" w:ascii="Tahoma" w:hAnsi="Tahoma" w:eastAsia="微软雅黑"/>
          <w:kern w:val="0"/>
        </w:rPr>
        <w:t>布局</w:t>
      </w:r>
      <w:r>
        <w:rPr>
          <w:rFonts w:ascii="Tahoma" w:hAnsi="Tahoma" w:eastAsia="微软雅黑"/>
          <w:kern w:val="0"/>
        </w:rPr>
        <w:t>”</w:t>
      </w:r>
      <w:r>
        <w:rPr>
          <w:rFonts w:hint="eastAsia" w:ascii="Tahoma" w:hAnsi="Tahoma" w:eastAsia="微软雅黑"/>
          <w:kern w:val="0"/>
        </w:rPr>
        <w:t>这个词的概念没有定义好，现在也不方便全部推翻重新定义，所以现在仍然保留原定义。理解即可。</w:t>
      </w:r>
    </w:p>
    <w:p w14:paraId="4EDC858D">
      <w:pPr>
        <w:rPr>
          <w:rFonts w:ascii="Tahoma" w:hAnsi="Tahoma" w:eastAsia="微软雅黑"/>
          <w:kern w:val="0"/>
          <w:sz w:val="22"/>
        </w:rPr>
      </w:pPr>
      <w:bookmarkStart w:id="9" w:name="整体布局"/>
      <w:r>
        <w:rPr>
          <w:rFonts w:hint="eastAsia" w:ascii="Tahoma" w:hAnsi="Tahoma" w:eastAsia="微软雅黑"/>
          <w:b/>
          <w:bCs/>
          <w:kern w:val="0"/>
          <w:sz w:val="22"/>
        </w:rPr>
        <w:t>整体布局</w:t>
      </w:r>
      <w:bookmarkEnd w:id="9"/>
      <w:r>
        <w:rPr>
          <w:rFonts w:hint="eastAsia" w:ascii="Tahoma" w:hAnsi="Tahoma" w:eastAsia="微软雅黑"/>
          <w:kern w:val="0"/>
          <w:sz w:val="22"/>
        </w:rPr>
        <w:t>：是指界面中可以配置的一个在所有窗口最前面的贴图，可以挡住窗口。</w:t>
      </w:r>
    </w:p>
    <w:p w14:paraId="173C8B12">
      <w:pPr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2130425" cy="1634490"/>
            <wp:effectExtent l="0" t="0" r="3175" b="3810"/>
            <wp:docPr id="29" name="图片 29" descr="F:\rpg mv箱\mog插件中文全翻译(Drill_up)v2.32\插件集合示例\img\Menu__main\主菜单-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F:\rpg mv箱\mog插件中文全翻译(Drill_up)v2.32\插件集合示例\img\Menu__main\主菜单-布局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ahoma" w:hAnsi="Tahoma" w:eastAsia="微软雅黑"/>
          <w:kern w:val="0"/>
          <w:sz w:val="22"/>
        </w:rPr>
        <w:t xml:space="preserve"> </w:t>
      </w:r>
      <w:r>
        <w:drawing>
          <wp:inline distT="0" distB="0" distL="0" distR="0">
            <wp:extent cx="2181860" cy="1641475"/>
            <wp:effectExtent l="0" t="0" r="889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1236" cy="167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5A85">
      <w:pPr>
        <w:rPr>
          <w:rFonts w:ascii="Tahoma" w:hAnsi="Tahoma" w:eastAsia="微软雅黑"/>
          <w:kern w:val="0"/>
          <w:sz w:val="22"/>
        </w:rPr>
      </w:pPr>
      <w:bookmarkStart w:id="10" w:name="窗口布局"/>
      <w:r>
        <w:rPr>
          <w:rFonts w:hint="eastAsia" w:ascii="Tahoma" w:hAnsi="Tahoma" w:eastAsia="微软雅黑"/>
          <w:b/>
          <w:bCs/>
          <w:kern w:val="0"/>
          <w:sz w:val="22"/>
        </w:rPr>
        <w:t>窗口布局</w:t>
      </w:r>
      <w:bookmarkEnd w:id="10"/>
      <w:r>
        <w:rPr>
          <w:rFonts w:hint="eastAsia" w:ascii="Tahoma" w:hAnsi="Tahoma" w:eastAsia="微软雅黑"/>
          <w:kern w:val="0"/>
          <w:sz w:val="22"/>
        </w:rPr>
        <w:t>：是指窗口的皮肤设置或者单张背景贴图。</w:t>
      </w:r>
    </w:p>
    <w:p w14:paraId="5F2559CC"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2106295" cy="1935480"/>
            <wp:effectExtent l="0" t="0" r="8255" b="7620"/>
            <wp:docPr id="41" name="图片 41" descr="F:\rpg mv箱\mog插件中文全翻译(Drill_up)v2.32\插件集合示例\img\Menu__shop\商店界面-购买窗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F:\rpg mv箱\mog插件中文全翻译(Drill_up)v2.32\插件集合示例\img\Menu__shop\商店界面-购买窗口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541" cy="196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258695" cy="1945005"/>
            <wp:effectExtent l="0" t="0" r="8255" b="0"/>
            <wp:docPr id="40" name="图片 40" descr="C:\Users\lenovo\AppData\Roaming\Tencent\Users\1355126171\QQ\WinTemp\RichOle\VU~@G9`50H5WCIV7$KPP`}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lenovo\AppData\Roaming\Tencent\Users\1355126171\QQ\WinTemp\RichOle\VU~@G9`50H5WCIV7$KPP`}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4476" cy="195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B8E3B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698198CB">
      <w:pPr>
        <w:pStyle w:val="4"/>
        <w:spacing w:before="120" w:after="120" w:line="377" w:lineRule="auto"/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固定大小的窗口布局</w:t>
      </w:r>
    </w:p>
    <w:p w14:paraId="2BCFA214">
      <w:pPr>
        <w:widowControl/>
        <w:adjustRightInd w:val="0"/>
        <w:snapToGrid w:val="0"/>
        <w:spacing w:after="12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配置中，你可以直接设置布局类型，控制相应的贴图布局。</w:t>
      </w:r>
    </w:p>
    <w:p w14:paraId="26465FC2">
      <w:pPr>
        <w:widowControl/>
        <w:adjustRightInd w:val="0"/>
        <w:snapToGrid w:val="0"/>
        <w:spacing w:after="20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2827020" cy="12395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1151" cy="125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E036">
      <w:pPr>
        <w:widowControl/>
        <w:adjustRightInd w:val="0"/>
        <w:snapToGrid w:val="0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旧配置中也可以实现图中的三种布局类型，设置方法如下：</w:t>
      </w:r>
    </w:p>
    <w:p w14:paraId="54535666">
      <w:pPr>
        <w:widowControl/>
        <w:adjustRightInd w:val="0"/>
        <w:snapToGrid w:val="0"/>
        <w:jc w:val="left"/>
        <w:rPr>
          <w:rFonts w:ascii="Tahoma" w:hAnsi="Tahoma" w:eastAsia="微软雅黑"/>
          <w:color w:val="A6A6A6" w:themeColor="background1" w:themeShade="A6"/>
          <w:kern w:val="0"/>
          <w:sz w:val="22"/>
        </w:rPr>
      </w:pPr>
      <w:r>
        <w:rPr>
          <w:rFonts w:hint="eastAsia" w:ascii="Tahoma" w:hAnsi="Tahoma" w:eastAsia="微软雅黑"/>
          <w:bCs/>
          <w:color w:val="A6A6A6" w:themeColor="background1" w:themeShade="A6"/>
          <w:kern w:val="0"/>
          <w:sz w:val="22"/>
        </w:rPr>
        <w:t>旧配置</w:t>
      </w:r>
      <w:r>
        <w:rPr>
          <w:rFonts w:hint="eastAsia" w:ascii="Tahoma" w:hAnsi="Tahoma" w:eastAsia="微软雅黑"/>
          <w:color w:val="A6A6A6" w:themeColor="background1" w:themeShade="A6"/>
          <w:kern w:val="0"/>
          <w:sz w:val="22"/>
        </w:rPr>
        <w:t>为：使用贴图布局（true），不使用贴图布局（false）。</w:t>
      </w:r>
    </w:p>
    <w:p w14:paraId="1C267248">
      <w:pPr>
        <w:widowControl/>
        <w:adjustRightInd w:val="0"/>
        <w:snapToGrid w:val="0"/>
        <w:jc w:val="center"/>
        <w:rPr>
          <w:rFonts w:ascii="Tahoma" w:hAnsi="Tahoma" w:eastAsia="微软雅黑"/>
          <w:color w:val="A6A6A6" w:themeColor="background1" w:themeShade="A6"/>
          <w:kern w:val="0"/>
          <w:sz w:val="22"/>
        </w:rPr>
      </w:pPr>
      <w:r>
        <w:rPr>
          <w:color w:val="A6A6A6" w:themeColor="background1" w:themeShade="A6"/>
        </w:rPr>
        <w:drawing>
          <wp:inline distT="0" distB="0" distL="0" distR="0">
            <wp:extent cx="3268345" cy="91440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6515" cy="93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6A6A6" w:themeColor="background1" w:themeShade="A6"/>
        </w:rPr>
        <w:t xml:space="preserve"> </w:t>
      </w:r>
    </w:p>
    <w:p w14:paraId="68A5E5B0">
      <w:pPr>
        <w:widowControl/>
        <w:adjustRightInd w:val="0"/>
        <w:snapToGrid w:val="0"/>
        <w:jc w:val="left"/>
        <w:rPr>
          <w:rFonts w:ascii="Tahoma" w:hAnsi="Tahoma" w:eastAsia="微软雅黑"/>
          <w:bCs/>
          <w:color w:val="A6A6A6" w:themeColor="background1" w:themeShade="A6"/>
          <w:kern w:val="0"/>
          <w:sz w:val="22"/>
        </w:rPr>
      </w:pPr>
      <w:r>
        <w:rPr>
          <w:rFonts w:hint="eastAsia" w:ascii="Tahoma" w:hAnsi="Tahoma" w:eastAsia="微软雅黑"/>
          <w:bCs/>
          <w:color w:val="A6A6A6" w:themeColor="background1" w:themeShade="A6"/>
          <w:kern w:val="0"/>
          <w:sz w:val="22"/>
        </w:rPr>
        <w:t>使用，表示窗口布局为一张图片；</w:t>
      </w:r>
    </w:p>
    <w:p w14:paraId="09FAE4DD">
      <w:pPr>
        <w:widowControl/>
        <w:adjustRightInd w:val="0"/>
        <w:snapToGrid w:val="0"/>
        <w:jc w:val="left"/>
        <w:rPr>
          <w:rFonts w:ascii="Tahoma" w:hAnsi="Tahoma" w:eastAsia="微软雅黑"/>
          <w:b/>
          <w:color w:val="A6A6A6" w:themeColor="background1" w:themeShade="A6"/>
          <w:kern w:val="0"/>
          <w:sz w:val="22"/>
        </w:rPr>
      </w:pPr>
      <w:r>
        <w:rPr>
          <w:rFonts w:hint="eastAsia" w:ascii="Tahoma" w:hAnsi="Tahoma" w:eastAsia="微软雅黑"/>
          <w:bCs/>
          <w:color w:val="A6A6A6" w:themeColor="background1" w:themeShade="A6"/>
          <w:kern w:val="0"/>
          <w:sz w:val="22"/>
        </w:rPr>
        <w:t>不使用，表示窗口布局为默认的系统布局。</w:t>
      </w:r>
    </w:p>
    <w:p w14:paraId="792AA84E">
      <w:pPr>
        <w:widowControl/>
        <w:adjustRightInd w:val="0"/>
        <w:snapToGrid w:val="0"/>
        <w:jc w:val="center"/>
        <w:rPr>
          <w:rFonts w:ascii="Tahoma" w:hAnsi="Tahoma" w:eastAsia="微软雅黑"/>
          <w:color w:val="A6A6A6" w:themeColor="background1" w:themeShade="A6"/>
          <w:kern w:val="0"/>
          <w:sz w:val="22"/>
        </w:rPr>
      </w:pPr>
      <w:r>
        <w:rPr>
          <w:rFonts w:ascii="Tahoma" w:hAnsi="Tahoma" w:eastAsia="微软雅黑"/>
          <w:color w:val="A6A6A6" w:themeColor="background1" w:themeShade="A6"/>
          <w:kern w:val="0"/>
          <w:sz w:val="22"/>
        </w:rPr>
        <w:drawing>
          <wp:inline distT="0" distB="0" distL="0" distR="0">
            <wp:extent cx="621665" cy="751840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001" cy="80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6A6A6" w:themeColor="background1" w:themeShade="A6"/>
        </w:rPr>
        <w:drawing>
          <wp:inline distT="0" distB="0" distL="0" distR="0">
            <wp:extent cx="3725545" cy="7454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373" cy="7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B71D">
      <w:pPr>
        <w:widowControl/>
        <w:adjustRightInd w:val="0"/>
        <w:snapToGrid w:val="0"/>
        <w:jc w:val="left"/>
        <w:rPr>
          <w:rFonts w:ascii="Tahoma" w:hAnsi="Tahoma" w:eastAsia="微软雅黑"/>
          <w:color w:val="A6A6A6" w:themeColor="background1" w:themeShade="A6"/>
          <w:kern w:val="0"/>
          <w:sz w:val="22"/>
        </w:rPr>
      </w:pPr>
      <w:r>
        <w:rPr>
          <w:rFonts w:hint="eastAsia" w:ascii="Tahoma" w:hAnsi="Tahoma" w:eastAsia="微软雅黑"/>
          <w:color w:val="A6A6A6" w:themeColor="background1" w:themeShade="A6"/>
          <w:kern w:val="0"/>
          <w:sz w:val="22"/>
        </w:rPr>
        <w:t>不使用窗口布局：（表示用默认对话框的那种布局）</w:t>
      </w:r>
    </w:p>
    <w:p w14:paraId="1588BA44">
      <w:pPr>
        <w:widowControl/>
        <w:adjustRightInd w:val="0"/>
        <w:snapToGrid w:val="0"/>
        <w:jc w:val="center"/>
        <w:rPr>
          <w:rFonts w:ascii="Tahoma" w:hAnsi="Tahoma" w:eastAsia="微软雅黑"/>
          <w:color w:val="A6A6A6" w:themeColor="background1" w:themeShade="A6"/>
          <w:kern w:val="0"/>
          <w:sz w:val="22"/>
        </w:rPr>
      </w:pPr>
      <w:r>
        <w:rPr>
          <w:rFonts w:ascii="Tahoma" w:hAnsi="Tahoma" w:eastAsia="微软雅黑"/>
          <w:color w:val="A6A6A6" w:themeColor="background1" w:themeShade="A6"/>
          <w:kern w:val="0"/>
          <w:sz w:val="22"/>
        </w:rPr>
        <w:drawing>
          <wp:inline distT="0" distB="0" distL="0" distR="0">
            <wp:extent cx="728980" cy="8464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1476" cy="88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6A6A6" w:themeColor="background1" w:themeShade="A6"/>
        </w:rPr>
        <w:drawing>
          <wp:inline distT="0" distB="0" distL="0" distR="0">
            <wp:extent cx="3705860" cy="7588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91" cy="78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7761">
      <w:pPr>
        <w:widowControl/>
        <w:adjustRightInd w:val="0"/>
        <w:snapToGrid w:val="0"/>
        <w:jc w:val="left"/>
        <w:rPr>
          <w:rFonts w:ascii="Tahoma" w:hAnsi="Tahoma" w:eastAsia="微软雅黑"/>
          <w:color w:val="A6A6A6" w:themeColor="background1" w:themeShade="A6"/>
          <w:kern w:val="0"/>
          <w:sz w:val="22"/>
        </w:rPr>
      </w:pPr>
      <w:r>
        <w:rPr>
          <w:rFonts w:hint="eastAsia" w:ascii="Tahoma" w:hAnsi="Tahoma" w:eastAsia="微软雅黑"/>
          <w:color w:val="A6A6A6" w:themeColor="background1" w:themeShade="A6"/>
          <w:kern w:val="0"/>
          <w:sz w:val="22"/>
        </w:rPr>
        <w:t>如果你设置使用布局，但是设置图片</w:t>
      </w:r>
      <w:r>
        <w:rPr>
          <w:rFonts w:hint="eastAsia" w:ascii="Tahoma" w:hAnsi="Tahoma" w:eastAsia="微软雅黑"/>
          <w:b/>
          <w:color w:val="A6A6A6" w:themeColor="background1" w:themeShade="A6"/>
          <w:kern w:val="0"/>
          <w:sz w:val="22"/>
        </w:rPr>
        <w:t>为空</w:t>
      </w:r>
      <w:r>
        <w:rPr>
          <w:rFonts w:hint="eastAsia" w:ascii="Tahoma" w:hAnsi="Tahoma" w:eastAsia="微软雅黑"/>
          <w:color w:val="A6A6A6" w:themeColor="background1" w:themeShade="A6"/>
          <w:kern w:val="0"/>
          <w:sz w:val="22"/>
        </w:rPr>
        <w:t>的话，那么将只显示透明文字：</w:t>
      </w:r>
    </w:p>
    <w:p w14:paraId="7816924F">
      <w:pPr>
        <w:widowControl/>
        <w:adjustRightInd w:val="0"/>
        <w:snapToGrid w:val="0"/>
        <w:jc w:val="center"/>
        <w:rPr>
          <w:rFonts w:ascii="Tahoma" w:hAnsi="Tahoma" w:eastAsia="微软雅黑"/>
          <w:color w:val="A6A6A6" w:themeColor="background1" w:themeShade="A6"/>
          <w:kern w:val="0"/>
          <w:sz w:val="22"/>
        </w:rPr>
      </w:pPr>
      <w:r>
        <w:rPr>
          <w:color w:val="A6A6A6" w:themeColor="background1" w:themeShade="A6"/>
        </w:rPr>
        <w:drawing>
          <wp:inline distT="0" distB="0" distL="0" distR="0">
            <wp:extent cx="3952875" cy="77660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123" cy="80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0F1D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06087DD2">
      <w:pPr>
        <w:pStyle w:val="4"/>
        <w:spacing w:before="120" w:after="120" w:line="377" w:lineRule="auto"/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可变大小的窗口布局</w:t>
      </w:r>
    </w:p>
    <w:p w14:paraId="558E85F3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目前可变大小的窗口，具体内容可以去看看“</w:t>
      </w:r>
      <w:r>
        <w:rPr>
          <w:rFonts w:hint="eastAsia" w:ascii="Tahoma" w:hAnsi="Tahoma" w:eastAsia="微软雅黑"/>
          <w:color w:val="0070C0"/>
          <w:kern w:val="0"/>
          <w:sz w:val="22"/>
        </w:rPr>
        <w:t>1</w:t>
      </w:r>
      <w:r>
        <w:rPr>
          <w:rFonts w:ascii="Tahoma" w:hAnsi="Tahoma" w:eastAsia="微软雅黑"/>
          <w:color w:val="0070C0"/>
          <w:kern w:val="0"/>
          <w:sz w:val="22"/>
        </w:rPr>
        <w:t>4.</w:t>
      </w:r>
      <w:r>
        <w:rPr>
          <w:rFonts w:hint="eastAsia" w:ascii="Tahoma" w:hAnsi="Tahoma" w:eastAsia="微软雅黑"/>
          <w:color w:val="0070C0"/>
          <w:kern w:val="0"/>
          <w:sz w:val="22"/>
        </w:rPr>
        <w:t>鼠标 &gt; 关于鼠标悬浮窗口</w:t>
      </w:r>
      <w:r>
        <w:rPr>
          <w:rFonts w:ascii="Tahoma" w:hAnsi="Tahoma" w:eastAsia="微软雅黑"/>
          <w:color w:val="0070C0"/>
          <w:kern w:val="0"/>
          <w:sz w:val="22"/>
        </w:rPr>
        <w:t>.docx</w:t>
      </w:r>
      <w:r>
        <w:rPr>
          <w:rFonts w:hint="eastAsia" w:ascii="Tahoma" w:hAnsi="Tahoma" w:eastAsia="微软雅黑"/>
          <w:kern w:val="0"/>
          <w:sz w:val="22"/>
        </w:rPr>
        <w:t>”。</w:t>
      </w:r>
    </w:p>
    <w:p w14:paraId="4E87BDFC">
      <w:pPr>
        <w:widowControl/>
        <w:adjustRightInd w:val="0"/>
        <w:snapToGrid w:val="0"/>
        <w:jc w:val="left"/>
        <w:rPr>
          <w:rFonts w:ascii="Tahoma" w:hAnsi="Tahoma" w:eastAsia="微软雅黑"/>
          <w:color w:val="0070C0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鼠标悬浮窗口会根据内容自适应高宽，</w:t>
      </w:r>
    </w:p>
    <w:p w14:paraId="48904569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你可以根据设计情况，选择需要的布局模式。</w:t>
      </w:r>
    </w:p>
    <w:p w14:paraId="61C3B751">
      <w:pPr>
        <w:widowControl/>
        <w:adjustRightInd w:val="0"/>
        <w:snapToGrid w:val="0"/>
        <w:spacing w:after="20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909060" cy="11068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6932" cy="111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4AAB9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4BB66D06">
      <w:pPr>
        <w:pStyle w:val="3"/>
      </w:pPr>
      <w:r>
        <w:rPr>
          <w:rFonts w:hint="eastAsia"/>
        </w:rPr>
        <w:t>布局与文本域</w:t>
      </w:r>
    </w:p>
    <w:p w14:paraId="5B1081CE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bookmarkStart w:id="11" w:name="文本域"/>
      <w:r>
        <w:rPr>
          <w:rFonts w:hint="eastAsia" w:ascii="Tahoma" w:hAnsi="Tahoma" w:eastAsia="微软雅黑"/>
          <w:b/>
          <w:kern w:val="0"/>
          <w:sz w:val="22"/>
        </w:rPr>
        <w:t>文本域</w:t>
      </w:r>
      <w:bookmarkEnd w:id="11"/>
      <w:r>
        <w:rPr>
          <w:rFonts w:hint="eastAsia" w:ascii="Tahoma" w:hAnsi="Tahoma" w:eastAsia="微软雅黑"/>
          <w:kern w:val="0"/>
          <w:sz w:val="22"/>
        </w:rPr>
        <w:t>：即绘制文字、图片的区域，选项也只能绘制在文本域中，不能越界。</w:t>
      </w:r>
    </w:p>
    <w:p w14:paraId="3771D0FE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文本域与窗口的高宽有一环白色的内边距，通常为1</w:t>
      </w:r>
      <w:r>
        <w:rPr>
          <w:rFonts w:ascii="Tahoma" w:hAnsi="Tahoma" w:eastAsia="微软雅黑"/>
          <w:kern w:val="0"/>
          <w:sz w:val="22"/>
        </w:rPr>
        <w:t>8</w:t>
      </w:r>
      <w:r>
        <w:rPr>
          <w:rFonts w:hint="eastAsia" w:ascii="Tahoma" w:hAnsi="Tahoma" w:eastAsia="微软雅黑"/>
          <w:kern w:val="0"/>
          <w:sz w:val="22"/>
        </w:rPr>
        <w:t>像素左右。</w:t>
      </w:r>
    </w:p>
    <w:p w14:paraId="640FAB13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（引擎核心插件可以调整内边距）</w:t>
      </w:r>
    </w:p>
    <w:p w14:paraId="6DDB6745">
      <w:pPr>
        <w:widowControl/>
        <w:adjustRightInd w:val="0"/>
        <w:snapToGrid w:val="0"/>
        <w:jc w:val="left"/>
        <w:rPr>
          <w:rFonts w:ascii="Tahoma" w:hAnsi="Tahoma" w:eastAsia="微软雅黑"/>
          <w:color w:val="A6A6A6" w:themeColor="background1" w:themeShade="A6"/>
          <w:kern w:val="0"/>
          <w:sz w:val="22"/>
        </w:rPr>
      </w:pPr>
      <w:r>
        <w:rPr>
          <w:rFonts w:hint="eastAsia" w:ascii="Tahoma" w:hAnsi="Tahoma" w:eastAsia="微软雅黑"/>
          <w:color w:val="A6A6A6" w:themeColor="background1" w:themeShade="A6"/>
          <w:kern w:val="0"/>
          <w:sz w:val="22"/>
        </w:rPr>
        <w:t>在旧版文档中，文本域被叫做</w:t>
      </w:r>
      <w:r>
        <w:rPr>
          <w:rFonts w:ascii="Tahoma" w:hAnsi="Tahoma" w:eastAsia="微软雅黑"/>
          <w:color w:val="A6A6A6" w:themeColor="background1" w:themeShade="A6"/>
          <w:kern w:val="0"/>
          <w:sz w:val="22"/>
        </w:rPr>
        <w:t>”</w:t>
      </w:r>
      <w:r>
        <w:rPr>
          <w:rFonts w:hint="eastAsia" w:ascii="Tahoma" w:hAnsi="Tahoma" w:eastAsia="微软雅黑"/>
          <w:color w:val="A6A6A6" w:themeColor="background1" w:themeShade="A6"/>
          <w:kern w:val="0"/>
          <w:sz w:val="22"/>
        </w:rPr>
        <w:t>有规划的矩形</w:t>
      </w:r>
      <w:r>
        <w:rPr>
          <w:rFonts w:ascii="Tahoma" w:hAnsi="Tahoma" w:eastAsia="微软雅黑"/>
          <w:color w:val="A6A6A6" w:themeColor="background1" w:themeShade="A6"/>
          <w:kern w:val="0"/>
          <w:sz w:val="22"/>
        </w:rPr>
        <w:t>”</w:t>
      </w:r>
      <w:r>
        <w:rPr>
          <w:rFonts w:hint="eastAsia" w:ascii="Tahoma" w:hAnsi="Tahoma" w:eastAsia="微软雅黑"/>
          <w:color w:val="A6A6A6" w:themeColor="background1" w:themeShade="A6"/>
          <w:kern w:val="0"/>
          <w:sz w:val="22"/>
        </w:rPr>
        <w:t>，实际上意思一样。</w:t>
      </w:r>
    </w:p>
    <w:p w14:paraId="57E9DBAB">
      <w:pPr>
        <w:widowControl/>
        <w:adjustRightInd w:val="0"/>
        <w:snapToGrid w:val="0"/>
        <w:spacing w:after="200"/>
        <w:jc w:val="center"/>
      </w:pPr>
      <w:r>
        <w:object>
          <v:shape id="_x0000_i1028" o:spt="75" type="#_x0000_t75" style="height:90.6pt;width:141.6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32">
            <o:LockedField>false</o:LockedField>
          </o:OLEObject>
        </w:object>
      </w:r>
    </w:p>
    <w:p w14:paraId="07B7B387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kern w:val="0"/>
          <w:sz w:val="22"/>
        </w:rPr>
        <w:t>含选项窗口的文本域</w:t>
      </w:r>
      <w:r>
        <w:rPr>
          <w:rFonts w:hint="eastAsia" w:ascii="Tahoma" w:hAnsi="Tahoma" w:eastAsia="微软雅黑"/>
          <w:kern w:val="0"/>
          <w:sz w:val="22"/>
        </w:rPr>
        <w:t>：在含选项的窗口中，上侧和下侧中心会提供切换选项小箭头。左侧和右侧会提供滚动条功能，所以内边距不要设置太小了。不然会挤在一起。</w:t>
      </w:r>
    </w:p>
    <w:p w14:paraId="6537AF37">
      <w:pPr>
        <w:widowControl/>
        <w:adjustRightInd w:val="0"/>
        <w:snapToGrid w:val="0"/>
        <w:spacing w:after="200"/>
        <w:jc w:val="center"/>
      </w:pPr>
      <w:r>
        <w:object>
          <v:shape id="_x0000_i1029" o:spt="75" type="#_x0000_t75" style="height:96.6pt;width:141.6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34">
            <o:LockedField>false</o:LockedField>
          </o:OLEObject>
        </w:object>
      </w:r>
    </w:p>
    <w:p w14:paraId="7EA48A45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bookmarkStart w:id="12" w:name="文本域中的选项"/>
      <w:r>
        <w:rPr>
          <w:rFonts w:hint="eastAsia" w:ascii="Tahoma" w:hAnsi="Tahoma" w:eastAsia="微软雅黑"/>
          <w:b/>
          <w:kern w:val="0"/>
          <w:sz w:val="22"/>
        </w:rPr>
        <w:t>文本域中的选项</w:t>
      </w:r>
      <w:bookmarkEnd w:id="12"/>
      <w:r>
        <w:rPr>
          <w:rFonts w:hint="eastAsia" w:ascii="Tahoma" w:hAnsi="Tahoma" w:eastAsia="微软雅黑"/>
          <w:kern w:val="0"/>
          <w:sz w:val="22"/>
        </w:rPr>
        <w:t>：文本域中，选项之间是直接紧密相贴的。</w:t>
      </w:r>
    </w:p>
    <w:p w14:paraId="67C3CBC8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如果窗口中有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hint="eastAsia" w:ascii="Tahoma" w:hAnsi="Tahoma" w:eastAsia="微软雅黑"/>
          <w:kern w:val="0"/>
          <w:sz w:val="22"/>
        </w:rPr>
        <w:t>每条选项高度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hint="eastAsia" w:ascii="Tahoma" w:hAnsi="Tahoma" w:eastAsia="微软雅黑"/>
          <w:kern w:val="0"/>
          <w:sz w:val="22"/>
        </w:rPr>
        <w:t>属性，那么文本域分配选项剩余的高度时，会留出空白。</w:t>
      </w:r>
    </w:p>
    <w:p w14:paraId="0477EC7A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如果窗口中为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hint="eastAsia" w:ascii="Tahoma" w:hAnsi="Tahoma" w:eastAsia="微软雅黑"/>
          <w:kern w:val="0"/>
          <w:sz w:val="22"/>
        </w:rPr>
        <w:t>最大选项显示行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hint="eastAsia" w:ascii="Tahoma" w:hAnsi="Tahoma" w:eastAsia="微软雅黑"/>
          <w:kern w:val="0"/>
          <w:sz w:val="22"/>
        </w:rPr>
        <w:t>属性，那么选项会根据文本域高度，自动分配选项高度。</w:t>
      </w:r>
    </w:p>
    <w:p w14:paraId="40BB338C">
      <w:pPr>
        <w:widowControl/>
        <w:adjustRightInd w:val="0"/>
        <w:snapToGrid w:val="0"/>
        <w:spacing w:after="200"/>
        <w:jc w:val="center"/>
        <w:rPr>
          <w:rFonts w:ascii="Tahoma" w:hAnsi="Tahoma" w:eastAsia="微软雅黑"/>
          <w:kern w:val="0"/>
          <w:sz w:val="22"/>
        </w:rPr>
      </w:pPr>
      <w:r>
        <w:object>
          <v:shape id="_x0000_i1030" o:spt="75" type="#_x0000_t75" style="height:90.6pt;width:141.6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Visio.Drawing.15" ShapeID="_x0000_i1030" DrawAspect="Content" ObjectID="_1468075730" r:id="rId36">
            <o:LockedField>false</o:LockedField>
          </o:OLEObject>
        </w:object>
      </w:r>
    </w:p>
    <w:p w14:paraId="5CC3A046">
      <w:pPr>
        <w:widowControl/>
        <w:adjustRightInd w:val="0"/>
        <w:snapToGrid w:val="0"/>
        <w:spacing w:after="20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kern w:val="0"/>
          <w:sz w:val="22"/>
        </w:rPr>
        <w:t>单张贴图背景</w:t>
      </w:r>
      <w:r>
        <w:rPr>
          <w:rFonts w:hint="eastAsia" w:ascii="Tahoma" w:hAnsi="Tahoma" w:eastAsia="微软雅黑"/>
          <w:kern w:val="0"/>
          <w:sz w:val="22"/>
        </w:rPr>
        <w:t>：由于使用布局时，文本域是不可见的，所以在配置贴图背景时，很容易产生偏差。你可以先设置默认皮肤，确定文本域和窗口的位置，再对贴图背景进行修正。</w:t>
      </w:r>
    </w:p>
    <w:p w14:paraId="1075D2BA">
      <w:pPr>
        <w:widowControl/>
        <w:adjustRightInd w:val="0"/>
        <w:snapToGrid w:val="0"/>
        <w:spacing w:after="200"/>
        <w:jc w:val="center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drawing>
          <wp:inline distT="0" distB="0" distL="0" distR="0">
            <wp:extent cx="4658995" cy="96837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584" cy="9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E79D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16BF34CD">
      <w:pPr>
        <w:pStyle w:val="3"/>
      </w:pPr>
      <w:r>
        <w:rPr>
          <w:rFonts w:hint="eastAsia"/>
        </w:rPr>
        <w:t>窗口互斥性</w:t>
      </w:r>
    </w:p>
    <w:p w14:paraId="4282F9E5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bookmarkStart w:id="13" w:name="互斥性"/>
      <w:r>
        <w:rPr>
          <w:rFonts w:hint="eastAsia" w:ascii="Tahoma" w:hAnsi="Tahoma" w:eastAsia="微软雅黑"/>
          <w:b/>
          <w:kern w:val="0"/>
          <w:sz w:val="22"/>
        </w:rPr>
        <w:t>互斥性</w:t>
      </w:r>
      <w:bookmarkEnd w:id="13"/>
      <w:r>
        <w:rPr>
          <w:rFonts w:hint="eastAsia" w:ascii="Tahoma" w:hAnsi="Tahoma" w:eastAsia="微软雅黑"/>
          <w:kern w:val="0"/>
          <w:sz w:val="22"/>
        </w:rPr>
        <w:t>：窗口之间相互交织时，会出现遮挡的情况。即使窗口完全透明，也会造成遮挡。</w:t>
      </w:r>
    </w:p>
    <w:p w14:paraId="32F71DEE">
      <w:pPr>
        <w:widowControl/>
        <w:adjustRightInd w:val="0"/>
        <w:snapToGrid w:val="0"/>
        <w:jc w:val="left"/>
        <w:rPr>
          <w:rFonts w:ascii="Tahoma" w:hAnsi="Tahoma" w:eastAsia="微软雅黑"/>
          <w:color w:val="0070C0"/>
          <w:kern w:val="0"/>
          <w:sz w:val="22"/>
        </w:rPr>
      </w:pPr>
      <w:r>
        <w:rPr>
          <w:rFonts w:hint="eastAsia" w:ascii="Tahoma" w:hAnsi="Tahoma" w:eastAsia="微软雅黑"/>
          <w:color w:val="0070C0"/>
          <w:kern w:val="0"/>
          <w:sz w:val="22"/>
        </w:rPr>
        <w:t>出现互斥的情况，与窗口本身的先后顺序与绘制关系相关。所以你需要尽量保持窗口之间有足够的空间，并且移动动画也要避免交织。</w:t>
      </w:r>
    </w:p>
    <w:p w14:paraId="1C8542ED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另外，单张贴图背景 之间不会被遮挡，所以贴图背景可以相对画大一些。</w:t>
      </w:r>
    </w:p>
    <w:p w14:paraId="2890418D">
      <w:pPr>
        <w:jc w:val="center"/>
      </w:pPr>
      <w:r>
        <w:drawing>
          <wp:inline distT="0" distB="0" distL="0" distR="0">
            <wp:extent cx="4076065" cy="3361690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191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5EA0">
      <w:pPr>
        <w:rPr>
          <w:sz w:val="32"/>
          <w:szCs w:val="32"/>
        </w:rPr>
      </w:pPr>
      <w:r>
        <w:br w:type="page"/>
      </w:r>
    </w:p>
    <w:p w14:paraId="4957F3D2">
      <w:pPr>
        <w:pStyle w:val="3"/>
      </w:pPr>
      <w:r>
        <w:rPr>
          <w:rFonts w:hint="eastAsia"/>
        </w:rPr>
        <w:t>窗口隐藏</w:t>
      </w:r>
    </w:p>
    <w:p w14:paraId="4E319502">
      <w:pPr>
        <w:rPr>
          <w:rFonts w:ascii="Tahoma" w:hAnsi="Tahoma" w:eastAsia="微软雅黑"/>
          <w:color w:val="0070C0"/>
          <w:kern w:val="0"/>
          <w:sz w:val="22"/>
        </w:rPr>
      </w:pPr>
      <w:r>
        <w:rPr>
          <w:rFonts w:hint="eastAsia" w:ascii="Tahoma" w:hAnsi="Tahoma" w:eastAsia="微软雅黑"/>
          <w:color w:val="0070C0"/>
          <w:kern w:val="0"/>
          <w:sz w:val="22"/>
        </w:rPr>
        <w:t>设置 窗口、文字 的y轴1000以上，让玩家在窗口中看不见就可以了。</w:t>
      </w:r>
    </w:p>
    <w:p w14:paraId="5F2E3FC5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注意，该方法对 </w:t>
      </w:r>
      <w:r>
        <w:rPr>
          <w:rFonts w:hint="eastAsia" w:ascii="Tahoma" w:hAnsi="Tahoma" w:eastAsia="微软雅黑"/>
          <w:b/>
          <w:kern w:val="0"/>
          <w:sz w:val="22"/>
        </w:rPr>
        <w:t>含选项的窗口</w:t>
      </w:r>
      <w:r>
        <w:rPr>
          <w:rFonts w:hint="eastAsia" w:ascii="Tahoma" w:hAnsi="Tahoma" w:eastAsia="微软雅黑"/>
          <w:kern w:val="0"/>
          <w:sz w:val="22"/>
        </w:rPr>
        <w:t xml:space="preserve"> 不适用，因为有选项的窗口对于当前选项是有左右控制的，虽然看不见，但是操作是有键盘动作的。</w:t>
      </w:r>
    </w:p>
    <w:p w14:paraId="0C5164CD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（在部分菜单中，有通过改变 流程 的方式来隐藏选项窗口的功能，那个可以消除键盘动作的关联。）</w:t>
      </w:r>
    </w:p>
    <w:p w14:paraId="2994C618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498171E5">
      <w:pPr>
        <w:pStyle w:val="2"/>
      </w:pPr>
      <w:r>
        <w:rPr>
          <w:rFonts w:hint="eastAsia"/>
        </w:rPr>
        <w:t>含选项的窗口</w:t>
      </w:r>
    </w:p>
    <w:p w14:paraId="05FB2959">
      <w:pPr>
        <w:pStyle w:val="3"/>
      </w:pPr>
      <w:r>
        <w:rPr>
          <w:rFonts w:hint="eastAsia"/>
        </w:rPr>
        <w:t>含选项的窗口</w:t>
      </w:r>
    </w:p>
    <w:p w14:paraId="7E770DB3">
      <w:pPr>
        <w:widowControl/>
        <w:adjustRightInd w:val="0"/>
        <w:snapToGrid w:val="0"/>
        <w:jc w:val="left"/>
        <w:rPr>
          <w:rFonts w:ascii="Tahoma" w:hAnsi="Tahoma" w:eastAsia="微软雅黑"/>
          <w:color w:val="0070C0"/>
          <w:kern w:val="0"/>
          <w:sz w:val="22"/>
        </w:rPr>
      </w:pPr>
      <w:r>
        <w:rPr>
          <w:rFonts w:hint="eastAsia" w:ascii="Tahoma" w:hAnsi="Tahoma" w:eastAsia="微软雅黑"/>
          <w:color w:val="0070C0"/>
          <w:kern w:val="0"/>
          <w:sz w:val="22"/>
        </w:rPr>
        <w:t>前面已经介绍了含选项窗口的部分内容，这里重新整理一下。</w:t>
      </w:r>
    </w:p>
    <w:p w14:paraId="57A0C065">
      <w:pPr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bCs/>
          <w:kern w:val="0"/>
          <w:sz w:val="22"/>
        </w:rPr>
        <w:t>含选项的窗口</w:t>
      </w:r>
      <w:r>
        <w:rPr>
          <w:rFonts w:hint="eastAsia" w:ascii="Tahoma" w:hAnsi="Tahoma" w:eastAsia="微软雅黑"/>
          <w:kern w:val="0"/>
          <w:sz w:val="22"/>
        </w:rPr>
        <w:t>：指在窗口的基础上，再含有选项、键盘鼠标控制切换选项功能的窗口。</w:t>
      </w:r>
    </w:p>
    <w:p w14:paraId="2A51B1E2">
      <w:pPr>
        <w:widowControl/>
        <w:jc w:val="center"/>
        <w:rPr>
          <w:rFonts w:ascii="Tahoma" w:hAnsi="Tahoma" w:eastAsia="微软雅黑"/>
          <w:kern w:val="0"/>
          <w:sz w:val="22"/>
        </w:rPr>
      </w:pPr>
      <w:r>
        <w:drawing>
          <wp:inline distT="0" distB="0" distL="0" distR="0">
            <wp:extent cx="1052195" cy="92964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9624" cy="94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object>
          <v:shape id="_x0000_i1031" o:spt="75" type="#_x0000_t75" style="height:88.8pt;width:104.4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Visio.Drawing.15" ShapeID="_x0000_i1031" DrawAspect="Content" ObjectID="_1468075731" r:id="rId40">
            <o:LockedField>false</o:LockedField>
          </o:OLEObject>
        </w:object>
      </w:r>
    </w:p>
    <w:p w14:paraId="583CFFF7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kern w:val="0"/>
          <w:sz w:val="22"/>
        </w:rPr>
        <w:t>文本域中的选项</w:t>
      </w:r>
      <w:r>
        <w:rPr>
          <w:rFonts w:hint="eastAsia" w:ascii="Tahoma" w:hAnsi="Tahoma" w:eastAsia="微软雅黑"/>
          <w:kern w:val="0"/>
          <w:sz w:val="22"/>
        </w:rPr>
        <w:t>：文本域中，选项之间是直接紧密相贴的。</w:t>
      </w:r>
    </w:p>
    <w:p w14:paraId="37349819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如果窗口中有</w:t>
      </w:r>
      <w:r>
        <w:rPr>
          <w:rFonts w:ascii="Tahoma" w:hAnsi="Tahoma" w:eastAsia="微软雅黑"/>
          <w:kern w:val="0"/>
          <w:sz w:val="22"/>
        </w:rPr>
        <w:t>”</w:t>
      </w:r>
      <w:bookmarkStart w:id="14" w:name="每条选项高度"/>
      <w:r>
        <w:rPr>
          <w:rFonts w:hint="eastAsia" w:ascii="Tahoma" w:hAnsi="Tahoma" w:eastAsia="微软雅黑"/>
          <w:kern w:val="0"/>
          <w:sz w:val="22"/>
        </w:rPr>
        <w:t>每条选项高度</w:t>
      </w:r>
      <w:bookmarkEnd w:id="14"/>
      <w:r>
        <w:rPr>
          <w:rFonts w:ascii="Tahoma" w:hAnsi="Tahoma" w:eastAsia="微软雅黑"/>
          <w:kern w:val="0"/>
          <w:sz w:val="22"/>
        </w:rPr>
        <w:t>”</w:t>
      </w:r>
      <w:r>
        <w:rPr>
          <w:rFonts w:hint="eastAsia" w:ascii="Tahoma" w:hAnsi="Tahoma" w:eastAsia="微软雅黑"/>
          <w:kern w:val="0"/>
          <w:sz w:val="22"/>
        </w:rPr>
        <w:t>属性，那么文本域分配选项剩余的高度时，会留出空白。</w:t>
      </w:r>
    </w:p>
    <w:p w14:paraId="77BBCA19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如果窗口中为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hint="eastAsia" w:ascii="Tahoma" w:hAnsi="Tahoma" w:eastAsia="微软雅黑"/>
          <w:kern w:val="0"/>
          <w:sz w:val="22"/>
        </w:rPr>
        <w:t>最大选项显示行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hint="eastAsia" w:ascii="Tahoma" w:hAnsi="Tahoma" w:eastAsia="微软雅黑"/>
          <w:kern w:val="0"/>
          <w:sz w:val="22"/>
        </w:rPr>
        <w:t>属性，那么选项会根据文本域高度，自动分配选项高度。</w:t>
      </w:r>
    </w:p>
    <w:p w14:paraId="7FDA291D">
      <w:pPr>
        <w:widowControl/>
        <w:jc w:val="center"/>
      </w:pPr>
      <w:r>
        <w:object>
          <v:shape id="_x0000_i1032" o:spt="75" type="#_x0000_t75" style="height:90.6pt;width:141.6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Visio.Drawing.15" ShapeID="_x0000_i1032" DrawAspect="Content" ObjectID="_1468075732" r:id="rId42">
            <o:LockedField>false</o:LockedField>
          </o:OLEObject>
        </w:object>
      </w:r>
    </w:p>
    <w:p w14:paraId="0E2E97BE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bookmarkStart w:id="15" w:name="列数"/>
      <w:r>
        <w:rPr>
          <w:rFonts w:hint="eastAsia" w:ascii="Tahoma" w:hAnsi="Tahoma" w:eastAsia="微软雅黑"/>
          <w:b/>
          <w:kern w:val="0"/>
          <w:sz w:val="22"/>
        </w:rPr>
        <w:t>列数</w:t>
      </w:r>
      <w:bookmarkEnd w:id="15"/>
      <w:r>
        <w:rPr>
          <w:rFonts w:hint="eastAsia" w:ascii="Tahoma" w:hAnsi="Tahoma" w:eastAsia="微软雅黑"/>
          <w:kern w:val="0"/>
          <w:sz w:val="22"/>
        </w:rPr>
        <w:t xml:space="preserve">：窗口选项可以支持多列，但是多列时，是 </w:t>
      </w:r>
      <w:r>
        <w:rPr>
          <w:rFonts w:hint="eastAsia" w:ascii="Tahoma" w:hAnsi="Tahoma" w:eastAsia="微软雅黑"/>
          <w:b/>
          <w:kern w:val="0"/>
          <w:sz w:val="22"/>
        </w:rPr>
        <w:t>固定</w:t>
      </w:r>
      <w:r>
        <w:rPr>
          <w:rFonts w:hint="eastAsia" w:ascii="Tahoma" w:hAnsi="Tahoma" w:eastAsia="微软雅黑"/>
          <w:kern w:val="0"/>
          <w:sz w:val="22"/>
        </w:rPr>
        <w:t xml:space="preserve"> 以宽度为准按比例分配的。</w:t>
      </w:r>
    </w:p>
    <w:p w14:paraId="3EEF2EE6">
      <w:pPr>
        <w:widowControl/>
        <w:jc w:val="center"/>
        <w:rPr>
          <w:rFonts w:ascii="Tahoma" w:hAnsi="Tahoma" w:eastAsia="微软雅黑"/>
          <w:kern w:val="0"/>
          <w:sz w:val="22"/>
        </w:rPr>
      </w:pPr>
      <w:r>
        <w:object>
          <v:shape id="_x0000_i1033" o:spt="75" type="#_x0000_t75" style="height:88.8pt;width:153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Visio.Drawing.15" ShapeID="_x0000_i1033" DrawAspect="Content" ObjectID="_1468075733" r:id="rId43">
            <o:LockedField>false</o:LockedField>
          </o:OLEObject>
        </w:object>
      </w:r>
    </w:p>
    <w:p w14:paraId="2493EC37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bookmarkStart w:id="16" w:name="最大选项显示数"/>
      <w:r>
        <w:rPr>
          <w:rFonts w:hint="eastAsia" w:ascii="Tahoma" w:hAnsi="Tahoma" w:eastAsia="微软雅黑"/>
          <w:b/>
          <w:kern w:val="0"/>
          <w:sz w:val="22"/>
        </w:rPr>
        <w:t>最大选项显示数</w:t>
      </w:r>
      <w:bookmarkEnd w:id="16"/>
      <w:r>
        <w:rPr>
          <w:rFonts w:hint="eastAsia" w:ascii="Tahoma" w:hAnsi="Tahoma" w:eastAsia="微软雅黑"/>
          <w:kern w:val="0"/>
          <w:sz w:val="22"/>
        </w:rPr>
        <w:t>：注意，这个不是可以配置的参数。因为选项的高度与文本域的高度，直接决定了最大选项显示的数量。</w:t>
      </w:r>
    </w:p>
    <w:p w14:paraId="44BADB64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比如文本域高度为</w:t>
      </w:r>
      <w:r>
        <w:rPr>
          <w:rFonts w:ascii="Tahoma" w:hAnsi="Tahoma" w:eastAsia="微软雅黑"/>
          <w:kern w:val="0"/>
          <w:sz w:val="22"/>
        </w:rPr>
        <w:t>100</w:t>
      </w:r>
      <w:r>
        <w:rPr>
          <w:rFonts w:hint="eastAsia" w:ascii="Tahoma" w:hAnsi="Tahoma" w:eastAsia="微软雅黑"/>
          <w:kern w:val="0"/>
          <w:sz w:val="22"/>
        </w:rPr>
        <w:t>，选项高度为</w:t>
      </w:r>
      <w:r>
        <w:rPr>
          <w:rFonts w:ascii="Tahoma" w:hAnsi="Tahoma" w:eastAsia="微软雅黑"/>
          <w:kern w:val="0"/>
          <w:sz w:val="22"/>
        </w:rPr>
        <w:t>30</w:t>
      </w:r>
      <w:r>
        <w:rPr>
          <w:rFonts w:hint="eastAsia" w:ascii="Tahoma" w:hAnsi="Tahoma" w:eastAsia="微软雅黑"/>
          <w:kern w:val="0"/>
          <w:sz w:val="22"/>
        </w:rPr>
        <w:t xml:space="preserve">，那么最多能显示 </w:t>
      </w:r>
      <w:r>
        <w:rPr>
          <w:rFonts w:ascii="Tahoma" w:hAnsi="Tahoma" w:eastAsia="微软雅黑"/>
          <w:kern w:val="0"/>
          <w:sz w:val="22"/>
        </w:rPr>
        <w:t>100/30 = 3.33</w:t>
      </w:r>
      <w:r>
        <w:rPr>
          <w:rFonts w:hint="eastAsia" w:ascii="Tahoma" w:hAnsi="Tahoma" w:eastAsia="微软雅黑"/>
          <w:kern w:val="0"/>
          <w:sz w:val="22"/>
        </w:rPr>
        <w:t>，3个选项。</w:t>
      </w:r>
    </w:p>
    <w:p w14:paraId="4D5902F6">
      <w:pPr>
        <w:widowControl/>
        <w:adjustRightInd w:val="0"/>
        <w:snapToGrid w:val="0"/>
        <w:jc w:val="left"/>
        <w:rPr>
          <w:rFonts w:ascii="Tahoma" w:hAnsi="Tahoma" w:eastAsia="微软雅黑"/>
          <w:color w:val="0070C0"/>
          <w:kern w:val="0"/>
          <w:sz w:val="22"/>
        </w:rPr>
      </w:pPr>
      <w:r>
        <w:rPr>
          <w:rFonts w:hint="eastAsia" w:ascii="Tahoma" w:hAnsi="Tahoma" w:eastAsia="微软雅黑"/>
          <w:color w:val="0070C0"/>
          <w:kern w:val="0"/>
          <w:sz w:val="22"/>
        </w:rPr>
        <w:t>如果窗口中有</w:t>
      </w:r>
      <w:r>
        <w:rPr>
          <w:rFonts w:ascii="Tahoma" w:hAnsi="Tahoma" w:eastAsia="微软雅黑"/>
          <w:color w:val="0070C0"/>
          <w:kern w:val="0"/>
          <w:sz w:val="22"/>
        </w:rPr>
        <w:t>3</w:t>
      </w:r>
      <w:r>
        <w:rPr>
          <w:rFonts w:hint="eastAsia" w:ascii="Tahoma" w:hAnsi="Tahoma" w:eastAsia="微软雅黑"/>
          <w:color w:val="0070C0"/>
          <w:kern w:val="0"/>
          <w:sz w:val="22"/>
        </w:rPr>
        <w:t>个以上的选项，那么在上下滚动翻页时，则会瞬间刷新选项内容。</w:t>
      </w:r>
    </w:p>
    <w:p w14:paraId="0E68FCEF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（按钮组滚动时也是一样的效果）</w:t>
      </w:r>
    </w:p>
    <w:p w14:paraId="1F26E2C1">
      <w:pPr>
        <w:widowControl/>
        <w:jc w:val="center"/>
        <w:rPr>
          <w:rFonts w:ascii="Tahoma" w:hAnsi="Tahoma" w:eastAsia="微软雅黑"/>
          <w:kern w:val="0"/>
          <w:sz w:val="22"/>
        </w:rPr>
      </w:pPr>
      <w:r>
        <w:object>
          <v:shape id="_x0000_i1034" o:spt="75" type="#_x0000_t75" style="height:102pt;width:265.2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Visio.Drawing.15" ShapeID="_x0000_i1034" DrawAspect="Content" ObjectID="_1468075734" r:id="rId45">
            <o:LockedField>false</o:LockedField>
          </o:OLEObject>
        </w:object>
      </w:r>
    </w:p>
    <w:p w14:paraId="5491CBE0">
      <w:pPr>
        <w:widowControl/>
        <w:rPr>
          <w:rFonts w:ascii="Tahoma" w:hAnsi="Tahoma" w:eastAsia="微软雅黑"/>
          <w:kern w:val="0"/>
          <w:sz w:val="22"/>
        </w:rPr>
      </w:pPr>
    </w:p>
    <w:p w14:paraId="684EE1AF">
      <w:pPr>
        <w:pStyle w:val="3"/>
      </w:pPr>
      <w:r>
        <w:rPr>
          <w:rFonts w:hint="eastAsia"/>
        </w:rPr>
        <w:t>选项与按钮组</w:t>
      </w:r>
    </w:p>
    <w:p w14:paraId="1DBE4A00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选项窗口可以通过按钮组核心插件，把窗口变为按钮组。</w:t>
      </w:r>
    </w:p>
    <w:p w14:paraId="0867AE24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两者的结构不一样，但是本质上非常相似。</w:t>
      </w:r>
    </w:p>
    <w:p w14:paraId="7ED1C604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 xml:space="preserve">具体可以去看看 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ascii="Tahoma" w:hAnsi="Tahoma" w:eastAsia="微软雅黑"/>
          <w:color w:val="0070C0"/>
          <w:kern w:val="0"/>
          <w:sz w:val="22"/>
        </w:rPr>
        <w:t>1.系统</w:t>
      </w:r>
      <w:r>
        <w:rPr>
          <w:rFonts w:hint="eastAsia" w:ascii="Tahoma" w:hAnsi="Tahoma" w:eastAsia="微软雅黑"/>
          <w:color w:val="0070C0"/>
          <w:kern w:val="0"/>
          <w:sz w:val="22"/>
        </w:rPr>
        <w:t xml:space="preserve"> </w:t>
      </w:r>
      <w:r>
        <w:rPr>
          <w:rFonts w:ascii="Tahoma" w:hAnsi="Tahoma" w:eastAsia="微软雅黑"/>
          <w:color w:val="0070C0"/>
          <w:kern w:val="0"/>
          <w:sz w:val="22"/>
        </w:rPr>
        <w:t>&gt;</w:t>
      </w:r>
      <w:r>
        <w:rPr>
          <w:rFonts w:hint="eastAsia"/>
          <w:color w:val="0070C0"/>
        </w:rPr>
        <w:t xml:space="preserve"> </w:t>
      </w:r>
      <w:r>
        <w:rPr>
          <w:rFonts w:hint="eastAsia" w:ascii="Tahoma" w:hAnsi="Tahoma" w:eastAsia="微软雅黑"/>
          <w:color w:val="0070C0"/>
          <w:kern w:val="0"/>
          <w:sz w:val="22"/>
        </w:rPr>
        <w:t>关于按钮组核心</w:t>
      </w:r>
      <w:r>
        <w:rPr>
          <w:rFonts w:ascii="Tahoma" w:hAnsi="Tahoma" w:eastAsia="微软雅黑"/>
          <w:color w:val="0070C0"/>
          <w:kern w:val="0"/>
          <w:sz w:val="22"/>
        </w:rPr>
        <w:t>.docx</w:t>
      </w:r>
      <w:r>
        <w:rPr>
          <w:rFonts w:ascii="Tahoma" w:hAnsi="Tahoma" w:eastAsia="微软雅黑"/>
          <w:kern w:val="0"/>
          <w:sz w:val="22"/>
        </w:rPr>
        <w:t>”</w:t>
      </w:r>
      <w:r>
        <w:rPr>
          <w:rFonts w:hint="eastAsia" w:ascii="Tahoma" w:hAnsi="Tahoma" w:eastAsia="微软雅黑"/>
          <w:kern w:val="0"/>
          <w:sz w:val="22"/>
        </w:rPr>
        <w:t>。</w:t>
      </w:r>
    </w:p>
    <w:p w14:paraId="6AD396C2">
      <w:pPr>
        <w:widowControl/>
        <w:adjustRightInd w:val="0"/>
        <w:snapToGrid w:val="0"/>
        <w:jc w:val="center"/>
        <w:rPr>
          <w:rFonts w:ascii="Tahoma" w:hAnsi="Tahoma" w:eastAsia="微软雅黑"/>
          <w:kern w:val="0"/>
          <w:sz w:val="22"/>
        </w:rPr>
      </w:pPr>
      <w:r>
        <w:object>
          <v:shape id="_x0000_i1035" o:spt="75" type="#_x0000_t75" style="height:106.2pt;width:291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Visio.Drawing.15" ShapeID="_x0000_i1035" DrawAspect="Content" ObjectID="_1468075735" r:id="rId47">
            <o:LockedField>false</o:LockedField>
          </o:OLEObject>
        </w:object>
      </w:r>
    </w:p>
    <w:p w14:paraId="6C2A6998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按钮组直线排列：</w:t>
      </w:r>
    </w:p>
    <w:p w14:paraId="2B6C670F">
      <w:pPr>
        <w:widowControl/>
        <w:adjustRightInd w:val="0"/>
        <w:snapToGrid w:val="0"/>
        <w:jc w:val="center"/>
      </w:pPr>
      <w:r>
        <w:rPr>
          <w:rFonts w:ascii="Tahoma" w:hAnsi="Tahoma" w:eastAsia="微软雅黑"/>
          <w:kern w:val="0"/>
          <w:sz w:val="22"/>
        </w:rPr>
        <w:object>
          <v:shape id="_x0000_i1036" o:spt="75" type="#_x0000_t75" style="height:33pt;width:335.4pt;" o:ole="t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  <o:OLEObject Type="Embed" ProgID="Visio.Drawing.15" ShapeID="_x0000_i1036" DrawAspect="Content" ObjectID="_1468075736" r:id="rId49">
            <o:LockedField>false</o:LockedField>
          </o:OLEObject>
        </w:object>
      </w:r>
    </w:p>
    <w:p w14:paraId="56FC8220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按钮组环形排列：</w:t>
      </w:r>
    </w:p>
    <w:p w14:paraId="0ECF3CE9">
      <w:pPr>
        <w:widowControl/>
        <w:adjustRightInd w:val="0"/>
        <w:snapToGrid w:val="0"/>
        <w:jc w:val="center"/>
        <w:rPr>
          <w:rFonts w:ascii="Tahoma" w:hAnsi="Tahoma" w:eastAsia="微软雅黑"/>
          <w:kern w:val="0"/>
          <w:sz w:val="22"/>
        </w:rPr>
      </w:pPr>
      <w:r>
        <w:object>
          <v:shape id="_x0000_i1037" o:spt="75" type="#_x0000_t75" style="height:191.4pt;width:196.8pt;" o:ole="t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  <o:OLEObject Type="Embed" ProgID="Visio.Drawing.15" ShapeID="_x0000_i1037" DrawAspect="Content" ObjectID="_1468075737" r:id="rId51">
            <o:LockedField>false</o:LockedField>
          </o:OLEObject>
        </w:object>
      </w:r>
    </w:p>
    <w:p w14:paraId="0D8DE7F6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666EDF29">
      <w:pPr>
        <w:pStyle w:val="2"/>
      </w:pPr>
      <w:r>
        <w:rPr>
          <w:rFonts w:hint="eastAsia"/>
        </w:rPr>
        <w:t>规划窗口</w:t>
      </w:r>
    </w:p>
    <w:p w14:paraId="4CEC969E">
      <w:pPr>
        <w:pStyle w:val="3"/>
      </w:pPr>
      <w:r>
        <w:rPr>
          <w:rFonts w:hint="eastAsia"/>
        </w:rPr>
        <w:t>开始规划自己的窗口</w:t>
      </w:r>
    </w:p>
    <w:p w14:paraId="2B5AF9B3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以全自定义装备窗口为例，我们这里先把全部窗口的</w:t>
      </w:r>
      <w:r>
        <w:rPr>
          <w:rFonts w:hint="eastAsia" w:ascii="Tahoma" w:hAnsi="Tahoma" w:eastAsia="微软雅黑"/>
          <w:b/>
          <w:kern w:val="0"/>
          <w:sz w:val="22"/>
        </w:rPr>
        <w:t>默认布局</w:t>
      </w:r>
      <w:r>
        <w:rPr>
          <w:rFonts w:hint="eastAsia" w:ascii="Tahoma" w:hAnsi="Tahoma" w:eastAsia="微软雅黑"/>
          <w:kern w:val="0"/>
          <w:sz w:val="22"/>
        </w:rPr>
        <w:t>打开：</w:t>
      </w:r>
    </w:p>
    <w:p w14:paraId="5C2A1ABF">
      <w:pPr>
        <w:widowControl/>
        <w:jc w:val="center"/>
        <w:rPr>
          <w:rFonts w:ascii="Tahoma" w:hAnsi="Tahoma" w:eastAsia="微软雅黑"/>
          <w:kern w:val="0"/>
          <w:sz w:val="22"/>
        </w:rPr>
      </w:pPr>
      <w:r>
        <w:drawing>
          <wp:inline distT="0" distB="0" distL="0" distR="0">
            <wp:extent cx="3005455" cy="22860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986" cy="229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F9B">
      <w:pPr>
        <w:widowControl/>
        <w:jc w:val="left"/>
        <w:rPr>
          <w:rFonts w:ascii="Tahoma" w:hAnsi="Tahoma" w:eastAsia="微软雅黑"/>
          <w:b/>
          <w:kern w:val="0"/>
          <w:sz w:val="22"/>
        </w:rPr>
      </w:pPr>
      <w:r>
        <w:rPr>
          <w:rFonts w:hint="eastAsia" w:ascii="Tahoma" w:hAnsi="Tahoma" w:eastAsia="微软雅黑"/>
          <w:b/>
          <w:kern w:val="0"/>
          <w:sz w:val="22"/>
        </w:rPr>
        <w:t>你如果一开始就使用贴图布局，就无法知道自己设置的规划矩形的宽高会是什么样。</w:t>
      </w:r>
    </w:p>
    <w:p w14:paraId="7C6ABE90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装备窗口有5个窗口，其中选项窗口、武器槽、武器列表三个窗口由于高度原因，是挤在一起的。（上面的ui可能看不出来，看看下面这个）合理超出一点高度无伤大雅。</w:t>
      </w:r>
    </w:p>
    <w:p w14:paraId="51488A3A">
      <w:pPr>
        <w:widowControl/>
        <w:jc w:val="center"/>
        <w:rPr>
          <w:rFonts w:ascii="Tahoma" w:hAnsi="Tahoma" w:eastAsia="微软雅黑"/>
          <w:b/>
          <w:kern w:val="0"/>
          <w:sz w:val="22"/>
        </w:rPr>
      </w:pPr>
      <w:r>
        <w:drawing>
          <wp:inline distT="0" distB="0" distL="0" distR="0">
            <wp:extent cx="609600" cy="8267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82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3C74">
      <w:pPr>
        <w:widowControl/>
        <w:adjustRightInd w:val="0"/>
        <w:snapToGrid w:val="0"/>
        <w:jc w:val="left"/>
        <w:rPr>
          <w:rFonts w:ascii="Tahoma" w:hAnsi="Tahoma" w:eastAsia="微软雅黑"/>
          <w:b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下面的黄色框为宽高，红色点为x，y坐标。</w:t>
      </w:r>
    </w:p>
    <w:p w14:paraId="576A5AF6">
      <w:pPr>
        <w:widowControl/>
        <w:jc w:val="center"/>
        <w:rPr>
          <w:rFonts w:ascii="Tahoma" w:hAnsi="Tahoma" w:eastAsia="微软雅黑"/>
          <w:b/>
          <w:kern w:val="0"/>
          <w:sz w:val="22"/>
        </w:rPr>
      </w:pPr>
      <w:r>
        <w:rPr>
          <w:rFonts w:ascii="Tahoma" w:hAnsi="Tahoma" w:eastAsia="微软雅黑"/>
          <w:b/>
          <w:kern w:val="0"/>
          <w:sz w:val="22"/>
        </w:rPr>
        <w:drawing>
          <wp:inline distT="0" distB="0" distL="0" distR="0">
            <wp:extent cx="3141980" cy="2386965"/>
            <wp:effectExtent l="0" t="0" r="1270" b="0"/>
            <wp:docPr id="6" name="图片 6" descr="H:\rpg mv 箱\B7RVRSRNG[]Y}LBZ$O@2O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:\rpg mv 箱\B7RVRSRNG[]Y}LBZ$O@2O05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5063" cy="239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634A">
      <w:pPr>
        <w:widowControl/>
        <w:adjustRightInd w:val="0"/>
        <w:snapToGrid w:val="0"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从图中可以看出来，这些窗口都是被紧密排在一起的，几乎没有多余的空间可以分配。不过，你可以把最下方的注释窗口隐藏（设置y1000），以及装备插件的选项窗口设置隐藏，空间就有了。</w:t>
      </w:r>
    </w:p>
    <w:p w14:paraId="295DD225">
      <w:pPr>
        <w:widowControl/>
        <w:jc w:val="left"/>
        <w:rPr>
          <w:rFonts w:ascii="Tahoma" w:hAnsi="Tahoma" w:eastAsia="微软雅黑"/>
          <w:b/>
          <w:kern w:val="0"/>
          <w:sz w:val="22"/>
        </w:rPr>
      </w:pPr>
      <w:r>
        <w:rPr>
          <w:rFonts w:hint="eastAsia" w:ascii="Tahoma" w:hAnsi="Tahoma" w:eastAsia="微软雅黑"/>
          <w:b/>
          <w:kern w:val="0"/>
          <w:sz w:val="22"/>
        </w:rPr>
        <w:t>规划时，建议用ps确定红色的点位置以及黄色矩形的宽高。</w:t>
      </w:r>
    </w:p>
    <w:p w14:paraId="0F539B21">
      <w:pPr>
        <w:widowControl/>
        <w:jc w:val="center"/>
        <w:rPr>
          <w:rFonts w:ascii="Tahoma" w:hAnsi="Tahoma" w:eastAsia="微软雅黑"/>
          <w:kern w:val="0"/>
          <w:sz w:val="22"/>
        </w:rPr>
      </w:pPr>
      <w:r>
        <w:drawing>
          <wp:inline distT="0" distB="0" distL="0" distR="0">
            <wp:extent cx="3295650" cy="20008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9" cy="20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F19F">
      <w:pPr>
        <w:widowControl/>
        <w:jc w:val="left"/>
        <w:rPr>
          <w:rFonts w:ascii="Tahoma" w:hAnsi="Tahoma" w:eastAsia="微软雅黑"/>
          <w:b/>
          <w:kern w:val="0"/>
          <w:sz w:val="22"/>
        </w:rPr>
      </w:pPr>
      <w:r>
        <w:rPr>
          <w:rFonts w:hint="eastAsia" w:ascii="Tahoma" w:hAnsi="Tahoma" w:eastAsia="微软雅黑"/>
          <w:b/>
          <w:kern w:val="0"/>
          <w:sz w:val="22"/>
        </w:rPr>
        <w:t>窗口都有自己的滚动条，如果高度不够，会出现滚动条。</w:t>
      </w:r>
    </w:p>
    <w:p w14:paraId="75AC0FD0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当然，如果你的贴图布局与滚动条在一起看起来格格不入的话，就不要压缩高度了。</w:t>
      </w:r>
    </w:p>
    <w:p w14:paraId="64E7A176">
      <w:pPr>
        <w:widowControl/>
        <w:jc w:val="center"/>
        <w:rPr>
          <w:rFonts w:ascii="Tahoma" w:hAnsi="Tahoma" w:eastAsia="微软雅黑"/>
          <w:kern w:val="0"/>
          <w:sz w:val="22"/>
        </w:rPr>
      </w:pPr>
      <w:r>
        <w:drawing>
          <wp:inline distT="0" distB="0" distL="0" distR="0">
            <wp:extent cx="3495675" cy="17106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196" cy="17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124C">
      <w:pPr>
        <w:widowControl/>
        <w:jc w:val="left"/>
        <w:rPr>
          <w:rFonts w:ascii="Tahoma" w:hAnsi="Tahoma" w:eastAsia="微软雅黑"/>
          <w:b/>
          <w:kern w:val="0"/>
          <w:sz w:val="22"/>
        </w:rPr>
      </w:pPr>
      <w:r>
        <w:rPr>
          <w:rFonts w:hint="eastAsia" w:ascii="Tahoma" w:hAnsi="Tahoma" w:eastAsia="微软雅黑"/>
          <w:b/>
          <w:kern w:val="0"/>
          <w:sz w:val="22"/>
        </w:rPr>
        <w:t>窗口的内容如果超出了宽度，那么内容会直接被遮挡。</w:t>
      </w:r>
    </w:p>
    <w:p w14:paraId="5A0CACB3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这里注意内容不要太长就可以了，当然宽度也不要太窄了。</w:t>
      </w:r>
    </w:p>
    <w:p w14:paraId="334A269F">
      <w:pPr>
        <w:widowControl/>
        <w:jc w:val="center"/>
        <w:rPr>
          <w:rFonts w:ascii="Tahoma" w:hAnsi="Tahoma" w:eastAsia="微软雅黑"/>
          <w:kern w:val="0"/>
          <w:sz w:val="22"/>
        </w:rPr>
      </w:pPr>
      <w:r>
        <w:drawing>
          <wp:inline distT="0" distB="0" distL="0" distR="0">
            <wp:extent cx="2724150" cy="13919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810" cy="139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6233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另外，</w:t>
      </w:r>
      <w:r>
        <w:rPr>
          <w:rFonts w:hint="eastAsia" w:ascii="Tahoma" w:hAnsi="Tahoma" w:eastAsia="微软雅黑"/>
          <w:b/>
          <w:kern w:val="0"/>
          <w:sz w:val="22"/>
        </w:rPr>
        <w:t>窗口的列数，一般控制选项的窗口可以设置列数。</w:t>
      </w:r>
    </w:p>
    <w:p w14:paraId="429C2075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选项窗口的三个按钮，就是一个横向的3列选项。下面的武器槽窗口是一列。</w:t>
      </w:r>
    </w:p>
    <w:p w14:paraId="7A9611DA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列数不要设置太多，否则会发生错位情况。</w:t>
      </w:r>
    </w:p>
    <w:p w14:paraId="6A37C0DE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drawing>
          <wp:inline distT="0" distB="0" distL="0" distR="0">
            <wp:extent cx="4010025" cy="12153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21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FB68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有些选项会根据宽度压缩，但是有些就不会，不会压缩的需要慢慢试才能知道。</w:t>
      </w:r>
    </w:p>
    <w:p w14:paraId="262FC12A">
      <w:pPr>
        <w:widowControl/>
        <w:jc w:val="left"/>
        <w:rPr>
          <w:rFonts w:ascii="Tahoma" w:hAnsi="Tahoma" w:eastAsia="微软雅黑"/>
          <w:kern w:val="0"/>
          <w:sz w:val="22"/>
        </w:rPr>
      </w:pPr>
    </w:p>
    <w:p w14:paraId="11122FD1">
      <w:pPr>
        <w:widowControl/>
        <w:jc w:val="left"/>
        <w:rPr>
          <w:rFonts w:ascii="Tahoma" w:hAnsi="Tahoma" w:eastAsia="微软雅黑"/>
          <w:b/>
          <w:kern w:val="0"/>
          <w:sz w:val="22"/>
        </w:rPr>
      </w:pPr>
      <w:r>
        <w:rPr>
          <w:rFonts w:hint="eastAsia" w:ascii="Tahoma" w:hAnsi="Tahoma" w:eastAsia="微软雅黑"/>
          <w:b/>
          <w:kern w:val="0"/>
          <w:sz w:val="22"/>
        </w:rPr>
        <w:t>当你规划完以上布局之后，你就可以换上自己的贴图了。</w:t>
      </w:r>
    </w:p>
    <w:p w14:paraId="01C12A50">
      <w:pPr>
        <w:widowControl/>
        <w:jc w:val="left"/>
        <w:rPr>
          <w:rFonts w:ascii="Tahoma" w:hAnsi="Tahoma" w:eastAsia="微软雅黑"/>
          <w:kern w:val="0"/>
          <w:sz w:val="22"/>
        </w:rPr>
      </w:pPr>
    </w:p>
    <w:p w14:paraId="6A80FA2E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窗口布局xy值用与修正图片的偏移位置，你在规划完布局之后，再贴图，根据贴图的位置调整偏移量。</w:t>
      </w:r>
    </w:p>
    <w:p w14:paraId="710A9C9D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窗口的起点xy值是用于窗口渐变出现用的，xy都设置为0将会在原地慢慢显现。</w:t>
      </w:r>
    </w:p>
    <w:p w14:paraId="3F272514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如果你要窗口在原地，而且立刻显现，设置xy都为0，并把移动时长改成1。</w:t>
      </w:r>
    </w:p>
    <w:p w14:paraId="5BC6356C">
      <w:pPr>
        <w:widowControl/>
        <w:jc w:val="left"/>
        <w:rPr>
          <w:rFonts w:ascii="Tahoma" w:hAnsi="Tahoma" w:eastAsia="微软雅黑"/>
          <w:bCs/>
          <w:kern w:val="0"/>
          <w:sz w:val="22"/>
        </w:rPr>
      </w:pPr>
    </w:p>
    <w:p w14:paraId="42E8FE35">
      <w:pPr>
        <w:widowControl/>
        <w:snapToGrid w:val="0"/>
        <w:jc w:val="left"/>
        <w:rPr>
          <w:rFonts w:ascii="Tahoma" w:hAnsi="Tahoma" w:eastAsia="微软雅黑"/>
          <w:bCs/>
          <w:kern w:val="0"/>
          <w:sz w:val="22"/>
        </w:rPr>
      </w:pPr>
      <w:r>
        <w:rPr>
          <w:rFonts w:hint="eastAsia" w:ascii="Tahoma" w:hAnsi="Tahoma" w:eastAsia="微软雅黑"/>
          <w:bCs/>
          <w:kern w:val="0"/>
          <w:sz w:val="22"/>
        </w:rPr>
        <w:t>如果你想设计完全属于自己的菜单面板，</w:t>
      </w:r>
    </w:p>
    <w:p w14:paraId="5DFC632C">
      <w:pPr>
        <w:widowControl/>
        <w:snapToGrid w:val="0"/>
        <w:jc w:val="left"/>
        <w:rPr>
          <w:rFonts w:ascii="Tahoma" w:hAnsi="Tahoma" w:eastAsia="微软雅黑"/>
          <w:bCs/>
          <w:kern w:val="0"/>
          <w:sz w:val="22"/>
        </w:rPr>
      </w:pPr>
      <w:r>
        <w:rPr>
          <w:rFonts w:hint="eastAsia" w:ascii="Tahoma" w:hAnsi="Tahoma" w:eastAsia="微软雅黑"/>
          <w:bCs/>
          <w:kern w:val="0"/>
          <w:sz w:val="22"/>
        </w:rPr>
        <w:t xml:space="preserve">可以去看看文档 </w:t>
      </w:r>
      <w:r>
        <w:rPr>
          <w:rFonts w:ascii="Tahoma" w:hAnsi="Tahoma" w:eastAsia="微软雅黑"/>
          <w:bCs/>
          <w:kern w:val="0"/>
          <w:sz w:val="22"/>
        </w:rPr>
        <w:t>”</w:t>
      </w:r>
      <w:bookmarkStart w:id="17" w:name="_GoBack"/>
      <w:bookmarkEnd w:id="17"/>
      <w:r>
        <w:rPr>
          <w:rFonts w:hint="eastAsia" w:ascii="Tahoma" w:hAnsi="Tahoma" w:eastAsia="微软雅黑"/>
          <w:bCs/>
          <w:color w:val="0070C0"/>
          <w:kern w:val="0"/>
          <w:sz w:val="22"/>
          <w:lang w:eastAsia="zh-CN"/>
        </w:rPr>
        <w:t>18.面板 &gt; 关于全自定义主菜单界面『含配置表和示例』.docx</w:t>
      </w:r>
      <w:r>
        <w:rPr>
          <w:rFonts w:ascii="Tahoma" w:hAnsi="Tahoma" w:eastAsia="微软雅黑"/>
          <w:bCs/>
          <w:kern w:val="0"/>
          <w:sz w:val="22"/>
        </w:rPr>
        <w:t>”</w:t>
      </w:r>
      <w:r>
        <w:rPr>
          <w:rFonts w:hint="eastAsia" w:ascii="Tahoma" w:hAnsi="Tahoma" w:eastAsia="微软雅黑"/>
          <w:bCs/>
          <w:kern w:val="0"/>
          <w:sz w:val="22"/>
        </w:rPr>
        <w:t>。</w:t>
      </w:r>
      <w:r>
        <w:rPr>
          <w:rFonts w:ascii="Tahoma" w:hAnsi="Tahoma" w:eastAsia="微软雅黑"/>
          <w:bCs/>
          <w:kern w:val="0"/>
          <w:sz w:val="22"/>
        </w:rPr>
        <w:t xml:space="preserve"> </w:t>
      </w:r>
    </w:p>
    <w:p w14:paraId="36758140">
      <w:pPr>
        <w:widowControl/>
        <w:jc w:val="left"/>
        <w:rPr>
          <w:rFonts w:ascii="Tahoma" w:hAnsi="Tahoma" w:eastAsia="微软雅黑"/>
          <w:bCs/>
          <w:kern w:val="0"/>
          <w:sz w:val="22"/>
        </w:rPr>
      </w:pPr>
    </w:p>
    <w:p w14:paraId="54EC4E2A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ascii="Tahoma" w:hAnsi="Tahoma" w:eastAsia="微软雅黑"/>
          <w:kern w:val="0"/>
          <w:sz w:val="22"/>
        </w:rPr>
        <w:br w:type="page"/>
      </w:r>
    </w:p>
    <w:p w14:paraId="2529420C">
      <w:pPr>
        <w:pStyle w:val="3"/>
      </w:pPr>
      <w:r>
        <w:rPr>
          <w:rFonts w:hint="eastAsia"/>
        </w:rPr>
        <w:t>开始规划战斗角色窗口</w:t>
      </w:r>
    </w:p>
    <w:p w14:paraId="3AD789F2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b/>
          <w:kern w:val="0"/>
          <w:sz w:val="22"/>
        </w:rPr>
        <w:t>与规划窗口一样，一开始把干扰项先置0。</w:t>
      </w:r>
      <w:r>
        <w:rPr>
          <w:rFonts w:hint="eastAsia" w:ascii="Tahoma" w:hAnsi="Tahoma" w:eastAsia="微软雅黑"/>
          <w:kern w:val="0"/>
          <w:sz w:val="22"/>
        </w:rPr>
        <w:t>（平移</w:t>
      </w:r>
      <w:r>
        <w:rPr>
          <w:rFonts w:ascii="Tahoma" w:hAnsi="Tahoma" w:eastAsia="微软雅黑"/>
          <w:kern w:val="0"/>
          <w:sz w:val="22"/>
        </w:rPr>
        <w:t>-面板</w:t>
      </w:r>
      <w:r>
        <w:rPr>
          <w:rFonts w:hint="eastAsia" w:ascii="Tahoma" w:hAnsi="Tahoma" w:eastAsia="微软雅黑"/>
          <w:kern w:val="0"/>
          <w:sz w:val="22"/>
        </w:rPr>
        <w:t xml:space="preserve"> xy坐标0,0）</w:t>
      </w:r>
    </w:p>
    <w:p w14:paraId="79D3DC9B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角色窗口中的角色面板组，是分4人和4人以上两种情况的。</w:t>
      </w:r>
    </w:p>
    <w:p w14:paraId="4FC32264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其中自适应是把x或者y方向的坐标设置成与玩家数量相关的</w:t>
      </w:r>
      <w:r>
        <w:rPr>
          <w:rFonts w:hint="eastAsia" w:ascii="Tahoma" w:hAnsi="Tahoma" w:eastAsia="微软雅黑"/>
          <w:b/>
          <w:kern w:val="0"/>
          <w:sz w:val="22"/>
        </w:rPr>
        <w:t>居中</w:t>
      </w:r>
      <w:r>
        <w:rPr>
          <w:rFonts w:hint="eastAsia" w:ascii="Tahoma" w:hAnsi="Tahoma" w:eastAsia="微软雅黑"/>
          <w:kern w:val="0"/>
          <w:sz w:val="22"/>
        </w:rPr>
        <w:t>措施。</w:t>
      </w:r>
    </w:p>
    <w:p w14:paraId="0C0B2861">
      <w:pPr>
        <w:widowControl/>
        <w:jc w:val="left"/>
        <w:rPr>
          <w:rFonts w:ascii="Tahoma" w:hAnsi="Tahoma" w:eastAsia="微软雅黑"/>
          <w:b/>
          <w:kern w:val="0"/>
          <w:sz w:val="22"/>
        </w:rPr>
      </w:pPr>
      <w:r>
        <w:rPr>
          <w:rFonts w:hint="eastAsia" w:ascii="Tahoma" w:hAnsi="Tahoma" w:eastAsia="微软雅黑"/>
          <w:b/>
          <w:kern w:val="0"/>
          <w:sz w:val="22"/>
        </w:rPr>
        <w:t>如果你使用了水平模式，就开启水平自适应，不要使用垂直自适应。</w:t>
      </w:r>
    </w:p>
    <w:p w14:paraId="2318C0BF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下面的是水平自适应的样子：</w:t>
      </w:r>
      <w:r>
        <w:rPr>
          <w:rFonts w:hint="eastAsia" w:ascii="Tahoma" w:hAnsi="Tahoma" w:eastAsia="微软雅黑"/>
          <w:b/>
          <w:kern w:val="0"/>
          <w:sz w:val="22"/>
        </w:rPr>
        <w:t>（红点表示适应点）</w:t>
      </w:r>
    </w:p>
    <w:p w14:paraId="07A71903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drawing>
          <wp:inline distT="0" distB="0" distL="0" distR="0">
            <wp:extent cx="2379345" cy="165735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487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71700" cy="15436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54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2F5B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将平移-面板x设置为合适的修正值（比如-90，要根据你的图片资源定）</w:t>
      </w:r>
    </w:p>
    <w:p w14:paraId="6760706D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设置 平移-面板y ，把窗口都移下来就可以了（480）。</w:t>
      </w:r>
    </w:p>
    <w:p w14:paraId="79C5F28A">
      <w:pPr>
        <w:widowControl/>
        <w:jc w:val="left"/>
        <w:rPr>
          <w:rFonts w:ascii="Tahoma" w:hAnsi="Tahoma" w:eastAsia="微软雅黑"/>
          <w:b/>
          <w:kern w:val="0"/>
          <w:sz w:val="22"/>
        </w:rPr>
      </w:pPr>
      <w:r>
        <w:rPr>
          <w:rFonts w:hint="eastAsia" w:ascii="Tahoma" w:hAnsi="Tahoma" w:eastAsia="微软雅黑"/>
          <w:b/>
          <w:kern w:val="0"/>
          <w:sz w:val="22"/>
        </w:rPr>
        <w:t>垂直与水平同理，垂直模式下设置垂直自适应：</w:t>
      </w:r>
    </w:p>
    <w:p w14:paraId="39F69C62">
      <w:pPr>
        <w:widowControl/>
        <w:jc w:val="left"/>
        <w:rPr>
          <w:rFonts w:ascii="Tahoma" w:hAnsi="Tahoma" w:eastAsia="微软雅黑"/>
          <w:b/>
          <w:kern w:val="0"/>
          <w:sz w:val="22"/>
        </w:rPr>
      </w:pPr>
      <w:r>
        <w:drawing>
          <wp:inline distT="0" distB="0" distL="0" distR="0">
            <wp:extent cx="2019300" cy="15113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5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085975" cy="15068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149" cy="151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2601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将平移-面板y设置为合适的修正值（-45），</w:t>
      </w:r>
    </w:p>
    <w:p w14:paraId="7FF0DC5C">
      <w:pPr>
        <w:widowControl/>
        <w:jc w:val="left"/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然后平移-面板x ，设置窗口的横向偏移量就可以了。</w:t>
      </w:r>
    </w:p>
    <w:p w14:paraId="5642BA1E">
      <w:pPr>
        <w:widowControl/>
        <w:jc w:val="left"/>
        <w:rPr>
          <w:rFonts w:ascii="Tahoma" w:hAnsi="Tahoma" w:eastAsia="微软雅黑"/>
          <w:b/>
          <w:kern w:val="0"/>
          <w:sz w:val="22"/>
        </w:rPr>
      </w:pPr>
      <w:r>
        <w:rPr>
          <w:rFonts w:hint="eastAsia" w:ascii="Tahoma" w:hAnsi="Tahoma" w:eastAsia="微软雅黑"/>
          <w:b/>
          <w:kern w:val="0"/>
          <w:sz w:val="22"/>
        </w:rPr>
        <w:t>如果你关闭自适应的话，间距和W间距关系，参照前一章</w:t>
      </w:r>
      <w:r>
        <w:rPr>
          <w:rFonts w:ascii="Tahoma" w:hAnsi="Tahoma" w:eastAsia="微软雅黑"/>
          <w:b/>
          <w:kern w:val="0"/>
          <w:sz w:val="22"/>
        </w:rPr>
        <w:t>”</w:t>
      </w:r>
      <w:r>
        <w:rPr>
          <w:rFonts w:hint="eastAsia" w:ascii="Tahoma" w:hAnsi="Tahoma" w:eastAsia="微软雅黑"/>
          <w:b/>
          <w:kern w:val="0"/>
          <w:sz w:val="22"/>
        </w:rPr>
        <w:t>排布方式</w:t>
      </w:r>
      <w:r>
        <w:rPr>
          <w:rFonts w:ascii="Tahoma" w:hAnsi="Tahoma" w:eastAsia="微软雅黑"/>
          <w:b/>
          <w:kern w:val="0"/>
          <w:sz w:val="22"/>
        </w:rPr>
        <w:t>”</w:t>
      </w:r>
      <w:r>
        <w:rPr>
          <w:rFonts w:hint="eastAsia" w:ascii="Tahoma" w:hAnsi="Tahoma" w:eastAsia="微软雅黑"/>
          <w:b/>
          <w:kern w:val="0"/>
          <w:sz w:val="22"/>
        </w:rPr>
        <w:t>来控制。</w:t>
      </w:r>
    </w:p>
    <w:p w14:paraId="58EB051C">
      <w:pPr>
        <w:widowControl/>
        <w:jc w:val="left"/>
        <w:rPr>
          <w:rFonts w:ascii="Tahoma" w:hAnsi="Tahoma" w:eastAsia="微软雅黑"/>
          <w:kern w:val="0"/>
          <w:sz w:val="22"/>
        </w:rPr>
      </w:pPr>
    </w:p>
    <w:p w14:paraId="4B2FF8CF">
      <w:pPr>
        <w:widowControl/>
        <w:jc w:val="left"/>
        <w:rPr>
          <w:rFonts w:ascii="Tahoma" w:hAnsi="Tahoma" w:eastAsia="微软雅黑"/>
          <w:kern w:val="0"/>
          <w:sz w:val="22"/>
        </w:rPr>
      </w:pPr>
    </w:p>
    <w:p w14:paraId="0A68FDC9">
      <w:pPr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其中，配置的优先权如下：</w:t>
      </w:r>
    </w:p>
    <w:p w14:paraId="78DCC0AA">
      <w:pPr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x轴： 固定位置 &gt; 自适应 &gt; 间距/w间距</w:t>
      </w:r>
    </w:p>
    <w:p w14:paraId="47D81FE3">
      <w:pPr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y轴： 固定位置 &gt; 自适应 &gt; 间距/w间距</w:t>
      </w:r>
    </w:p>
    <w:p w14:paraId="494C111E">
      <w:pPr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注意，x轴设置了自适应，y轴是可以设置w间距的。</w:t>
      </w:r>
    </w:p>
    <w:p w14:paraId="06399AF2">
      <w:pPr>
        <w:rPr>
          <w:rFonts w:ascii="Tahoma" w:hAnsi="Tahoma" w:eastAsia="微软雅黑"/>
          <w:kern w:val="0"/>
          <w:sz w:val="22"/>
        </w:rPr>
      </w:pPr>
      <w:r>
        <w:rPr>
          <w:rFonts w:hint="eastAsia" w:ascii="Tahoma" w:hAnsi="Tahoma" w:eastAsia="微软雅黑"/>
          <w:kern w:val="0"/>
          <w:sz w:val="22"/>
        </w:rPr>
        <w:t>下面的是5人自适应x轴，w间距设置了40的情况。</w:t>
      </w:r>
    </w:p>
    <w:p w14:paraId="6AF9F0BB">
      <w:pPr>
        <w:rPr>
          <w:rFonts w:ascii="Tahoma" w:hAnsi="Tahoma" w:eastAsia="微软雅黑"/>
          <w:kern w:val="0"/>
          <w:sz w:val="22"/>
        </w:rPr>
      </w:pPr>
      <w:r>
        <w:drawing>
          <wp:inline distT="0" distB="0" distL="0" distR="0">
            <wp:extent cx="3237865" cy="219011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2654">
      <w:pPr>
        <w:widowControl/>
        <w:jc w:val="left"/>
        <w:rPr>
          <w:rFonts w:ascii="Tahoma" w:hAnsi="Tahoma" w:eastAsia="微软雅黑"/>
          <w:kern w:val="0"/>
          <w:sz w:val="2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356D40">
    <w:pPr>
      <w:jc w:val="center"/>
      <w:rPr>
        <w:rFonts w:ascii="微软雅黑" w:hAnsi="微软雅黑" w:eastAsia="微软雅黑"/>
        <w:sz w:val="20"/>
      </w:rPr>
    </w:pPr>
    <w:r>
      <w:rPr>
        <w:rFonts w:ascii="微软雅黑" w:hAnsi="微软雅黑"/>
        <w:sz w:val="20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3" name="图片 13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hAnsi="微软雅黑" w:eastAsia="微软雅黑"/>
        <w:sz w:val="20"/>
      </w:rPr>
      <w:t xml:space="preserve">    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FDC"/>
    <w:rsid w:val="00001A01"/>
    <w:rsid w:val="00006820"/>
    <w:rsid w:val="00033B2D"/>
    <w:rsid w:val="0003437D"/>
    <w:rsid w:val="0003729D"/>
    <w:rsid w:val="00050B42"/>
    <w:rsid w:val="000537C7"/>
    <w:rsid w:val="00061C24"/>
    <w:rsid w:val="00062ACB"/>
    <w:rsid w:val="00070C61"/>
    <w:rsid w:val="00074642"/>
    <w:rsid w:val="00080E6D"/>
    <w:rsid w:val="00084CF4"/>
    <w:rsid w:val="000A1A0D"/>
    <w:rsid w:val="000A5C9C"/>
    <w:rsid w:val="000B1D75"/>
    <w:rsid w:val="000C1E2F"/>
    <w:rsid w:val="000C2C3A"/>
    <w:rsid w:val="000C4B03"/>
    <w:rsid w:val="000C4C27"/>
    <w:rsid w:val="000C5280"/>
    <w:rsid w:val="000D41C0"/>
    <w:rsid w:val="000D41EB"/>
    <w:rsid w:val="000D7760"/>
    <w:rsid w:val="000F44C3"/>
    <w:rsid w:val="000F527C"/>
    <w:rsid w:val="001038EC"/>
    <w:rsid w:val="00113FF8"/>
    <w:rsid w:val="0012032C"/>
    <w:rsid w:val="001346E2"/>
    <w:rsid w:val="00136E84"/>
    <w:rsid w:val="00145F03"/>
    <w:rsid w:val="00152F6F"/>
    <w:rsid w:val="001557A8"/>
    <w:rsid w:val="001768A6"/>
    <w:rsid w:val="0017694A"/>
    <w:rsid w:val="001808FF"/>
    <w:rsid w:val="001849A2"/>
    <w:rsid w:val="00185F5A"/>
    <w:rsid w:val="00196583"/>
    <w:rsid w:val="001A123A"/>
    <w:rsid w:val="001D5E77"/>
    <w:rsid w:val="001E7B52"/>
    <w:rsid w:val="001F0B6D"/>
    <w:rsid w:val="001F1FC4"/>
    <w:rsid w:val="00215861"/>
    <w:rsid w:val="00220E4B"/>
    <w:rsid w:val="00223C29"/>
    <w:rsid w:val="00225D3C"/>
    <w:rsid w:val="00232ECC"/>
    <w:rsid w:val="0023427B"/>
    <w:rsid w:val="00252021"/>
    <w:rsid w:val="00256BB5"/>
    <w:rsid w:val="00260075"/>
    <w:rsid w:val="00270AA0"/>
    <w:rsid w:val="002777D9"/>
    <w:rsid w:val="00281F3B"/>
    <w:rsid w:val="00285013"/>
    <w:rsid w:val="00291E8D"/>
    <w:rsid w:val="0029344F"/>
    <w:rsid w:val="002A47EE"/>
    <w:rsid w:val="002A5838"/>
    <w:rsid w:val="002B6441"/>
    <w:rsid w:val="002B6B9D"/>
    <w:rsid w:val="002C065A"/>
    <w:rsid w:val="002C44F8"/>
    <w:rsid w:val="00304B4D"/>
    <w:rsid w:val="00317771"/>
    <w:rsid w:val="003223FF"/>
    <w:rsid w:val="00344335"/>
    <w:rsid w:val="00347180"/>
    <w:rsid w:val="0035233D"/>
    <w:rsid w:val="00383492"/>
    <w:rsid w:val="0039078B"/>
    <w:rsid w:val="003A1569"/>
    <w:rsid w:val="003A724C"/>
    <w:rsid w:val="003B3257"/>
    <w:rsid w:val="003B5E80"/>
    <w:rsid w:val="003C171E"/>
    <w:rsid w:val="003D1AC6"/>
    <w:rsid w:val="003D62EC"/>
    <w:rsid w:val="004050AF"/>
    <w:rsid w:val="004118E6"/>
    <w:rsid w:val="0041578C"/>
    <w:rsid w:val="00416523"/>
    <w:rsid w:val="00422DBE"/>
    <w:rsid w:val="00425ACF"/>
    <w:rsid w:val="0043375E"/>
    <w:rsid w:val="004338CB"/>
    <w:rsid w:val="004411A5"/>
    <w:rsid w:val="00441320"/>
    <w:rsid w:val="00450AE5"/>
    <w:rsid w:val="00463A14"/>
    <w:rsid w:val="00474B6F"/>
    <w:rsid w:val="004874B8"/>
    <w:rsid w:val="00493D92"/>
    <w:rsid w:val="004A60ED"/>
    <w:rsid w:val="004D005E"/>
    <w:rsid w:val="004D209D"/>
    <w:rsid w:val="004E170A"/>
    <w:rsid w:val="004F1925"/>
    <w:rsid w:val="004F3C10"/>
    <w:rsid w:val="0050517A"/>
    <w:rsid w:val="00506E53"/>
    <w:rsid w:val="0051087B"/>
    <w:rsid w:val="00520F9B"/>
    <w:rsid w:val="00530534"/>
    <w:rsid w:val="0054240D"/>
    <w:rsid w:val="00551EA5"/>
    <w:rsid w:val="00554BF3"/>
    <w:rsid w:val="00562D6B"/>
    <w:rsid w:val="005630C1"/>
    <w:rsid w:val="00582442"/>
    <w:rsid w:val="00594F68"/>
    <w:rsid w:val="005A4375"/>
    <w:rsid w:val="005A4383"/>
    <w:rsid w:val="005A44C0"/>
    <w:rsid w:val="005A77F9"/>
    <w:rsid w:val="005A7C68"/>
    <w:rsid w:val="005B3EE4"/>
    <w:rsid w:val="005B6ACD"/>
    <w:rsid w:val="005C7D41"/>
    <w:rsid w:val="005D42ED"/>
    <w:rsid w:val="005E1DB3"/>
    <w:rsid w:val="005E44C5"/>
    <w:rsid w:val="005E779C"/>
    <w:rsid w:val="005E77CD"/>
    <w:rsid w:val="005F2FCA"/>
    <w:rsid w:val="00603707"/>
    <w:rsid w:val="00603C72"/>
    <w:rsid w:val="00610FF6"/>
    <w:rsid w:val="00614C86"/>
    <w:rsid w:val="00614C8B"/>
    <w:rsid w:val="00621FB7"/>
    <w:rsid w:val="00624BAC"/>
    <w:rsid w:val="00631A69"/>
    <w:rsid w:val="00635E34"/>
    <w:rsid w:val="00641DEA"/>
    <w:rsid w:val="00641EEF"/>
    <w:rsid w:val="00653C9A"/>
    <w:rsid w:val="00656817"/>
    <w:rsid w:val="00656EA6"/>
    <w:rsid w:val="006632B5"/>
    <w:rsid w:val="00670C3B"/>
    <w:rsid w:val="0067277B"/>
    <w:rsid w:val="00692B42"/>
    <w:rsid w:val="006A3463"/>
    <w:rsid w:val="006A744A"/>
    <w:rsid w:val="006B508D"/>
    <w:rsid w:val="006C6EE3"/>
    <w:rsid w:val="006D2179"/>
    <w:rsid w:val="006D3109"/>
    <w:rsid w:val="006D31D0"/>
    <w:rsid w:val="006F27E4"/>
    <w:rsid w:val="00700B51"/>
    <w:rsid w:val="007101EB"/>
    <w:rsid w:val="007163AD"/>
    <w:rsid w:val="007326E9"/>
    <w:rsid w:val="0075728F"/>
    <w:rsid w:val="00757DAD"/>
    <w:rsid w:val="007627D1"/>
    <w:rsid w:val="00765175"/>
    <w:rsid w:val="0077185F"/>
    <w:rsid w:val="007738CD"/>
    <w:rsid w:val="0078133E"/>
    <w:rsid w:val="00783786"/>
    <w:rsid w:val="00784D78"/>
    <w:rsid w:val="00786E7A"/>
    <w:rsid w:val="00795447"/>
    <w:rsid w:val="0079687D"/>
    <w:rsid w:val="007B4082"/>
    <w:rsid w:val="007B7436"/>
    <w:rsid w:val="007C0748"/>
    <w:rsid w:val="007C488F"/>
    <w:rsid w:val="007E1781"/>
    <w:rsid w:val="007F3F4A"/>
    <w:rsid w:val="007F5BE5"/>
    <w:rsid w:val="008174EC"/>
    <w:rsid w:val="0081784D"/>
    <w:rsid w:val="008215F2"/>
    <w:rsid w:val="00824AA4"/>
    <w:rsid w:val="008253AD"/>
    <w:rsid w:val="008338EF"/>
    <w:rsid w:val="008405CE"/>
    <w:rsid w:val="0084382E"/>
    <w:rsid w:val="00843D63"/>
    <w:rsid w:val="00846F1C"/>
    <w:rsid w:val="008476EF"/>
    <w:rsid w:val="00852777"/>
    <w:rsid w:val="0085529B"/>
    <w:rsid w:val="00860FDC"/>
    <w:rsid w:val="008623FF"/>
    <w:rsid w:val="008669BB"/>
    <w:rsid w:val="008776AE"/>
    <w:rsid w:val="008A0683"/>
    <w:rsid w:val="008A42F8"/>
    <w:rsid w:val="008B3C64"/>
    <w:rsid w:val="008B4019"/>
    <w:rsid w:val="008C0B98"/>
    <w:rsid w:val="008C14F5"/>
    <w:rsid w:val="008C49D3"/>
    <w:rsid w:val="008D3390"/>
    <w:rsid w:val="00943FF0"/>
    <w:rsid w:val="00946DA1"/>
    <w:rsid w:val="009678F8"/>
    <w:rsid w:val="00973404"/>
    <w:rsid w:val="00986D9D"/>
    <w:rsid w:val="00994FE4"/>
    <w:rsid w:val="009956B7"/>
    <w:rsid w:val="009A276B"/>
    <w:rsid w:val="009B0702"/>
    <w:rsid w:val="009B272E"/>
    <w:rsid w:val="009B4D7B"/>
    <w:rsid w:val="009D5DE2"/>
    <w:rsid w:val="009D640C"/>
    <w:rsid w:val="009E2118"/>
    <w:rsid w:val="009F1CF7"/>
    <w:rsid w:val="00A10965"/>
    <w:rsid w:val="00A15476"/>
    <w:rsid w:val="00A2012B"/>
    <w:rsid w:val="00A32A3E"/>
    <w:rsid w:val="00A33908"/>
    <w:rsid w:val="00A50916"/>
    <w:rsid w:val="00A51445"/>
    <w:rsid w:val="00A55C89"/>
    <w:rsid w:val="00A65AAE"/>
    <w:rsid w:val="00A72F03"/>
    <w:rsid w:val="00A86A79"/>
    <w:rsid w:val="00A97A83"/>
    <w:rsid w:val="00A97AE0"/>
    <w:rsid w:val="00AA7D4F"/>
    <w:rsid w:val="00AB33AF"/>
    <w:rsid w:val="00AC4904"/>
    <w:rsid w:val="00AC4C58"/>
    <w:rsid w:val="00AD18D7"/>
    <w:rsid w:val="00AE2D6B"/>
    <w:rsid w:val="00B110CD"/>
    <w:rsid w:val="00B127CB"/>
    <w:rsid w:val="00B14B84"/>
    <w:rsid w:val="00B33178"/>
    <w:rsid w:val="00B41325"/>
    <w:rsid w:val="00B43F64"/>
    <w:rsid w:val="00B64233"/>
    <w:rsid w:val="00B84A5D"/>
    <w:rsid w:val="00B85C1E"/>
    <w:rsid w:val="00B90282"/>
    <w:rsid w:val="00BA1255"/>
    <w:rsid w:val="00BB1B5A"/>
    <w:rsid w:val="00BC7230"/>
    <w:rsid w:val="00BD4D6E"/>
    <w:rsid w:val="00BE1491"/>
    <w:rsid w:val="00BE48FF"/>
    <w:rsid w:val="00BF242D"/>
    <w:rsid w:val="00BF72A7"/>
    <w:rsid w:val="00C04C69"/>
    <w:rsid w:val="00C073DA"/>
    <w:rsid w:val="00C177E6"/>
    <w:rsid w:val="00C24A00"/>
    <w:rsid w:val="00C32158"/>
    <w:rsid w:val="00C32611"/>
    <w:rsid w:val="00C54300"/>
    <w:rsid w:val="00C72F6E"/>
    <w:rsid w:val="00C85744"/>
    <w:rsid w:val="00C861A1"/>
    <w:rsid w:val="00C86639"/>
    <w:rsid w:val="00C91888"/>
    <w:rsid w:val="00CB47C0"/>
    <w:rsid w:val="00CD6318"/>
    <w:rsid w:val="00CE13FB"/>
    <w:rsid w:val="00CE6BD0"/>
    <w:rsid w:val="00CF4F94"/>
    <w:rsid w:val="00D13E7B"/>
    <w:rsid w:val="00D1741D"/>
    <w:rsid w:val="00D3468E"/>
    <w:rsid w:val="00D53698"/>
    <w:rsid w:val="00D6177A"/>
    <w:rsid w:val="00D62039"/>
    <w:rsid w:val="00D676EA"/>
    <w:rsid w:val="00D82881"/>
    <w:rsid w:val="00D93D82"/>
    <w:rsid w:val="00D9457B"/>
    <w:rsid w:val="00DA21D4"/>
    <w:rsid w:val="00DB3E0C"/>
    <w:rsid w:val="00DB4616"/>
    <w:rsid w:val="00DC35B1"/>
    <w:rsid w:val="00DC7974"/>
    <w:rsid w:val="00DE3FBA"/>
    <w:rsid w:val="00E01E1F"/>
    <w:rsid w:val="00E13D92"/>
    <w:rsid w:val="00E16BB8"/>
    <w:rsid w:val="00E2284C"/>
    <w:rsid w:val="00E25E8B"/>
    <w:rsid w:val="00E32226"/>
    <w:rsid w:val="00E573FE"/>
    <w:rsid w:val="00E642B6"/>
    <w:rsid w:val="00E67C91"/>
    <w:rsid w:val="00E70349"/>
    <w:rsid w:val="00E71011"/>
    <w:rsid w:val="00E734AF"/>
    <w:rsid w:val="00E76559"/>
    <w:rsid w:val="00E77F6F"/>
    <w:rsid w:val="00E925DB"/>
    <w:rsid w:val="00EA6217"/>
    <w:rsid w:val="00EB242A"/>
    <w:rsid w:val="00EB2665"/>
    <w:rsid w:val="00EC3E39"/>
    <w:rsid w:val="00EC4B1D"/>
    <w:rsid w:val="00ED794F"/>
    <w:rsid w:val="00EE33A5"/>
    <w:rsid w:val="00EE5D59"/>
    <w:rsid w:val="00EF106C"/>
    <w:rsid w:val="00F14013"/>
    <w:rsid w:val="00F15DFC"/>
    <w:rsid w:val="00F16594"/>
    <w:rsid w:val="00F2424C"/>
    <w:rsid w:val="00F25782"/>
    <w:rsid w:val="00F268BE"/>
    <w:rsid w:val="00F30AB9"/>
    <w:rsid w:val="00F3282E"/>
    <w:rsid w:val="00F4061F"/>
    <w:rsid w:val="00F45AD7"/>
    <w:rsid w:val="00F50976"/>
    <w:rsid w:val="00F52D15"/>
    <w:rsid w:val="00F53681"/>
    <w:rsid w:val="00F713C9"/>
    <w:rsid w:val="00F7513E"/>
    <w:rsid w:val="00F80812"/>
    <w:rsid w:val="00F917C5"/>
    <w:rsid w:val="00F9473B"/>
    <w:rsid w:val="00FB12DD"/>
    <w:rsid w:val="00FB1DE8"/>
    <w:rsid w:val="00FC08C0"/>
    <w:rsid w:val="00FC3104"/>
    <w:rsid w:val="00FF1641"/>
    <w:rsid w:val="45D30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24"/>
    <w:unhideWhenUsed/>
    <w:qFormat/>
    <w:uiPriority w:val="9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1"/>
    <w:next w:val="1"/>
    <w:link w:val="25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2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2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footnote text"/>
    <w:basedOn w:val="1"/>
    <w:link w:val="23"/>
    <w:semiHidden/>
    <w:unhideWhenUsed/>
    <w:uiPriority w:val="99"/>
    <w:pPr>
      <w:snapToGrid w:val="0"/>
      <w:jc w:val="left"/>
    </w:pPr>
    <w:rPr>
      <w:sz w:val="18"/>
      <w:szCs w:val="18"/>
    </w:rPr>
  </w:style>
  <w:style w:type="table" w:styleId="10">
    <w:name w:val="Table Grid"/>
    <w:basedOn w:val="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22"/>
    <w:rPr>
      <w:b/>
      <w:bCs/>
    </w:rPr>
  </w:style>
  <w:style w:type="character" w:styleId="13">
    <w:name w:val="FollowedHyperlink"/>
    <w:basedOn w:val="1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Emphasis"/>
    <w:basedOn w:val="11"/>
    <w:qFormat/>
    <w:uiPriority w:val="20"/>
    <w:rPr>
      <w:i/>
      <w:iCs/>
    </w:rPr>
  </w:style>
  <w:style w:type="character" w:styleId="15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footnote reference"/>
    <w:basedOn w:val="11"/>
    <w:semiHidden/>
    <w:unhideWhenUsed/>
    <w:uiPriority w:val="99"/>
    <w:rPr>
      <w:vertAlign w:val="superscript"/>
    </w:rPr>
  </w:style>
  <w:style w:type="character" w:customStyle="1" w:styleId="17">
    <w:name w:val="skimlinks-unlinked"/>
    <w:basedOn w:val="11"/>
    <w:uiPriority w:val="0"/>
  </w:style>
  <w:style w:type="character" w:customStyle="1" w:styleId="18">
    <w:name w:val="apple-converted-space"/>
    <w:basedOn w:val="11"/>
    <w:uiPriority w:val="0"/>
  </w:style>
  <w:style w:type="character" w:customStyle="1" w:styleId="19">
    <w:name w:val="标题 2 字符"/>
    <w:basedOn w:val="11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页眉 字符"/>
    <w:basedOn w:val="11"/>
    <w:link w:val="7"/>
    <w:qFormat/>
    <w:uiPriority w:val="99"/>
    <w:rPr>
      <w:sz w:val="18"/>
      <w:szCs w:val="18"/>
    </w:rPr>
  </w:style>
  <w:style w:type="character" w:customStyle="1" w:styleId="21">
    <w:name w:val="页脚 字符"/>
    <w:basedOn w:val="11"/>
    <w:link w:val="6"/>
    <w:uiPriority w:val="99"/>
    <w:rPr>
      <w:sz w:val="18"/>
      <w:szCs w:val="18"/>
    </w:rPr>
  </w:style>
  <w:style w:type="character" w:customStyle="1" w:styleId="22">
    <w:name w:val="批注框文本 字符"/>
    <w:basedOn w:val="11"/>
    <w:link w:val="5"/>
    <w:semiHidden/>
    <w:uiPriority w:val="99"/>
    <w:rPr>
      <w:sz w:val="18"/>
      <w:szCs w:val="18"/>
    </w:rPr>
  </w:style>
  <w:style w:type="character" w:customStyle="1" w:styleId="23">
    <w:name w:val="脚注文本 字符"/>
    <w:basedOn w:val="11"/>
    <w:link w:val="8"/>
    <w:semiHidden/>
    <w:uiPriority w:val="99"/>
    <w:rPr>
      <w:sz w:val="18"/>
      <w:szCs w:val="18"/>
    </w:rPr>
  </w:style>
  <w:style w:type="character" w:customStyle="1" w:styleId="24">
    <w:name w:val="标题 3 字符"/>
    <w:basedOn w:val="11"/>
    <w:link w:val="3"/>
    <w:uiPriority w:val="9"/>
    <w:rPr>
      <w:b/>
      <w:bCs/>
      <w:sz w:val="28"/>
      <w:szCs w:val="28"/>
    </w:rPr>
  </w:style>
  <w:style w:type="character" w:customStyle="1" w:styleId="25">
    <w:name w:val="标题 4 字符"/>
    <w:basedOn w:val="11"/>
    <w:link w:val="4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6">
    <w:name w:val="未处理的提及1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emf"/><Relationship Id="rId7" Type="http://schemas.openxmlformats.org/officeDocument/2006/relationships/package" Target="embeddings/Microsoft_Visio___1.vsdx"/><Relationship Id="rId66" Type="http://schemas.openxmlformats.org/officeDocument/2006/relationships/fontTable" Target="fontTable.xml"/><Relationship Id="rId65" Type="http://schemas.openxmlformats.org/officeDocument/2006/relationships/customXml" Target="../customXml/item1.xml"/><Relationship Id="rId64" Type="http://schemas.openxmlformats.org/officeDocument/2006/relationships/image" Target="media/image48.png"/><Relationship Id="rId63" Type="http://schemas.openxmlformats.org/officeDocument/2006/relationships/image" Target="media/image47.png"/><Relationship Id="rId62" Type="http://schemas.openxmlformats.org/officeDocument/2006/relationships/image" Target="media/image46.png"/><Relationship Id="rId61" Type="http://schemas.openxmlformats.org/officeDocument/2006/relationships/image" Target="media/image45.png"/><Relationship Id="rId60" Type="http://schemas.openxmlformats.org/officeDocument/2006/relationships/image" Target="media/image44.png"/><Relationship Id="rId6" Type="http://schemas.openxmlformats.org/officeDocument/2006/relationships/image" Target="media/image3.png"/><Relationship Id="rId59" Type="http://schemas.openxmlformats.org/officeDocument/2006/relationships/image" Target="media/image43.png"/><Relationship Id="rId58" Type="http://schemas.openxmlformats.org/officeDocument/2006/relationships/image" Target="media/image42.png"/><Relationship Id="rId57" Type="http://schemas.openxmlformats.org/officeDocument/2006/relationships/image" Target="media/image41.png"/><Relationship Id="rId56" Type="http://schemas.openxmlformats.org/officeDocument/2006/relationships/image" Target="media/image40.png"/><Relationship Id="rId55" Type="http://schemas.openxmlformats.org/officeDocument/2006/relationships/image" Target="media/image39.jpeg"/><Relationship Id="rId54" Type="http://schemas.openxmlformats.org/officeDocument/2006/relationships/image" Target="media/image38.png"/><Relationship Id="rId53" Type="http://schemas.openxmlformats.org/officeDocument/2006/relationships/image" Target="media/image37.png"/><Relationship Id="rId52" Type="http://schemas.openxmlformats.org/officeDocument/2006/relationships/image" Target="media/image36.emf"/><Relationship Id="rId51" Type="http://schemas.openxmlformats.org/officeDocument/2006/relationships/package" Target="embeddings/Microsoft_Visio___13.vsdx"/><Relationship Id="rId50" Type="http://schemas.openxmlformats.org/officeDocument/2006/relationships/image" Target="media/image35.emf"/><Relationship Id="rId5" Type="http://schemas.openxmlformats.org/officeDocument/2006/relationships/image" Target="media/image2.png"/><Relationship Id="rId49" Type="http://schemas.openxmlformats.org/officeDocument/2006/relationships/package" Target="embeddings/Microsoft_Visio___12.vsdx"/><Relationship Id="rId48" Type="http://schemas.openxmlformats.org/officeDocument/2006/relationships/image" Target="media/image34.emf"/><Relationship Id="rId47" Type="http://schemas.openxmlformats.org/officeDocument/2006/relationships/package" Target="embeddings/Microsoft_Visio___11.vsdx"/><Relationship Id="rId46" Type="http://schemas.openxmlformats.org/officeDocument/2006/relationships/image" Target="media/image33.emf"/><Relationship Id="rId45" Type="http://schemas.openxmlformats.org/officeDocument/2006/relationships/package" Target="embeddings/Microsoft_Visio___10.vsdx"/><Relationship Id="rId44" Type="http://schemas.openxmlformats.org/officeDocument/2006/relationships/image" Target="media/image32.emf"/><Relationship Id="rId43" Type="http://schemas.openxmlformats.org/officeDocument/2006/relationships/package" Target="embeddings/Microsoft_Visio___9.vsdx"/><Relationship Id="rId42" Type="http://schemas.openxmlformats.org/officeDocument/2006/relationships/package" Target="embeddings/Microsoft_Visio___8.vsdx"/><Relationship Id="rId41" Type="http://schemas.openxmlformats.org/officeDocument/2006/relationships/image" Target="media/image31.emf"/><Relationship Id="rId40" Type="http://schemas.openxmlformats.org/officeDocument/2006/relationships/package" Target="embeddings/Microsoft_Visio___7.vsdx"/><Relationship Id="rId4" Type="http://schemas.openxmlformats.org/officeDocument/2006/relationships/theme" Target="theme/theme1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emf"/><Relationship Id="rId36" Type="http://schemas.openxmlformats.org/officeDocument/2006/relationships/package" Target="embeddings/Microsoft_Visio___6.vsdx"/><Relationship Id="rId35" Type="http://schemas.openxmlformats.org/officeDocument/2006/relationships/image" Target="media/image27.emf"/><Relationship Id="rId34" Type="http://schemas.openxmlformats.org/officeDocument/2006/relationships/package" Target="embeddings/Microsoft_Visio___5.vsdx"/><Relationship Id="rId33" Type="http://schemas.openxmlformats.org/officeDocument/2006/relationships/image" Target="media/image26.emf"/><Relationship Id="rId32" Type="http://schemas.openxmlformats.org/officeDocument/2006/relationships/package" Target="embeddings/Microsoft_Visio___4.vsdx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emf"/><Relationship Id="rId16" Type="http://schemas.openxmlformats.org/officeDocument/2006/relationships/package" Target="embeddings/Microsoft_Visio___3.vsdx"/><Relationship Id="rId15" Type="http://schemas.openxmlformats.org/officeDocument/2006/relationships/image" Target="media/image10.emf"/><Relationship Id="rId14" Type="http://schemas.openxmlformats.org/officeDocument/2006/relationships/package" Target="embeddings/Microsoft_Visio___2.vsdx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4F24A0-F9EF-4953-B845-FB59D7F671F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4049</Words>
  <Characters>4188</Characters>
  <Lines>38</Lines>
  <Paragraphs>10</Paragraphs>
  <TotalTime>2659</TotalTime>
  <ScaleCrop>false</ScaleCrop>
  <LinksUpToDate>false</LinksUpToDate>
  <CharactersWithSpaces>4330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2018-10-01T08:22:00Z</dcterms:created>
  <dc:creator>drill_up</dc:creator>
  <cp:lastModifiedBy>ruan-cat</cp:lastModifiedBy>
  <dcterms:modified xsi:type="dcterms:W3CDTF">2025-04-11T17:03:40Z</dcterms:modified>
  <cp:revision>245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eyJoZGlkIjoiM2Y0NzZmMDQ3NjgyYTRhOGE1MzJlZjc3YWQ3MDE1MGMiLCJ1c2VySWQiOiIzMjc1NDk1NjUifQ==</vt:lpwstr>
  </property>
  <property fmtid="{D5CDD505-2E9C-101B-9397-08002B2CF9AE}" pid="3" name="KSOProductBuildVer">
    <vt:lpwstr>2052-12.1.0.20784</vt:lpwstr>
  </property>
  <property fmtid="{D5CDD505-2E9C-101B-9397-08002B2CF9AE}" pid="4" name="ICV">
    <vt:lpwstr>3CBE241AD837483599A86C1B031AAA21_12</vt:lpwstr>
  </property>
</Properties>
</file>