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1EA7" w14:textId="77777777" w:rsidR="00AA576C" w:rsidRPr="00956A08" w:rsidRDefault="00AA576C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插件介绍</w:t>
      </w:r>
    </w:p>
    <w:p w14:paraId="67FCAB15" w14:textId="330C0344" w:rsidR="00AA576C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MOG_SceneEquip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333B2A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全自定义装备界面</w:t>
      </w:r>
    </w:p>
    <w:tbl>
      <w:tblPr>
        <w:tblStyle w:val="af0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F228C8" w14:paraId="3D2CACC9" w14:textId="77777777" w:rsidTr="00F228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222E2676" w14:textId="77777777" w:rsidR="00F228C8" w:rsidRDefault="00F228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>
              <w:rPr>
                <w:rFonts w:ascii="Tahoma" w:eastAsia="微软雅黑" w:hAnsi="Tahoma"/>
                <w:b/>
                <w:bCs/>
                <w:kern w:val="0"/>
                <w:sz w:val="22"/>
              </w:rPr>
              <w:t>mog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插件功能受限，当前文档不会再更新。</w:t>
            </w:r>
          </w:p>
          <w:p w14:paraId="5F8645B2" w14:textId="77777777" w:rsidR="00F228C8" w:rsidRDefault="00F228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以后作者我会推翻此插件，并重新写文档，划分更多高级功能。</w:t>
            </w:r>
          </w:p>
        </w:tc>
      </w:tr>
    </w:tbl>
    <w:p w14:paraId="6EE61E18" w14:textId="77777777" w:rsidR="00F228C8" w:rsidRPr="00F228C8" w:rsidRDefault="00F228C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633C2A3B" w14:textId="77777777" w:rsidR="00956A08" w:rsidRPr="00956A08" w:rsidRDefault="00DA5D1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全自定义装备界面可以完全单独作为一个插件进行使用，它只针对装备</w:t>
      </w:r>
      <w:r w:rsidR="00D40162" w:rsidRPr="00956A08">
        <w:rPr>
          <w:rFonts w:ascii="Tahoma" w:eastAsia="微软雅黑" w:hAnsi="Tahoma" w:cstheme="minorBidi" w:hint="eastAsia"/>
          <w:b/>
          <w:kern w:val="0"/>
          <w:sz w:val="22"/>
        </w:rPr>
        <w:t>界面美化。</w:t>
      </w:r>
    </w:p>
    <w:p w14:paraId="162CFEF7" w14:textId="77777777" w:rsidR="00305A2E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该</w:t>
      </w:r>
      <w:r w:rsidR="00B85367" w:rsidRPr="00956A08">
        <w:rPr>
          <w:rFonts w:ascii="Tahoma" w:eastAsia="微软雅黑" w:hAnsi="Tahoma" w:cstheme="minorBidi" w:hint="eastAsia"/>
          <w:kern w:val="0"/>
          <w:sz w:val="22"/>
        </w:rPr>
        <w:t>插件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包含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5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个窗口，每个窗口都是独立的，你可以根据情况自定义</w:t>
      </w:r>
      <w:r w:rsidR="005D62A2" w:rsidRPr="00956A08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73E01ED" w14:textId="77777777" w:rsidR="005D62A2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窗口的基本配置方法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可以去看看“窗口与布局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.docx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”</w:t>
      </w:r>
    </w:p>
    <w:p w14:paraId="00DCC3C8" w14:textId="77777777" w:rsidR="00FC21BC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FD96B08" wp14:editId="32EBF2F1">
            <wp:extent cx="4409524" cy="1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B9A" w14:textId="77777777" w:rsidR="00C13E43" w:rsidRDefault="00FC21B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点击旁边的</w:t>
      </w:r>
      <w:r w:rsidR="00CB0DC6" w:rsidRPr="00956A08">
        <w:rPr>
          <w:rFonts w:ascii="Tahoma" w:eastAsia="微软雅黑" w:hAnsi="Tahoma" w:cstheme="minorBidi" w:hint="eastAsia"/>
          <w:kern w:val="0"/>
          <w:sz w:val="22"/>
        </w:rPr>
        <w:t>小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按钮可以将它们收起。</w:t>
      </w:r>
    </w:p>
    <w:p w14:paraId="76AB5268" w14:textId="77777777" w:rsidR="00ED55C8" w:rsidRDefault="00ED55C8" w:rsidP="00ED55C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技能、装备、状态界面按</w:t>
      </w:r>
      <w:r>
        <w:rPr>
          <w:rFonts w:ascii="Tahoma" w:eastAsia="微软雅黑" w:hAnsi="Tahoma" w:cstheme="minorBidi"/>
          <w:b/>
          <w:kern w:val="0"/>
          <w:sz w:val="22"/>
        </w:rPr>
        <w:t>Q</w:t>
      </w:r>
      <w:r>
        <w:rPr>
          <w:rFonts w:ascii="Tahoma" w:eastAsia="微软雅黑" w:hAnsi="Tahoma" w:cstheme="minorBidi" w:hint="eastAsia"/>
          <w:b/>
          <w:kern w:val="0"/>
          <w:sz w:val="22"/>
        </w:rPr>
        <w:t>或</w:t>
      </w:r>
      <w:r>
        <w:rPr>
          <w:rFonts w:ascii="Tahoma" w:eastAsia="微软雅黑" w:hAnsi="Tahoma" w:cstheme="minorBidi"/>
          <w:b/>
          <w:kern w:val="0"/>
          <w:sz w:val="22"/>
        </w:rPr>
        <w:t>W</w:t>
      </w:r>
      <w:r>
        <w:rPr>
          <w:rFonts w:ascii="Tahoma" w:eastAsia="微软雅黑" w:hAnsi="Tahoma" w:cstheme="minorBidi" w:hint="eastAsia"/>
          <w:b/>
          <w:kern w:val="0"/>
          <w:sz w:val="22"/>
        </w:rPr>
        <w:t>可以直接切换角色。</w:t>
      </w:r>
    </w:p>
    <w:p w14:paraId="258565B8" w14:textId="77777777" w:rsidR="00ED55C8" w:rsidRPr="00ED55C8" w:rsidRDefault="00ED55C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099BFE5E" w14:textId="77777777" w:rsidR="001F5858" w:rsidRDefault="00F756E6">
      <w:pPr>
        <w:widowControl/>
        <w:jc w:val="left"/>
        <w:rPr>
          <w:b/>
        </w:rPr>
      </w:pPr>
      <w:r>
        <w:rPr>
          <w:b/>
        </w:rPr>
        <w:br w:type="page"/>
      </w:r>
    </w:p>
    <w:p w14:paraId="407A0A4E" w14:textId="77777777" w:rsidR="003F6B50" w:rsidRPr="00956A08" w:rsidRDefault="00B95B81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关于</w:t>
      </w:r>
      <w:r w:rsidR="00956A08"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装备界面</w:t>
      </w: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窗口</w:t>
      </w:r>
      <w:r w:rsidR="00956A08"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的一些特殊地方</w:t>
      </w:r>
    </w:p>
    <w:p w14:paraId="24EA27FB" w14:textId="77777777" w:rsidR="0031288A" w:rsidRPr="00956A08" w:rsidRDefault="002D4D4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选项窗口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是一个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3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列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1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行的窗口，</w:t>
      </w:r>
      <w:r w:rsidR="00B95B81" w:rsidRPr="00956A08">
        <w:rPr>
          <w:rFonts w:ascii="Tahoma" w:eastAsia="微软雅黑" w:hAnsi="Tahoma" w:cstheme="minorBidi" w:hint="eastAsia"/>
          <w:kern w:val="0"/>
          <w:sz w:val="22"/>
        </w:rPr>
        <w:t>如果你不喜欢选项窗口，可以直接去掉，腾出空间。</w:t>
      </w:r>
    </w:p>
    <w:p w14:paraId="460C9343" w14:textId="77777777" w:rsidR="00DD59AF" w:rsidRPr="00956A08" w:rsidRDefault="002D4D4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0D3C3A5" wp14:editId="77055E57">
            <wp:extent cx="5274310" cy="19479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B54" w14:textId="77777777" w:rsidR="002D4D45" w:rsidRPr="00956A08" w:rsidRDefault="002D4D4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40121CC" wp14:editId="5A7A620E">
            <wp:extent cx="5274310" cy="2209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B520" w14:textId="77777777" w:rsidR="00956A08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装备槽也是一个</w:t>
      </w:r>
      <w:r>
        <w:rPr>
          <w:rFonts w:ascii="Tahoma" w:eastAsia="微软雅黑" w:hAnsi="Tahoma" w:cstheme="minorBidi" w:hint="eastAsia"/>
          <w:kern w:val="0"/>
          <w:sz w:val="22"/>
        </w:rPr>
        <w:t>窗口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，虽然看起来像是</w:t>
      </w:r>
      <w:r>
        <w:rPr>
          <w:rFonts w:ascii="Tahoma" w:eastAsia="微软雅黑" w:hAnsi="Tahoma" w:cstheme="minorBidi" w:hint="eastAsia"/>
          <w:kern w:val="0"/>
          <w:sz w:val="22"/>
        </w:rPr>
        <w:t>并排的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五列数据。（因为布局造成的障眼法）</w:t>
      </w:r>
    </w:p>
    <w:p w14:paraId="5C395DC5" w14:textId="77777777" w:rsidR="00956A08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如果你设置的高度过低，就出现滚动条。</w:t>
      </w:r>
    </w:p>
    <w:p w14:paraId="1FCF43E8" w14:textId="77777777" w:rsidR="00956A08" w:rsidRPr="00956A08" w:rsidRDefault="00956A08" w:rsidP="00DD59AF">
      <w:r>
        <w:rPr>
          <w:noProof/>
        </w:rPr>
        <w:drawing>
          <wp:inline distT="0" distB="0" distL="0" distR="0" wp14:anchorId="24108FD9" wp14:editId="2A6B4CBA">
            <wp:extent cx="5019048" cy="2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FFD" w14:textId="77777777" w:rsidR="00AF788D" w:rsidRDefault="00AF788D">
      <w:pPr>
        <w:widowControl/>
        <w:jc w:val="left"/>
      </w:pPr>
      <w:r>
        <w:br w:type="page"/>
      </w:r>
    </w:p>
    <w:p w14:paraId="04D9DC68" w14:textId="77777777" w:rsidR="00AF788D" w:rsidRPr="00956A08" w:rsidRDefault="00AF788D" w:rsidP="00AF788D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手动分配装备槽位置</w:t>
      </w:r>
    </w:p>
    <w:p w14:paraId="34E9400C" w14:textId="77777777" w:rsid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F788D">
        <w:rPr>
          <w:rFonts w:ascii="Tahoma" w:eastAsia="微软雅黑" w:hAnsi="Tahoma" w:cstheme="minorBidi" w:hint="eastAsia"/>
          <w:kern w:val="0"/>
          <w:sz w:val="22"/>
        </w:rPr>
        <w:t>默认的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5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个位置效果如下图。这些位置是</w:t>
      </w:r>
      <w:r>
        <w:rPr>
          <w:rFonts w:ascii="Tahoma" w:eastAsia="微软雅黑" w:hAnsi="Tahoma" w:cstheme="minorBidi" w:hint="eastAsia"/>
          <w:kern w:val="0"/>
          <w:sz w:val="22"/>
        </w:rPr>
        <w:t>以窗口内部容器的点为基础的，超过部分会被遮挡。</w:t>
      </w:r>
    </w:p>
    <w:p w14:paraId="734AE406" w14:textId="77777777" w:rsidR="00AF788D" w:rsidRP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由于所有槽都在窗口中，超过宽度会被遮挡，超过高度会出现滚动条。</w:t>
      </w:r>
    </w:p>
    <w:p w14:paraId="1B1AA7F4" w14:textId="77777777" w:rsidR="00AF788D" w:rsidRP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如果你想把想将各个槽分离成组，或者一个环形，或者一个</w:t>
      </w: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人物装备背景图分配</w:t>
      </w:r>
      <w:r>
        <w:rPr>
          <w:rFonts w:ascii="Tahoma" w:eastAsia="微软雅黑" w:hAnsi="Tahoma" w:cstheme="minorBidi" w:hint="eastAsia"/>
          <w:kern w:val="0"/>
          <w:sz w:val="22"/>
        </w:rPr>
        <w:t>的位置，你可以开启该选项，但是窗口必须设置得非常宽非常高。（注意，窗口之间存在</w:t>
      </w: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遮挡的互斥性</w:t>
      </w:r>
      <w:r>
        <w:rPr>
          <w:rFonts w:ascii="Tahoma" w:eastAsia="微软雅黑" w:hAnsi="Tahoma" w:cstheme="minorBidi" w:hint="eastAsia"/>
          <w:kern w:val="0"/>
          <w:sz w:val="22"/>
        </w:rPr>
        <w:t>，你需要重新分配跟多的空间放置其它窗口。）</w:t>
      </w:r>
    </w:p>
    <w:p w14:paraId="68A9F329" w14:textId="77777777" w:rsidR="00AF788D" w:rsidRDefault="00AF788D" w:rsidP="004C1CE1">
      <w:pPr>
        <w:widowControl/>
        <w:jc w:val="left"/>
      </w:pPr>
      <w:r>
        <w:rPr>
          <w:noProof/>
        </w:rPr>
        <w:drawing>
          <wp:inline distT="0" distB="0" distL="0" distR="0" wp14:anchorId="716B4DB0" wp14:editId="3C905C23">
            <wp:extent cx="4781550" cy="19466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822" cy="19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5C96" w14:textId="77777777" w:rsidR="00AF788D" w:rsidRP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F788D">
        <w:rPr>
          <w:rFonts w:ascii="Tahoma" w:eastAsia="微软雅黑" w:hAnsi="Tahoma" w:cstheme="minorBidi" w:hint="eastAsia"/>
          <w:kern w:val="0"/>
          <w:sz w:val="22"/>
        </w:rPr>
        <w:t>当前选中闪烁长方形的高度是不可控制的。</w:t>
      </w:r>
    </w:p>
    <w:p w14:paraId="3906C786" w14:textId="77777777" w:rsid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F788D">
        <w:rPr>
          <w:rFonts w:ascii="Tahoma" w:eastAsia="微软雅黑" w:hAnsi="Tahoma" w:cstheme="minorBidi" w:hint="eastAsia"/>
          <w:kern w:val="0"/>
          <w:sz w:val="22"/>
        </w:rPr>
        <w:t>但是宽度可以通过</w:t>
      </w: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改变列数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来控制。（列数</w:t>
      </w:r>
      <w:r>
        <w:rPr>
          <w:rFonts w:ascii="Tahoma" w:eastAsia="微软雅黑" w:hAnsi="Tahoma" w:cstheme="minorBidi" w:hint="eastAsia"/>
          <w:kern w:val="0"/>
          <w:sz w:val="22"/>
        </w:rPr>
        <w:t>是用于适应窗口宽度而设置的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。）</w:t>
      </w:r>
    </w:p>
    <w:p w14:paraId="54214222" w14:textId="77777777" w:rsidR="00B3620A" w:rsidRDefault="00B3620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1AF3061E" w14:textId="77777777" w:rsidR="00EF5EA0" w:rsidRDefault="00B3620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比如下面是一个</w:t>
      </w:r>
      <w:r w:rsidR="00635D87">
        <w:rPr>
          <w:rFonts w:ascii="Tahoma" w:eastAsia="微软雅黑" w:hAnsi="Tahoma" w:cstheme="minorBidi" w:hint="eastAsia"/>
          <w:kern w:val="0"/>
          <w:sz w:val="22"/>
        </w:rPr>
        <w:t>人物装备背景图的灵感（来自英雄无敌</w:t>
      </w:r>
      <w:r w:rsidR="00635D87">
        <w:rPr>
          <w:rFonts w:ascii="Tahoma" w:eastAsia="微软雅黑" w:hAnsi="Tahoma" w:cstheme="minorBidi" w:hint="eastAsia"/>
          <w:kern w:val="0"/>
          <w:sz w:val="22"/>
        </w:rPr>
        <w:t>3</w:t>
      </w:r>
      <w:r w:rsidR="00635D87">
        <w:rPr>
          <w:rFonts w:ascii="Tahoma" w:eastAsia="微软雅黑" w:hAnsi="Tahoma" w:cstheme="minorBidi" w:hint="eastAsia"/>
          <w:kern w:val="0"/>
          <w:sz w:val="22"/>
        </w:rPr>
        <w:t>死亡阴影），</w:t>
      </w:r>
    </w:p>
    <w:p w14:paraId="783E78B9" w14:textId="77777777" w:rsidR="00B3620A" w:rsidRPr="00AF788D" w:rsidRDefault="00EF5EA0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（由于选中的长方形宽度不可控，而且文字长宽不可控</w:t>
      </w:r>
      <w:r w:rsidR="00635D87">
        <w:rPr>
          <w:rFonts w:ascii="Tahoma" w:eastAsia="微软雅黑" w:hAnsi="Tahoma" w:cstheme="minorBidi" w:hint="eastAsia"/>
          <w:kern w:val="0"/>
          <w:sz w:val="22"/>
        </w:rPr>
        <w:t>。</w:t>
      </w:r>
      <w:r>
        <w:rPr>
          <w:rFonts w:ascii="Tahoma" w:eastAsia="微软雅黑" w:hAnsi="Tahoma" w:cstheme="minorBidi" w:hint="eastAsia"/>
          <w:kern w:val="0"/>
          <w:sz w:val="22"/>
        </w:rPr>
        <w:t>这里只能做得类似像图中一样，并不能百分百做得一模一样。）</w:t>
      </w:r>
    </w:p>
    <w:p w14:paraId="0FAA4A85" w14:textId="77777777" w:rsidR="00AF788D" w:rsidRDefault="00B3620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92B86A8" wp14:editId="65D989A2">
            <wp:extent cx="1676400" cy="19775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9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6CB" w14:textId="77777777" w:rsid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09B4CF40" w14:textId="77777777" w:rsid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lastRenderedPageBreak/>
        <w:t>另外，你可以控制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55FBA">
        <w:rPr>
          <w:rFonts w:ascii="Tahoma" w:eastAsia="微软雅黑" w:hAnsi="Tahoma" w:cstheme="minorBidi" w:hint="eastAsia"/>
          <w:b/>
          <w:kern w:val="0"/>
          <w:sz w:val="22"/>
        </w:rPr>
        <w:t>装备图标左间距</w:t>
      </w:r>
      <w:r w:rsidRPr="00855FBA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来调整与装备槽之间的关系。</w:t>
      </w:r>
    </w:p>
    <w:p w14:paraId="787F71E2" w14:textId="77777777" w:rsidR="00855FBA" w:rsidRP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下图为设置左间距</w:t>
      </w:r>
      <w:r>
        <w:rPr>
          <w:rFonts w:ascii="Tahoma" w:eastAsia="微软雅黑" w:hAnsi="Tahoma" w:cstheme="minorBidi" w:hint="eastAsia"/>
          <w:kern w:val="0"/>
          <w:sz w:val="22"/>
        </w:rPr>
        <w:t>22</w:t>
      </w:r>
      <w:r>
        <w:rPr>
          <w:rFonts w:ascii="Tahoma" w:eastAsia="微软雅黑" w:hAnsi="Tahoma" w:cstheme="minorBidi" w:hint="eastAsia"/>
          <w:kern w:val="0"/>
          <w:sz w:val="22"/>
        </w:rPr>
        <w:t>，装备了物品后的效果。</w:t>
      </w:r>
    </w:p>
    <w:p w14:paraId="4C40EEAD" w14:textId="77777777" w:rsid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5820B4D" wp14:editId="48F8880D">
            <wp:extent cx="2914286" cy="7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3B2F" w14:textId="77777777" w:rsidR="00130C50" w:rsidRDefault="00130C50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1A188033" w14:textId="77777777" w:rsidR="00B518B5" w:rsidRDefault="00B518B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示例中没有更多空间画人物装备分布图了。所以没有展示。</w:t>
      </w:r>
    </w:p>
    <w:p w14:paraId="38FADD66" w14:textId="77777777" w:rsidR="00B518B5" w:rsidRDefault="00B518B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下图可以作为一个参考：</w:t>
      </w:r>
    </w:p>
    <w:p w14:paraId="0B0C66BA" w14:textId="77777777" w:rsidR="00B518B5" w:rsidRPr="00B518B5" w:rsidRDefault="00B518B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B518B5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018836F7" wp14:editId="61B145D8">
            <wp:extent cx="5274310" cy="2931225"/>
            <wp:effectExtent l="0" t="0" r="2540" b="2540"/>
            <wp:docPr id="11" name="图片 11" descr="C:\Users\lenovo\Documents\Tencent Files\1355126171\Image\Group\Z_YF~AW~(]OO@G[4Z364M`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55126171\Image\Group\Z_YF~AW~(]OO@G[4Z364M`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AAC9" w14:textId="77777777" w:rsidR="00816645" w:rsidRDefault="0081664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E1DCA37" w14:textId="77777777" w:rsidR="00816645" w:rsidRDefault="00816645" w:rsidP="00816645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能力值显示规则</w:t>
      </w:r>
    </w:p>
    <w:p w14:paraId="07E3A116" w14:textId="77777777" w:rsidR="00816645" w:rsidRP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6645">
        <w:rPr>
          <w:rFonts w:ascii="Tahoma" w:eastAsia="微软雅黑" w:hAnsi="Tahoma" w:cstheme="minorBidi" w:hint="eastAsia"/>
          <w:kern w:val="0"/>
          <w:sz w:val="22"/>
        </w:rPr>
        <w:t>能力数据分布如下图。</w:t>
      </w:r>
    </w:p>
    <w:p w14:paraId="42A77B45" w14:textId="77777777" w:rsid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816645">
        <w:rPr>
          <w:rFonts w:ascii="Tahoma" w:eastAsia="微软雅黑" w:hAnsi="Tahoma" w:cstheme="minorBidi" w:hint="eastAsia"/>
          <w:b/>
          <w:kern w:val="0"/>
          <w:sz w:val="22"/>
        </w:rPr>
        <w:t>黄色框为分配的宽度与箭头间距之间的关系。</w:t>
      </w:r>
      <w:r>
        <w:rPr>
          <w:rFonts w:ascii="Tahoma" w:eastAsia="微软雅黑" w:hAnsi="Tahoma" w:cstheme="minorBidi" w:hint="eastAsia"/>
          <w:b/>
          <w:kern w:val="0"/>
          <w:sz w:val="22"/>
        </w:rPr>
        <w:t>红色框为行</w:t>
      </w:r>
      <w:r w:rsidRPr="00816645">
        <w:rPr>
          <w:rFonts w:ascii="Tahoma" w:eastAsia="微软雅黑" w:hAnsi="Tahoma" w:cstheme="minorBidi" w:hint="eastAsia"/>
          <w:b/>
          <w:kern w:val="0"/>
          <w:sz w:val="22"/>
        </w:rPr>
        <w:t>间的高度关系。</w:t>
      </w:r>
    </w:p>
    <w:p w14:paraId="2E30DB56" w14:textId="77777777" w:rsidR="00816645" w:rsidRP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6645">
        <w:rPr>
          <w:rFonts w:ascii="Tahoma" w:eastAsia="微软雅黑" w:hAnsi="Tahoma" w:cstheme="minorBidi" w:hint="eastAsia"/>
          <w:kern w:val="0"/>
          <w:sz w:val="22"/>
        </w:rPr>
        <w:t>数值如果非常大，框会将数字进行左右压缩</w:t>
      </w:r>
      <w:r>
        <w:rPr>
          <w:rFonts w:ascii="Tahoma" w:eastAsia="微软雅黑" w:hAnsi="Tahoma" w:cstheme="minorBidi" w:hint="eastAsia"/>
          <w:kern w:val="0"/>
          <w:sz w:val="22"/>
        </w:rPr>
        <w:t>至宽度大小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235B40D8" w14:textId="77777777" w:rsidR="00816645" w:rsidRDefault="0081664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8D15E70" wp14:editId="4320D45E">
            <wp:extent cx="3991555" cy="3327414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278" cy="33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66B2" w14:textId="77777777" w:rsidR="00816645" w:rsidRP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6645">
        <w:rPr>
          <w:rFonts w:ascii="Tahoma" w:eastAsia="微软雅黑" w:hAnsi="Tahoma" w:cstheme="minorBidi" w:hint="eastAsia"/>
          <w:kern w:val="0"/>
          <w:sz w:val="22"/>
        </w:rPr>
        <w:t>装备界面固定显示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6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个可变动的属性：攻击、防御、魔法、魔法防御、敏捷、幸运</w:t>
      </w:r>
    </w:p>
    <w:p w14:paraId="0F17BEC4" w14:textId="77777777" w:rsid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你可以使用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装备界面角色能力值</w:t>
      </w:r>
      <w:r>
        <w:rPr>
          <w:rFonts w:ascii="Tahoma" w:eastAsia="微软雅黑" w:hAnsi="Tahoma" w:cstheme="minorBidi" w:hint="eastAsia"/>
          <w:kern w:val="0"/>
          <w:sz w:val="22"/>
        </w:rPr>
        <w:t>扩展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插件可以将</w:t>
      </w:r>
      <w:r w:rsidRPr="0081664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最大生命、暴击率</w:t>
      </w:r>
      <w:r w:rsidRPr="0081664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等其他属性都显示进来。</w:t>
      </w:r>
    </w:p>
    <w:p w14:paraId="1CFE21AC" w14:textId="77777777" w:rsidR="00741021" w:rsidRDefault="00741021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41021">
        <w:rPr>
          <w:rFonts w:ascii="Tahoma" w:eastAsia="微软雅黑" w:hAnsi="Tahoma" w:cstheme="minorBidi" w:hint="eastAsia"/>
          <w:b/>
          <w:kern w:val="0"/>
          <w:sz w:val="22"/>
        </w:rPr>
        <w:t>注意</w:t>
      </w:r>
      <w:r w:rsidR="00B578C2">
        <w:rPr>
          <w:rFonts w:ascii="Tahoma" w:eastAsia="微软雅黑" w:hAnsi="Tahoma" w:cstheme="minorBidi" w:hint="eastAsia"/>
          <w:b/>
          <w:kern w:val="0"/>
          <w:sz w:val="22"/>
        </w:rPr>
        <w:t>，如果勾选了</w:t>
      </w:r>
      <w:r>
        <w:rPr>
          <w:rFonts w:ascii="Tahoma" w:eastAsia="微软雅黑" w:hAnsi="Tahoma" w:cstheme="minorBidi" w:hint="eastAsia"/>
          <w:b/>
          <w:kern w:val="0"/>
          <w:sz w:val="22"/>
        </w:rPr>
        <w:t>显示的能力非常</w:t>
      </w:r>
      <w:r w:rsidRPr="00741021">
        <w:rPr>
          <w:rFonts w:ascii="Tahoma" w:eastAsia="微软雅黑" w:hAnsi="Tahoma" w:cstheme="minorBidi" w:hint="eastAsia"/>
          <w:b/>
          <w:kern w:val="0"/>
          <w:sz w:val="22"/>
        </w:rPr>
        <w:t>多，你需要将角色窗口拓宽</w:t>
      </w:r>
      <w:r w:rsidR="00B578C2">
        <w:rPr>
          <w:rFonts w:ascii="Tahoma" w:eastAsia="微软雅黑" w:hAnsi="Tahoma" w:cstheme="minorBidi" w:hint="eastAsia"/>
          <w:b/>
          <w:kern w:val="0"/>
          <w:sz w:val="22"/>
        </w:rPr>
        <w:t>拓高</w:t>
      </w:r>
      <w:r>
        <w:rPr>
          <w:rFonts w:ascii="Tahoma" w:eastAsia="微软雅黑" w:hAnsi="Tahoma" w:cstheme="minorBidi" w:hint="eastAsia"/>
          <w:b/>
          <w:kern w:val="0"/>
          <w:sz w:val="22"/>
        </w:rPr>
        <w:t>，或者折行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C5E8D5D" w14:textId="77777777" w:rsidR="003F76A5" w:rsidRDefault="003F76A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3262065F" w14:textId="77777777" w:rsidR="003F76A5" w:rsidRPr="003F76A5" w:rsidRDefault="003F76A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lastRenderedPageBreak/>
        <w:t>下图是显示全部属性的样子：（设置的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行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列）</w:t>
      </w:r>
    </w:p>
    <w:p w14:paraId="759B3F54" w14:textId="77777777" w:rsidR="00741021" w:rsidRPr="00741021" w:rsidRDefault="003F76A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D7FE048" wp14:editId="0DCC0499">
            <wp:extent cx="5274310" cy="2910205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21" w:rsidRPr="00741021" w:rsidSect="009143CF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687D" w14:textId="77777777" w:rsidR="00C651AA" w:rsidRDefault="00C651AA" w:rsidP="009866FF">
      <w:r>
        <w:separator/>
      </w:r>
    </w:p>
  </w:endnote>
  <w:endnote w:type="continuationSeparator" w:id="0">
    <w:p w14:paraId="021C7644" w14:textId="77777777" w:rsidR="00C651AA" w:rsidRDefault="00C651AA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F8AC" w14:textId="77777777" w:rsidR="00C651AA" w:rsidRDefault="00C651AA" w:rsidP="009866FF">
      <w:r>
        <w:separator/>
      </w:r>
    </w:p>
  </w:footnote>
  <w:footnote w:type="continuationSeparator" w:id="0">
    <w:p w14:paraId="6DBB0724" w14:textId="77777777" w:rsidR="00C651AA" w:rsidRDefault="00C651AA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13FE" w14:textId="77777777"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EEBF" w14:textId="77777777" w:rsidR="009866FF" w:rsidRPr="00E2198D" w:rsidRDefault="00333B2A" w:rsidP="00333B2A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69538" wp14:editId="047747E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2398660">
    <w:abstractNumId w:val="0"/>
  </w:num>
  <w:num w:numId="2" w16cid:durableId="377701333">
    <w:abstractNumId w:val="0"/>
  </w:num>
  <w:num w:numId="3" w16cid:durableId="1209684521">
    <w:abstractNumId w:val="0"/>
  </w:num>
  <w:num w:numId="4" w16cid:durableId="1742679943">
    <w:abstractNumId w:val="1"/>
  </w:num>
  <w:num w:numId="5" w16cid:durableId="1109279821">
    <w:abstractNumId w:val="1"/>
  </w:num>
  <w:num w:numId="6" w16cid:durableId="102767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365E6"/>
    <w:rsid w:val="00044A89"/>
    <w:rsid w:val="00075CB0"/>
    <w:rsid w:val="000B0CB3"/>
    <w:rsid w:val="000B3498"/>
    <w:rsid w:val="000D3219"/>
    <w:rsid w:val="000F6317"/>
    <w:rsid w:val="001202C9"/>
    <w:rsid w:val="00130C50"/>
    <w:rsid w:val="001A3F6A"/>
    <w:rsid w:val="001B4707"/>
    <w:rsid w:val="001E472F"/>
    <w:rsid w:val="001F5858"/>
    <w:rsid w:val="00211443"/>
    <w:rsid w:val="002203B4"/>
    <w:rsid w:val="00230089"/>
    <w:rsid w:val="00231C74"/>
    <w:rsid w:val="00260FA7"/>
    <w:rsid w:val="002A1154"/>
    <w:rsid w:val="002A1E8C"/>
    <w:rsid w:val="002C4B29"/>
    <w:rsid w:val="002D2352"/>
    <w:rsid w:val="002D4D45"/>
    <w:rsid w:val="002D6C3C"/>
    <w:rsid w:val="002D7F97"/>
    <w:rsid w:val="00305A2E"/>
    <w:rsid w:val="0031288A"/>
    <w:rsid w:val="00312E71"/>
    <w:rsid w:val="00315660"/>
    <w:rsid w:val="00333B2A"/>
    <w:rsid w:val="003634CF"/>
    <w:rsid w:val="003A759F"/>
    <w:rsid w:val="003D6011"/>
    <w:rsid w:val="003E2318"/>
    <w:rsid w:val="003E3F33"/>
    <w:rsid w:val="003F6B50"/>
    <w:rsid w:val="003F76A5"/>
    <w:rsid w:val="00462679"/>
    <w:rsid w:val="004B25B7"/>
    <w:rsid w:val="004C1CE1"/>
    <w:rsid w:val="00515ECA"/>
    <w:rsid w:val="0057083E"/>
    <w:rsid w:val="00576F98"/>
    <w:rsid w:val="00587CEC"/>
    <w:rsid w:val="005A7C3C"/>
    <w:rsid w:val="005D62A2"/>
    <w:rsid w:val="00635D87"/>
    <w:rsid w:val="006A5C02"/>
    <w:rsid w:val="006D5D0C"/>
    <w:rsid w:val="00713C4B"/>
    <w:rsid w:val="00741021"/>
    <w:rsid w:val="00776321"/>
    <w:rsid w:val="007C3BAE"/>
    <w:rsid w:val="007D3757"/>
    <w:rsid w:val="007F146B"/>
    <w:rsid w:val="008106AF"/>
    <w:rsid w:val="00816645"/>
    <w:rsid w:val="00816710"/>
    <w:rsid w:val="00830EA3"/>
    <w:rsid w:val="00855FBA"/>
    <w:rsid w:val="0086668B"/>
    <w:rsid w:val="008B46E6"/>
    <w:rsid w:val="00901232"/>
    <w:rsid w:val="009143CF"/>
    <w:rsid w:val="00925903"/>
    <w:rsid w:val="00932ABC"/>
    <w:rsid w:val="00956A08"/>
    <w:rsid w:val="00976FA6"/>
    <w:rsid w:val="0098578E"/>
    <w:rsid w:val="009866FF"/>
    <w:rsid w:val="009B2BF4"/>
    <w:rsid w:val="009F159B"/>
    <w:rsid w:val="00A348E9"/>
    <w:rsid w:val="00AA576C"/>
    <w:rsid w:val="00AD7186"/>
    <w:rsid w:val="00AF274F"/>
    <w:rsid w:val="00AF788D"/>
    <w:rsid w:val="00B019B1"/>
    <w:rsid w:val="00B14D84"/>
    <w:rsid w:val="00B3620A"/>
    <w:rsid w:val="00B47135"/>
    <w:rsid w:val="00B47F2E"/>
    <w:rsid w:val="00B518B5"/>
    <w:rsid w:val="00B578C2"/>
    <w:rsid w:val="00B718AB"/>
    <w:rsid w:val="00B85367"/>
    <w:rsid w:val="00B95B81"/>
    <w:rsid w:val="00BA32B5"/>
    <w:rsid w:val="00BA709A"/>
    <w:rsid w:val="00BB3694"/>
    <w:rsid w:val="00BF3E0D"/>
    <w:rsid w:val="00BF56AA"/>
    <w:rsid w:val="00C006A7"/>
    <w:rsid w:val="00C04392"/>
    <w:rsid w:val="00C050F2"/>
    <w:rsid w:val="00C13E43"/>
    <w:rsid w:val="00C55BB9"/>
    <w:rsid w:val="00C566B1"/>
    <w:rsid w:val="00C57824"/>
    <w:rsid w:val="00C651AA"/>
    <w:rsid w:val="00C972B2"/>
    <w:rsid w:val="00CA0FDD"/>
    <w:rsid w:val="00CB0DC6"/>
    <w:rsid w:val="00CD3CD8"/>
    <w:rsid w:val="00CF0AE3"/>
    <w:rsid w:val="00CF4851"/>
    <w:rsid w:val="00D20490"/>
    <w:rsid w:val="00D3129B"/>
    <w:rsid w:val="00D40162"/>
    <w:rsid w:val="00DA5D15"/>
    <w:rsid w:val="00DD59AF"/>
    <w:rsid w:val="00DE5E8C"/>
    <w:rsid w:val="00E160DE"/>
    <w:rsid w:val="00E165C7"/>
    <w:rsid w:val="00E2198D"/>
    <w:rsid w:val="00E24F8D"/>
    <w:rsid w:val="00E46404"/>
    <w:rsid w:val="00E82586"/>
    <w:rsid w:val="00E909D4"/>
    <w:rsid w:val="00EA53F8"/>
    <w:rsid w:val="00EA753C"/>
    <w:rsid w:val="00EB475F"/>
    <w:rsid w:val="00ED10F7"/>
    <w:rsid w:val="00ED5294"/>
    <w:rsid w:val="00ED55C8"/>
    <w:rsid w:val="00EE2621"/>
    <w:rsid w:val="00EF5EA0"/>
    <w:rsid w:val="00F03349"/>
    <w:rsid w:val="00F228C8"/>
    <w:rsid w:val="00F3573C"/>
    <w:rsid w:val="00F642B7"/>
    <w:rsid w:val="00F740E7"/>
    <w:rsid w:val="00F756E6"/>
    <w:rsid w:val="00F87273"/>
    <w:rsid w:val="00F93C59"/>
    <w:rsid w:val="00FA0132"/>
    <w:rsid w:val="00FC21BC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A57C7"/>
  <w15:docId w15:val="{16B16B36-78E2-4FBF-ACE0-D09599CC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3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2817-1B47-4EFA-97C5-93221C52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150</Words>
  <Characters>861</Characters>
  <Application>Microsoft Office Word</Application>
  <DocSecurity>0</DocSecurity>
  <Lines>7</Lines>
  <Paragraphs>2</Paragraphs>
  <ScaleCrop>false</ScaleCrop>
  <Company>Www.SangSan.Cn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108</cp:revision>
  <dcterms:created xsi:type="dcterms:W3CDTF">2018-09-21T00:39:00Z</dcterms:created>
  <dcterms:modified xsi:type="dcterms:W3CDTF">2022-07-10T01:05:00Z</dcterms:modified>
</cp:coreProperties>
</file>