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Implementação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Map-Reduce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Concorrente em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Ruan Felipe Lauriano Ramos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Departamento de Ciência da Computação – Universidade Federal de Roraima (UFRR)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ruanflauriano@gmail.com</w:t>
      </w:r>
    </w:p>
    <w:p w:rsidR="00000000" w:rsidDel="00000000" w:rsidP="00000000" w:rsidRDefault="00000000" w:rsidRPr="00000000" w14:paraId="00000005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Introdução</w:t>
      </w:r>
    </w:p>
    <w:p w:rsidR="00000000" w:rsidDel="00000000" w:rsidP="00000000" w:rsidRDefault="00000000" w:rsidRPr="00000000" w14:paraId="00000006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O que é Map-Reduce</w:t>
      </w:r>
    </w:p>
    <w:p w:rsidR="00000000" w:rsidDel="00000000" w:rsidP="00000000" w:rsidRDefault="00000000" w:rsidRPr="00000000" w14:paraId="00000007">
      <w:pPr>
        <w:spacing w:after="1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Map-Reduce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um modelo de programação para o processamento paralelo de grandes volumes de dados. O paradigma divide a execução em duas fases principais: a fase Map, onde os dados de entrada são particionados e processados de forma independente por múltiplos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gerando resultados parciais, e a fase Reduce, que consolida esses resultados parciais em um único resultado final.</w:t>
      </w:r>
    </w:p>
    <w:p w:rsidR="00000000" w:rsidDel="00000000" w:rsidP="00000000" w:rsidRDefault="00000000" w:rsidRPr="00000000" w14:paraId="00000008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Objetivo</w:t>
      </w:r>
    </w:p>
    <w:p w:rsidR="00000000" w:rsidDel="00000000" w:rsidP="00000000" w:rsidRDefault="00000000" w:rsidRPr="00000000" w14:paraId="00000009">
      <w:pPr>
        <w:spacing w:after="1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Desenvolver e validar uma solução concorrente em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utilizando a biblioteca POSIX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pthread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 projeto explora particionamento de dados, sincronização por barreira fork-join e abstração de operações via ponteiros de função, com foco em escalabilidade, análise de speedup e ausência de anomalias de concorrência.</w:t>
      </w:r>
    </w:p>
    <w:p w:rsidR="00000000" w:rsidDel="00000000" w:rsidP="00000000" w:rsidRDefault="00000000" w:rsidRPr="00000000" w14:paraId="0000000A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Desenvolvimento</w:t>
      </w:r>
    </w:p>
    <w:p w:rsidR="00000000" w:rsidDel="00000000" w:rsidP="00000000" w:rsidRDefault="00000000" w:rsidRPr="00000000" w14:paraId="0000000B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Arquitetura</w:t>
      </w:r>
    </w:p>
    <w:p w:rsidR="00000000" w:rsidDel="00000000" w:rsidP="00000000" w:rsidRDefault="00000000" w:rsidRPr="00000000" w14:paraId="0000000C">
      <w:pPr>
        <w:spacing w:after="1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solução implementa um pipeline paralelo determinístico em três fases: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Particionamento e MAP: </w:t>
      </w:r>
      <w:r w:rsidDel="00000000" w:rsidR="00000000" w:rsidRPr="00000000">
        <w:rPr>
          <w:rFonts w:ascii="Cardo" w:cs="Cardo" w:eastAsia="Cardo" w:hAnsi="Cardo"/>
          <w:rtl w:val="0"/>
        </w:rPr>
        <w:t xml:space="preserve">O vetor de N elementos é dividido em T chunks. O tamanho base é ⌊N/T⌋, com o resíduo (N % T) absorvido pela última thread. Cada thread recebe um ponteiro exclusivo para seu sub-vetor encapsulado na estrutura ThreadArgs, garantindo isolamento total de memória — cada thread lê e escreve apenas em sua própria região, sem nenhuma variável compartilhada na fase MAP.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Barreira de Sincronização: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Controle fork-join via pthread_join. A thread principal suspende a execução até que todos 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concluam a fase MAP, garantindo que os resultados parciais estejam disponíveis antes da redução.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1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REDUCE: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Operação serial executada pela thread principal. A função reduce_sum itera sobre o vetor de ThreadArgs acumulando os resultados parciais sobre um valor de identidade neutro (0 para soma, LLONG_MIN para máximo).</w:t>
      </w:r>
    </w:p>
    <w:p w:rsidR="00000000" w:rsidDel="00000000" w:rsidP="00000000" w:rsidRDefault="00000000" w:rsidRPr="00000000" w14:paraId="0000001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 Protótipo Inicial (Teste_MapReduce.cpp)</w:t>
      </w:r>
    </w:p>
    <w:p w:rsidR="00000000" w:rsidDel="00000000" w:rsidP="00000000" w:rsidRDefault="00000000" w:rsidRPr="00000000" w14:paraId="00000011">
      <w:pPr>
        <w:spacing w:after="1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versão inicial estabeleceu a mecânica básica do algoritmo com N e T fixos em código (hardcoded) e operação de soma como única função de map. Validou o uso de pthreads para subdivisão de tarefas, porém sem flexibilidade de configuração em tempo de execução.</w:t>
      </w:r>
    </w:p>
    <w:p w:rsidR="00000000" w:rsidDel="00000000" w:rsidP="00000000" w:rsidRDefault="00000000" w:rsidRPr="00000000" w14:paraId="0000001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 Algoritmo Final (Algoritmo_MapReduce.cpp)</w:t>
      </w:r>
    </w:p>
    <w:p w:rsidR="00000000" w:rsidDel="00000000" w:rsidP="00000000" w:rsidRDefault="00000000" w:rsidRPr="00000000" w14:paraId="00000013">
      <w:pPr>
        <w:spacing w:after="1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protótipo evoluiu para um framework configurável. As principais melhorias foram: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Ponteiros de função genéricos: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os tipos MapFn e ReduceFn permitem substituir a operação sem alterar o motor de concorrência — a estrutura ThreadArgs carrega a função a ser aplicada junto com os dados, desacoplando lógica de negócio da infraestrutura paralela.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Auto-detecção de hardware: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sysconf(_SC_NPROCESSORS_ONLN) no Linux e GetSystemInfo no Windows retornam o número de threads lógicas disponíveis, usado como padrão quando -t não é especificado.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Interface CLI: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flags -n, -t, -auto e -bench permitem configurar o algoritmo em tempo de execução sem recompilar.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Módulo de benchmark: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mede o tempo médio de 5 execuções para T = 1 até hw e calcula o speedup relativo ao caso single-thread.</w:t>
      </w:r>
    </w:p>
    <w:p w:rsidR="00000000" w:rsidDel="00000000" w:rsidP="00000000" w:rsidRDefault="00000000" w:rsidRPr="00000000" w14:paraId="0000001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2.4. Desafios de Concorrência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Race Conditions: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Eliminadas por design. Como cada ThreadArgs aponta para uma região distinta do vetor (sem sobreposição), não há acesso simultâneo à mesma posição de memória durante a fase MAP. Isso torna mutexes desnecessários — o isolamento é estrutural, não sincronizado.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Deadlock: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Impossível pela topologia do algoritmo. O padrão fork-join é unidirecional: a thread principal lança os workers e aguarda todos terminarem antes de prosseguir. Não há espera circular nem aquisição de múltiplos recursos, que são as condições necessárias para deadlock.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1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Overhead de criação de threads: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vetores pequenos, o custo de criar e destruir threads pode superar o ganho do paralelismo. O módulo de benchmark quantifica esse fenômeno — o speedup real com N baixo frequentemente fica abaixo do ideal teórico, especialmente para T elevado.</w:t>
      </w:r>
    </w:p>
    <w:p w:rsidR="00000000" w:rsidDel="00000000" w:rsidP="00000000" w:rsidRDefault="00000000" w:rsidRPr="00000000" w14:paraId="0000001D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2.5. Validação</w:t>
      </w:r>
    </w:p>
    <w:p w:rsidR="00000000" w:rsidDel="00000000" w:rsidP="00000000" w:rsidRDefault="00000000" w:rsidRPr="00000000" w14:paraId="0000001E">
      <w:pPr>
        <w:spacing w:after="1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correção dos resultados concorrentes é verificada por fórmulas analíticas de tempo O(1), independentes da implementação testada. Isso garante que um bug nos chunks ou na redução seja detectado imediatamente: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Soma aritmética: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comparada com S = N·(N+1)/2 (progressão de Gauss). Detecta elementos duplicados ou omitidos nos chunks.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Máximo: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comparado com M = N, pois o vetor contém os inteiros 1..N. Detecta erros no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reduce_max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Contagem de pares: </w:t>
      </w: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comparada com C = ⌊N/2⌋. Detecta erros de particionamento onde elementos são contados em mais de um chunk.</w:t>
      </w:r>
    </w:p>
    <w:p w:rsidR="00000000" w:rsidDel="00000000" w:rsidP="00000000" w:rsidRDefault="00000000" w:rsidRPr="00000000" w14:paraId="00000022">
      <w:pPr>
        <w:spacing w:after="1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teste imprime o resultado obtido, o valor esperado e o status [OK] ou [ERRO].</w:t>
      </w:r>
    </w:p>
    <w:p w:rsidR="00000000" w:rsidDel="00000000" w:rsidP="00000000" w:rsidRDefault="00000000" w:rsidRPr="00000000" w14:paraId="0000002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2.6. Especificações de CLI</w:t>
      </w:r>
    </w:p>
    <w:p w:rsidR="00000000" w:rsidDel="00000000" w:rsidP="00000000" w:rsidRDefault="00000000" w:rsidRPr="00000000" w14:paraId="00000028">
      <w:pPr>
        <w:spacing w:after="1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interface de linha de comando expõe os seguintes controles: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500"/>
        <w:gridCol w:w="4026"/>
        <w:tblGridChange w:id="0">
          <w:tblGrid>
            <w:gridCol w:w="1500"/>
            <w:gridCol w:w="3500"/>
            <w:gridCol w:w="4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-n &lt;N&gt;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 o tamanho do vetor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1.000.000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-t &lt;T&gt;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 o número de threads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 (hardware)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-auto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 todas as threads lógicas da máquina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Ativado por padrão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-bench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Executa benchmark de speedup T=1..hw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Desativado</w:t>
            </w:r>
          </w:p>
        </w:tc>
      </w:tr>
    </w:tbl>
    <w:p w:rsidR="00000000" w:rsidDel="00000000" w:rsidP="00000000" w:rsidRDefault="00000000" w:rsidRPr="00000000" w14:paraId="00000038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37c6afs0z7di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2.7.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d9iw1ss9mf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Testes de Casos de Borda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2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Vetor Vazio (N=0):</w:t>
      </w:r>
    </w:p>
    <w:p w:rsidR="00000000" w:rsidDel="00000000" w:rsidP="00000000" w:rsidRDefault="00000000" w:rsidRPr="00000000" w14:paraId="0000003D">
      <w:pPr>
        <w:spacing w:after="22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400000" cy="864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Vetor Unitário (N=1):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88038"/>
        </w:rPr>
        <w:drawing>
          <wp:inline distB="114300" distT="114300" distL="114300" distR="114300">
            <wp:extent cx="5400000" cy="1242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Threads superiores aos elementos (T &gt; N):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88038"/>
        </w:rPr>
        <w:drawing>
          <wp:inline distB="114300" distT="114300" distL="114300" distR="114300">
            <wp:extent cx="5400000" cy="1242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2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Divisão inexata (N=10, T=3):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400000" cy="1404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0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2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Testes de Performance e Benchmark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Benchmark padrão (1 até threads de hardware):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00000" cy="2862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Benchmark com carga elevada (N=100M):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400000" cy="2754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2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Execução automática (todas as threads disponíveis):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88038"/>
        </w:rPr>
        <w:drawing>
          <wp:inline distB="114300" distT="114300" distL="114300" distR="114300">
            <wp:extent cx="5400000" cy="1026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ljw3tgu306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Validação de Integridade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2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Single-thread (Baseline):</w:t>
      </w:r>
    </w:p>
    <w:p w:rsidR="00000000" w:rsidDel="00000000" w:rsidP="00000000" w:rsidRDefault="00000000" w:rsidRPr="00000000" w14:paraId="00000047">
      <w:pPr>
        <w:spacing w:after="22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00000" cy="1350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2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Carga Customizada (N=5M, T=8):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88038"/>
        </w:rPr>
        <w:drawing>
          <wp:inline distB="114300" distT="114300" distL="114300" distR="114300">
            <wp:extent cx="5400000" cy="1134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Conclusão</w:t>
      </w:r>
    </w:p>
    <w:p w:rsidR="00000000" w:rsidDel="00000000" w:rsidP="00000000" w:rsidRDefault="00000000" w:rsidRPr="00000000" w14:paraId="0000004B">
      <w:pPr>
        <w:spacing w:after="220" w:line="276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implementação 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framework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Map-Reduce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 pthreads atingiu os objetivos propostos em corretude, robustez e escalabilidade. O particionamento por aritmética de ponteiros garantiu isolamento total de memória na fase MAP, eliminando a necessidade de mutexes e evitando race conditions por design. O padrão fork-join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pthread_join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tornou deadlock estruturalmente impossível.</w:t>
      </w:r>
    </w:p>
    <w:p w:rsidR="00000000" w:rsidDel="00000000" w:rsidP="00000000" w:rsidRDefault="00000000" w:rsidRPr="00000000" w14:paraId="0000004C">
      <w:pPr>
        <w:spacing w:after="220" w:before="220" w:line="276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validação analítica por fórmulas fechadas O(1) confirmou integridade em todas as operações e configurações testadas, incluindo casos de borda como vetor unitário, divisão inexata e T &gt; N. Os testes de benchmark revelaram o comportamento previsto pela Lei de Amdahl: para N = 1M o speedup estagna em ~1.7x devido ao overhead de criação de threads, enquanto para N = 100M o ganho paralelo supera esse custo e atinge 3.46x com 12 threads — demonstrando empiricamente que o paralelismo de granularidade fina só é vantajoso quando o volume de trabalho por thread justifica o custo de sincronização.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