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为什么要考研？</w:t>
      </w:r>
    </w:p>
    <w:p>
      <w:r>
        <w:t>提升学术能力与专业素养：研究生教育属于教育的上层建筑层面，通过深入学习和研究，可以进一步提升自己的学术能力和专业素养，为未来的职业发展奠定坚实的基础。</w:t>
      </w:r>
    </w:p>
    <w:p>
      <w:r>
        <w:t>拓宽眼界与格局：读研可以让人接触到更广泛的知识领域和更优秀的师生资源，从而拓宽自己的眼界和格局，提升人际交往能力和综合素质。</w:t>
      </w:r>
    </w:p>
    <w:p>
      <w:r>
        <w:t>实现个人兴趣与梦想：学生对于智能机械的兴趣和热情，希望可以通过考研来进一步学习深造。</w:t>
      </w:r>
    </w:p>
    <w:p/>
    <w:p>
      <w:pPr>
        <w:numPr>
          <w:ilvl w:val="0"/>
          <w:numId w:val="2"/>
        </w:numPr>
      </w:pPr>
      <w:r>
        <w:t>对机械专业相关的哪些研究方向感兴趣？</w:t>
      </w:r>
    </w:p>
    <w:p>
      <w:r>
        <w:t>背景：随着</w:t>
      </w:r>
      <w:r>
        <w:rPr>
          <w:color w:val="F04438"/>
        </w:rPr>
        <w:t>工业4.0时代</w:t>
      </w:r>
      <w:r>
        <w:t>的到来，机器人与智能制造成为了当今机械工程领域的热门研究方向。该方向主要涉及</w:t>
      </w:r>
      <w:r>
        <w:rPr>
          <w:color w:val="9E77ED"/>
        </w:rPr>
        <w:t>机器人技术、人工智能、机器视觉、物联网</w:t>
      </w:r>
      <w:r>
        <w:t>等相关领域，旨在培养高水平的智能制造人才，为现代制造业的转型升级提供支持。</w:t>
      </w:r>
    </w:p>
    <w:p>
      <w:r>
        <w:t>热门方向：机器人与智能制造，新能源汽车与动力系统，高端装备制造与精密加工，材料科学与工程，数值模拟与计算机辅助工程。</w:t>
      </w:r>
    </w:p>
    <w:p>
      <w:r>
        <w:t>优点：随着人工智能的迅猛发展，制造业也正在经历一场机器人革命，智能制造是制造业发展方向之一，而工业机器人是实现智能制造的核心，因为他们可以适应不同的生产环境，实现高度自动化的生产流程，从而提高生产效率和产品质量。主要的一些优点有：人机协作与灵活生产，预测性维护和降低成本，质量控制和缺陷检测，定制化生产与个性化服务，制造数据化分析与优化生产效率。</w:t>
      </w:r>
    </w:p>
    <w:p>
      <w:r>
        <w:t>应用领域：工业制造，医疗服务，航空航天，公共服务。</w:t>
      </w:r>
    </w:p>
    <w:p>
      <w:r>
        <w:t>学习专业：工程制图与计算机绘图，机械设计基础，电工学，人工智能技术基础，智能传感器技术，嵌入式技术与机器人操作系统应用，智能视觉技术等。</w:t>
      </w:r>
    </w:p>
    <w:p>
      <w:r>
        <w:rPr>
          <w:color w:val="F04438"/>
        </w:rPr>
        <w:t>新质生产力</w:t>
      </w:r>
      <w:r>
        <w:t>是一种适应新时代、新科技、新经济发展的生产力形态，它融合了人工智能、大数据、云计算、物联网等先进技术，通过创新生产方式、优化资源配置、提高生产效率等手段，推动经济的高质量发展。新质生产力具有智能化、数字化、绿色化等特点，能够有效应对资源环境约束、人口红利减弱等问题，为经济社会持续健康发展提供强大动力。</w:t>
      </w:r>
    </w:p>
    <w:p>
      <w:r>
        <w:rPr>
          <w:color w:val="F04438"/>
        </w:rPr>
        <w:t>智能制造</w:t>
      </w:r>
      <w:r>
        <w:t>是基于新一代信息通信技术与先进制造技术深度融合，贯穿于设计、生产、管理、服务等制造活动的各个环节，具有自感知、自学习、自决策、自执行和自适应功能的新型生产方式</w:t>
      </w:r>
    </w:p>
    <w:p>
      <w:r>
        <w:rPr>
          <w:color w:val="F04438"/>
        </w:rPr>
        <w:t>机器人</w:t>
      </w:r>
      <w:r>
        <w:t>可大致分为工业机器人、服务机器人和特种机器人三类，其中工业机器人占比最大，是智能制造行业发展的重要推动力。赛智时代整理的数据显示，2020年我国机器人市场结构中，工业机器人占机器人市场总规模 65%，服务机器人占比 27%，特种机器人占比 8%。</w:t>
      </w:r>
    </w:p>
    <w:p/>
    <w:p>
      <w:pPr>
        <w:numPr>
          <w:ilvl w:val="0"/>
          <w:numId w:val="3"/>
        </w:numPr>
      </w:pPr>
      <w:r>
        <w:t>如果你被录取了，你会如何安排你的三年研究生生涯？</w:t>
      </w:r>
    </w:p>
    <w:p>
      <w:r>
        <w:t>我将从以下三个方面来规划自己的三年研究生生涯：</w:t>
      </w:r>
    </w:p>
    <w:p>
      <w:pPr>
        <w:ind w:firstLine="420"/>
      </w:pPr>
      <w:r>
        <w:t>1，学术研究：在研一期间努力学习专业知识和研究方法，为后续的学生研究打下基础。研二期间，阅读大量学术文献，积极参与相关学术会议，尽自己的能力去发表一些论文。研三期间，完成论文撰写和答辩，展示自己的研究成果。</w:t>
      </w:r>
    </w:p>
    <w:p>
      <w:pPr>
        <w:ind w:firstLine="420"/>
      </w:pPr>
      <w:r>
        <w:t>2，实践经验：利用假期时间积极参加相关实习或实践活动，丰富自己的实践经验。</w:t>
      </w:r>
    </w:p>
    <w:p>
      <w:pPr>
        <w:ind w:firstLine="420"/>
      </w:pPr>
      <w:r>
        <w:t>3，个人发展：期间制定个人发展计划，提升学术水平。如果有机会的话，选择读博继续深造。进一步提高自己本身实力水平。</w:t>
      </w:r>
    </w:p>
    <w:p/>
    <w:p>
      <w:pPr>
        <w:numPr>
          <w:ilvl w:val="0"/>
          <w:numId w:val="4"/>
        </w:numPr>
      </w:pPr>
      <w:r>
        <w:t>介绍一下本科所学专业中，两门印象最深的专业课，分别学到了什么？</w:t>
      </w:r>
    </w:p>
    <w:p>
      <w:r>
        <w:t>本科期间我学到的印象最深的两门专业课是：机械原理与机械工程控制基础。</w:t>
      </w:r>
    </w:p>
    <w:p>
      <w:r>
        <w:t>机械原理：机械原理是一门研究机械共性问题的专业基础课程，主要内容包括机构的结构和运动学以及机构和机器的动力学</w:t>
      </w:r>
    </w:p>
    <w:p>
      <w:pPr>
        <w:numPr>
          <w:ilvl w:val="0"/>
          <w:numId w:val="5"/>
        </w:numPr>
        <w:jc w:val="left"/>
      </w:pPr>
      <w:r>
        <w:rPr>
          <w:color w:val="333333"/>
          <w:sz w:val="19"/>
        </w:rPr>
        <w:t>机构的结构分析。探讨机构各部分的组成原理，以及它们之间的相对运动。</w:t>
      </w:r>
    </w:p>
    <w:p>
      <w:pPr>
        <w:numPr>
          <w:ilvl w:val="0"/>
          <w:numId w:val="5"/>
        </w:numPr>
        <w:jc w:val="left"/>
      </w:pPr>
      <w:r>
        <w:rPr>
          <w:color w:val="333333"/>
          <w:sz w:val="19"/>
        </w:rPr>
        <w:t>平面机构的运动分析。包括机构各点的轨迹、位移、速度和加速度的求解方法。</w:t>
      </w:r>
    </w:p>
    <w:p>
      <w:pPr>
        <w:numPr>
          <w:ilvl w:val="0"/>
          <w:numId w:val="5"/>
        </w:numPr>
        <w:jc w:val="left"/>
      </w:pPr>
      <w:r>
        <w:rPr>
          <w:color w:val="333333"/>
          <w:sz w:val="19"/>
        </w:rPr>
        <w:t>力和动力分析。研究作用在机构各构件上的力和惯性力的平衡问题。</w:t>
      </w:r>
    </w:p>
    <w:p>
      <w:pPr>
        <w:numPr>
          <w:ilvl w:val="0"/>
          <w:numId w:val="5"/>
        </w:numPr>
        <w:jc w:val="left"/>
      </w:pPr>
      <w:r>
        <w:rPr>
          <w:color w:val="333333"/>
          <w:sz w:val="19"/>
        </w:rPr>
        <w:t>机构设计。包括按已知条件设计新机构的方法。</w:t>
      </w:r>
    </w:p>
    <w:p>
      <w:pPr>
        <w:numPr>
          <w:ilvl w:val="0"/>
          <w:numId w:val="5"/>
        </w:numPr>
        <w:jc w:val="left"/>
      </w:pPr>
      <w:r>
        <w:rPr>
          <w:color w:val="333333"/>
          <w:sz w:val="19"/>
        </w:rPr>
        <w:t>机械效率和调速。探讨确定机械效率的方法和已知力作用下机械的真实运动规律。</w:t>
      </w:r>
    </w:p>
    <w:p>
      <w:r>
        <w:t>机械工程控制基础：是研究以</w:t>
      </w:r>
      <w:r>
        <w:rPr>
          <w:color w:val="9E77ED"/>
        </w:rPr>
        <w:t>机械工程控制技术</w:t>
      </w:r>
      <w:r>
        <w:t>为对象的控制论问题。具体的讲，是研究在这一工程领域中广义系统的动力学问题，即研究系统在一定的外界条件（即输入与干扰）作用下，系统从某一初始状态出发，所经历的整个动态过程，也就是</w:t>
      </w:r>
      <w:r>
        <w:rPr>
          <w:color w:val="F04438"/>
        </w:rPr>
        <w:t>研究系统及其输入、输出三者之间的动态关系</w:t>
      </w:r>
      <w:r>
        <w:t xml:space="preserve">。 </w:t>
      </w:r>
    </w:p>
    <w:p>
      <w:pPr>
        <w:ind w:firstLine="420"/>
        <w:rPr>
          <w:color w:val="333333"/>
          <w:sz w:val="21"/>
        </w:rPr>
      </w:pPr>
      <w:r>
        <w:rPr>
          <w:color w:val="333333"/>
          <w:sz w:val="21"/>
        </w:rPr>
        <w:t>主要内容：机械工程控制的基本概念、研究对象和任务；</w:t>
      </w:r>
      <w:r>
        <w:fldChar w:fldCharType="begin"/>
      </w:r>
      <w:r>
        <w:instrText xml:space="preserve"> HYPERLINK "https://baike.baidu.com/item/%E6%9C%BA%E7%94%B5%E7%B3%BB%E7%BB%9F/7210895?fromModule=lemma_inlink" \h </w:instrText>
      </w:r>
      <w:r>
        <w:fldChar w:fldCharType="separate"/>
      </w:r>
      <w:r>
        <w:rPr>
          <w:rStyle w:val="14"/>
          <w:color w:val="0563C1"/>
          <w:sz w:val="21"/>
          <w:u w:val="single"/>
        </w:rPr>
        <w:t>机电系统</w:t>
      </w:r>
      <w:r>
        <w:rPr>
          <w:rStyle w:val="14"/>
          <w:color w:val="0563C1"/>
          <w:sz w:val="21"/>
          <w:u w:val="single"/>
        </w:rPr>
        <w:fldChar w:fldCharType="end"/>
      </w:r>
      <w:r>
        <w:rPr>
          <w:color w:val="F04438"/>
          <w:sz w:val="21"/>
        </w:rPr>
        <w:t>数学模型</w:t>
      </w:r>
      <w:r>
        <w:rPr>
          <w:color w:val="333333"/>
          <w:sz w:val="21"/>
        </w:rPr>
        <w:t>的基本概念及建立方法，</w:t>
      </w:r>
      <w:r>
        <w:rPr>
          <w:color w:val="F04438"/>
          <w:sz w:val="21"/>
        </w:rPr>
        <w:t>拉氏变换</w:t>
      </w:r>
      <w:r>
        <w:rPr>
          <w:color w:val="333333"/>
          <w:sz w:val="21"/>
        </w:rPr>
        <w:t>的应用，</w:t>
      </w:r>
      <w:r>
        <w:rPr>
          <w:color w:val="F04438"/>
          <w:sz w:val="21"/>
        </w:rPr>
        <w:t>传递函数与方框图的求取</w:t>
      </w:r>
      <w:r>
        <w:rPr>
          <w:color w:val="333333"/>
          <w:sz w:val="21"/>
        </w:rPr>
        <w:t>、</w:t>
      </w:r>
      <w:r>
        <w:fldChar w:fldCharType="begin"/>
      </w:r>
      <w:r>
        <w:instrText xml:space="preserve"> HYPERLINK "https://baike.baidu.com/item/%E7%AE%80%E5%8C%96/3374416?fromModule=lemma_inlink" \h </w:instrText>
      </w:r>
      <w:r>
        <w:fldChar w:fldCharType="separate"/>
      </w:r>
      <w:r>
        <w:rPr>
          <w:rStyle w:val="14"/>
          <w:color w:val="0563C1"/>
          <w:sz w:val="21"/>
          <w:u w:val="single"/>
        </w:rPr>
        <w:t>简化</w:t>
      </w:r>
      <w:r>
        <w:rPr>
          <w:rStyle w:val="14"/>
          <w:color w:val="0563C1"/>
          <w:sz w:val="21"/>
          <w:u w:val="single"/>
        </w:rPr>
        <w:fldChar w:fldCharType="end"/>
      </w:r>
      <w:r>
        <w:rPr>
          <w:color w:val="333333"/>
          <w:sz w:val="21"/>
        </w:rPr>
        <w:t>与演算等；典型机电系统的</w:t>
      </w:r>
      <w:r>
        <w:rPr>
          <w:color w:val="F04438"/>
          <w:sz w:val="21"/>
        </w:rPr>
        <w:t>时域分析方法、性能指标</w:t>
      </w:r>
      <w:r>
        <w:rPr>
          <w:color w:val="333333"/>
          <w:sz w:val="21"/>
        </w:rPr>
        <w:t>以及</w:t>
      </w:r>
      <w:r>
        <w:rPr>
          <w:color w:val="F04438"/>
          <w:sz w:val="21"/>
        </w:rPr>
        <w:t>系统误差分析</w:t>
      </w:r>
      <w:r>
        <w:rPr>
          <w:color w:val="333333"/>
          <w:sz w:val="21"/>
        </w:rPr>
        <w:t>方法；机电系统的</w:t>
      </w:r>
      <w:r>
        <w:rPr>
          <w:color w:val="F04438"/>
          <w:sz w:val="21"/>
        </w:rPr>
        <w:t>频域分析方法</w:t>
      </w:r>
      <w:r>
        <w:rPr>
          <w:color w:val="333333"/>
          <w:sz w:val="21"/>
        </w:rPr>
        <w:t>；</w:t>
      </w:r>
      <w:r>
        <w:rPr>
          <w:color w:val="F04438"/>
          <w:sz w:val="21"/>
        </w:rPr>
        <w:t>判别线性系统稳定性</w:t>
      </w:r>
      <w:r>
        <w:rPr>
          <w:color w:val="333333"/>
          <w:sz w:val="21"/>
        </w:rPr>
        <w:t>的基本概念和常用判据；系统的综合与</w:t>
      </w:r>
      <w:r>
        <w:rPr>
          <w:color w:val="F04438"/>
          <w:sz w:val="21"/>
        </w:rPr>
        <w:t>校正</w:t>
      </w:r>
      <w:r>
        <w:rPr>
          <w:color w:val="333333"/>
          <w:sz w:val="21"/>
        </w:rPr>
        <w:t>的常用方法；</w:t>
      </w:r>
    </w:p>
    <w:p>
      <w:pPr>
        <w:ind w:firstLine="420"/>
        <w:rPr>
          <w:color w:val="333333"/>
          <w:sz w:val="21"/>
        </w:rPr>
      </w:pPr>
      <w:r>
        <w:rPr>
          <w:color w:val="333333"/>
          <w:sz w:val="21"/>
        </w:rPr>
        <w:t>《液压与气压传动》主要讲述了液压传动和气压传动的基础理论和实践应用。</w:t>
      </w:r>
      <w:bookmarkStart w:id="0" w:name="_GoBack"/>
      <w:bookmarkEnd w:id="0"/>
      <w:r>
        <w:rPr>
          <w:rFonts w:hint="default"/>
          <w:color w:val="333333"/>
          <w:sz w:val="21"/>
        </w:rPr>
        <w:t>液压传动部分介绍了液压油的性质、液压流体力学基础、</w:t>
      </w:r>
      <w:r>
        <w:rPr>
          <w:rFonts w:hint="default"/>
          <w:color w:val="333333"/>
          <w:sz w:val="21"/>
        </w:rPr>
        <w:fldChar w:fldCharType="begin"/>
      </w:r>
      <w:r>
        <w:rPr>
          <w:rFonts w:hint="default"/>
          <w:color w:val="333333"/>
          <w:sz w:val="21"/>
        </w:rPr>
        <w:instrText xml:space="preserve"> HYPERLINK "https://www.baidu.com/s?wd=%E6%B6%B2%E5%8E%8B%E6%B3%B5&amp;tn=15007414_8_pg&amp;usm=4&amp;ie=utf-8&amp;rsv_pq=de445bcd0033de8c&amp;oq=%E6%B6%B2%E5%8E%8B%E4%B8%8E%E6%B0%94%E5%8E%8B%E4%BC%A0%E5%8A%A8%E4%B8%BB%E8%A6%81%E8%AE%B2%E4%BA%86%E4%BB%80%E4%B9%88&amp;rsv_t=f1cfuBQJ4yVgUrJDjje9pbGiFt3xTrh02mPBnojQn5oLzqfJO729Uf5/Cupip+X/1KYm0g&amp;sa=re_dqa_zy&amp;icon=1" \t "https://www.baidu.com/_self" </w:instrText>
      </w:r>
      <w:r>
        <w:rPr>
          <w:rFonts w:hint="default"/>
          <w:color w:val="333333"/>
          <w:sz w:val="21"/>
        </w:rPr>
        <w:fldChar w:fldCharType="separate"/>
      </w:r>
      <w:r>
        <w:rPr>
          <w:rFonts w:hint="default"/>
          <w:color w:val="333333"/>
          <w:sz w:val="21"/>
        </w:rPr>
        <w:t>液压泵</w:t>
      </w:r>
      <w:r>
        <w:rPr>
          <w:color w:val="333333"/>
          <w:sz w:val="21"/>
        </w:rPr>
        <w:t></w:t>
      </w:r>
      <w:r>
        <w:rPr>
          <w:rFonts w:hint="default"/>
          <w:color w:val="333333"/>
          <w:sz w:val="21"/>
        </w:rPr>
        <w:fldChar w:fldCharType="end"/>
      </w:r>
      <w:r>
        <w:rPr>
          <w:rFonts w:hint="default"/>
          <w:color w:val="333333"/>
          <w:sz w:val="21"/>
        </w:rPr>
        <w:t>和</w:t>
      </w:r>
      <w:r>
        <w:rPr>
          <w:rFonts w:hint="default"/>
          <w:color w:val="333333"/>
          <w:sz w:val="21"/>
        </w:rPr>
        <w:fldChar w:fldCharType="begin"/>
      </w:r>
      <w:r>
        <w:rPr>
          <w:rFonts w:hint="default"/>
          <w:color w:val="333333"/>
          <w:sz w:val="21"/>
        </w:rPr>
        <w:instrText xml:space="preserve"> HYPERLINK "https://www.baidu.com/s?wd=%E6%B6%B2%E5%8E%8B%E9%A9%AC%E8%BE%BE&amp;tn=15007414_8_pg&amp;usm=4&amp;ie=utf-8&amp;rsv_pq=de445bcd0033de8c&amp;oq=%E6%B6%B2%E5%8E%8B%E4%B8%8E%E6%B0%94%E5%8E%8B%E4%BC%A0%E5%8A%A8%E4%B8%BB%E8%A6%81%E8%AE%B2%E4%BA%86%E4%BB%80%E4%B9%88&amp;rsv_t=f1cfuBQJ4yVgUrJDjje9pbGiFt3xTrh02mPBnojQn5oLzqfJO729Uf5/Cupip+X/1KYm0g&amp;sa=re_dqa_zy&amp;icon=1" \t "https://www.baidu.com/_self" </w:instrText>
      </w:r>
      <w:r>
        <w:rPr>
          <w:rFonts w:hint="default"/>
          <w:color w:val="333333"/>
          <w:sz w:val="21"/>
        </w:rPr>
        <w:fldChar w:fldCharType="separate"/>
      </w:r>
      <w:r>
        <w:rPr>
          <w:rFonts w:hint="default"/>
          <w:color w:val="333333"/>
          <w:sz w:val="21"/>
        </w:rPr>
        <w:t>液压马达</w:t>
      </w:r>
      <w:r>
        <w:rPr>
          <w:rFonts w:hint="default"/>
          <w:color w:val="333333"/>
          <w:sz w:val="21"/>
        </w:rPr>
        <w:fldChar w:fldCharType="end"/>
      </w:r>
      <w:r>
        <w:rPr>
          <w:rFonts w:hint="default"/>
          <w:color w:val="333333"/>
          <w:sz w:val="21"/>
        </w:rPr>
        <w:t>、</w:t>
      </w:r>
      <w:r>
        <w:rPr>
          <w:rFonts w:hint="default"/>
          <w:color w:val="333333"/>
          <w:sz w:val="21"/>
        </w:rPr>
        <w:fldChar w:fldCharType="begin"/>
      </w:r>
      <w:r>
        <w:rPr>
          <w:rFonts w:hint="default"/>
          <w:color w:val="333333"/>
          <w:sz w:val="21"/>
        </w:rPr>
        <w:instrText xml:space="preserve"> HYPERLINK "https://www.baidu.com/s?wd=%E6%B6%B2%E5%8E%8B%E7%BC%B8&amp;tn=15007414_8_pg&amp;usm=4&amp;ie=utf-8&amp;rsv_pq=de445bcd0033de8c&amp;oq=%E6%B6%B2%E5%8E%8B%E4%B8%8E%E6%B0%94%E5%8E%8B%E4%BC%A0%E5%8A%A8%E4%B8%BB%E8%A6%81%E8%AE%B2%E4%BA%86%E4%BB%80%E4%B9%88&amp;rsv_t=c0cff7hO3VBXKdeNHyk8HUItIfMr0tLu59N4/u9rVNaGKmcca81AytCDoaVPFYXMe3lPAA&amp;sa=re_dqa_zy&amp;icon=1" \t "https://www.baidu.com/_self" </w:instrText>
      </w:r>
      <w:r>
        <w:rPr>
          <w:rFonts w:hint="default"/>
          <w:color w:val="333333"/>
          <w:sz w:val="21"/>
        </w:rPr>
        <w:fldChar w:fldCharType="separate"/>
      </w:r>
      <w:r>
        <w:rPr>
          <w:rFonts w:hint="default"/>
          <w:color w:val="333333"/>
          <w:sz w:val="21"/>
        </w:rPr>
        <w:t>液压缸</w:t>
      </w:r>
      <w:r>
        <w:rPr>
          <w:rFonts w:hint="default"/>
          <w:color w:val="333333"/>
          <w:sz w:val="21"/>
        </w:rPr>
        <w:fldChar w:fldCharType="end"/>
      </w:r>
      <w:r>
        <w:rPr>
          <w:rFonts w:hint="default"/>
          <w:color w:val="333333"/>
          <w:sz w:val="21"/>
        </w:rPr>
        <w:t>、</w:t>
      </w:r>
      <w:r>
        <w:rPr>
          <w:rFonts w:hint="default"/>
          <w:color w:val="333333"/>
          <w:sz w:val="21"/>
        </w:rPr>
        <w:fldChar w:fldCharType="begin"/>
      </w:r>
      <w:r>
        <w:rPr>
          <w:rFonts w:hint="default"/>
          <w:color w:val="333333"/>
          <w:sz w:val="21"/>
        </w:rPr>
        <w:instrText xml:space="preserve"> HYPERLINK "https://www.baidu.com/s?wd=%E6%B6%B2%E5%8E%8B%E6%8E%A7%E5%88%B6%E9%98%80&amp;tn=15007414_8_pg&amp;usm=4&amp;ie=utf-8&amp;rsv_pq=de445bcd0033de8c&amp;oq=%E6%B6%B2%E5%8E%8B%E4%B8%8E%E6%B0%94%E5%8E%8B%E4%BC%A0%E5%8A%A8%E4%B8%BB%E8%A6%81%E8%AE%B2%E4%BA%86%E4%BB%80%E4%B9%88&amp;rsv_t=c0cff7hO3VBXKdeNHyk8HUItIfMr0tLu59N4/u9rVNaGKmcca81AytCDoaVPFYXMe3lPAA&amp;sa=re_dqa_zy&amp;icon=1" \t "https://www.baidu.com/_self" </w:instrText>
      </w:r>
      <w:r>
        <w:rPr>
          <w:rFonts w:hint="default"/>
          <w:color w:val="333333"/>
          <w:sz w:val="21"/>
        </w:rPr>
        <w:fldChar w:fldCharType="separate"/>
      </w:r>
      <w:r>
        <w:rPr>
          <w:rFonts w:hint="default"/>
          <w:color w:val="333333"/>
          <w:sz w:val="21"/>
        </w:rPr>
        <w:t>液压控制阀</w:t>
      </w:r>
      <w:r>
        <w:rPr>
          <w:rFonts w:hint="default"/>
          <w:color w:val="333333"/>
          <w:sz w:val="21"/>
        </w:rPr>
        <w:fldChar w:fldCharType="end"/>
      </w:r>
      <w:r>
        <w:rPr>
          <w:rFonts w:hint="default"/>
          <w:color w:val="333333"/>
          <w:sz w:val="21"/>
        </w:rPr>
        <w:t>以及液压辅助元件等。这部分内容还涉及液压基本回路的设计、典型液压系统的分析和液压传动系统的设计计算</w:t>
      </w:r>
    </w:p>
    <w:p>
      <w:pPr>
        <w:ind w:firstLine="420"/>
        <w:rPr>
          <w:color w:val="333333"/>
          <w:sz w:val="21"/>
        </w:rPr>
      </w:pPr>
    </w:p>
    <w:p/>
    <w:p>
      <w:pPr>
        <w:numPr>
          <w:ilvl w:val="0"/>
          <w:numId w:val="6"/>
        </w:numPr>
      </w:pPr>
      <w:r>
        <w:t>为什么选择机械专业？</w:t>
      </w:r>
    </w:p>
    <w:p>
      <w:pPr>
        <w:numPr>
          <w:ilvl w:val="0"/>
          <w:numId w:val="7"/>
        </w:numPr>
        <w:ind w:firstLine="420"/>
      </w:pPr>
      <w:r>
        <w:rPr>
          <w:color w:val="333333"/>
          <w:sz w:val="21"/>
        </w:rPr>
        <w:t>兴趣和热爱：我对机械设备和工程技术有浓厚的兴趣，喜欢挑战和解决各种机械问题，这种热爱让我对机械专业产生了浓厚的兴趣。</w:t>
      </w:r>
    </w:p>
    <w:p>
      <w:pPr>
        <w:numPr>
          <w:ilvl w:val="0"/>
          <w:numId w:val="7"/>
        </w:numPr>
        <w:ind w:firstLine="420"/>
      </w:pPr>
      <w:r>
        <w:rPr>
          <w:color w:val="333333"/>
          <w:sz w:val="21"/>
        </w:rPr>
        <w:t>技能和实用性：机械专业涉及到很多实用的技能和知识，如CAD设计、机械制图、机械加工等，这些技能在实际工作中非常重要，选择机械专业可以帮助我获得这些实用技能。</w:t>
      </w:r>
    </w:p>
    <w:p>
      <w:pPr>
        <w:numPr>
          <w:ilvl w:val="0"/>
          <w:numId w:val="7"/>
        </w:numPr>
        <w:ind w:firstLine="420"/>
      </w:pPr>
      <w:r>
        <w:rPr>
          <w:color w:val="333333"/>
          <w:sz w:val="21"/>
        </w:rPr>
        <w:t>贡献社会和产业：机械工程师可以参与各种工程项目，为社会和产业发展做出贡献，我希望通过学习机械专业，能够为社会做出自己的一份力量。</w:t>
      </w:r>
    </w:p>
    <w:p/>
    <w:p>
      <w:pPr>
        <w:numPr>
          <w:ilvl w:val="0"/>
          <w:numId w:val="8"/>
        </w:numPr>
      </w:pPr>
      <w:r>
        <w:rPr>
          <w:sz w:val="24"/>
        </w:rPr>
        <w:t>如果你是一个团队队长，你该如何领导小组？</w:t>
      </w:r>
    </w:p>
    <w:p>
      <w:pPr>
        <w:numPr>
          <w:ilvl w:val="0"/>
          <w:numId w:val="9"/>
        </w:numPr>
        <w:ind w:firstLine="420"/>
      </w:pPr>
      <w:r>
        <w:rPr>
          <w:color w:val="333333"/>
          <w:sz w:val="21"/>
        </w:rPr>
        <w:t>明确目标和任务：首先要明确团队的目标和任务，让团队成员清楚自己的工作职责和目标，确保大家朝着共同的目标努力。</w:t>
      </w:r>
    </w:p>
    <w:p>
      <w:pPr>
        <w:numPr>
          <w:ilvl w:val="0"/>
          <w:numId w:val="9"/>
        </w:numPr>
        <w:ind w:firstLine="420"/>
      </w:pPr>
      <w:r>
        <w:rPr>
          <w:color w:val="333333"/>
          <w:sz w:val="21"/>
        </w:rPr>
        <w:t>激励和鼓励：作为队长，要激励和鼓励团队成员，让他们感受到自己的重要性和价值，激发他们的工作热情和创造力。</w:t>
      </w:r>
    </w:p>
    <w:p>
      <w:pPr>
        <w:numPr>
          <w:ilvl w:val="0"/>
          <w:numId w:val="9"/>
        </w:numPr>
        <w:ind w:firstLine="420"/>
      </w:pPr>
      <w:r>
        <w:rPr>
          <w:color w:val="333333"/>
          <w:sz w:val="21"/>
        </w:rPr>
        <w:t>沟通和协调：保持良好的沟通和协调是领导团队的重要一环，要及时与团队成员沟通，解决问题和困难，确保团队的工作顺利进行。</w:t>
      </w:r>
    </w:p>
    <w:p>
      <w:pPr>
        <w:numPr>
          <w:ilvl w:val="0"/>
          <w:numId w:val="9"/>
        </w:numPr>
        <w:ind w:firstLine="420"/>
      </w:pPr>
      <w:r>
        <w:rPr>
          <w:color w:val="333333"/>
          <w:sz w:val="21"/>
        </w:rPr>
        <w:t>团结和合作：要建立团结和合作的团队氛围，让团队成员之间相互信任、支持和合作，共同努力实现团队目标。</w:t>
      </w:r>
    </w:p>
    <w:p>
      <w:pPr>
        <w:ind w:firstLine="420"/>
      </w:pPr>
    </w:p>
    <w:p>
      <w:pPr>
        <w:numPr>
          <w:ilvl w:val="0"/>
          <w:numId w:val="10"/>
        </w:numPr>
      </w:pPr>
      <w:r>
        <w:t>收获与反思？</w:t>
      </w:r>
    </w:p>
    <w:p>
      <w:pPr>
        <w:numPr>
          <w:ilvl w:val="0"/>
          <w:numId w:val="11"/>
        </w:numPr>
        <w:jc w:val="left"/>
      </w:pPr>
      <w:r>
        <w:rPr>
          <w:sz w:val="24"/>
        </w:rPr>
        <w:t>团队合作能力：在项目中，我学会了与团队成员合作，共同解决问题，相互支持和协作，提高了团队合作能力。</w:t>
      </w:r>
    </w:p>
    <w:p>
      <w:pPr>
        <w:numPr>
          <w:ilvl w:val="0"/>
          <w:numId w:val="11"/>
        </w:numPr>
        <w:jc w:val="left"/>
      </w:pPr>
      <w:r>
        <w:rPr>
          <w:sz w:val="24"/>
        </w:rPr>
        <w:t>项目管理技能：通过项目，我学会了如何制定计划、分配任务、跟踪进度，提高了项目管理技能。</w:t>
      </w:r>
    </w:p>
    <w:p>
      <w:pPr>
        <w:numPr>
          <w:ilvl w:val="0"/>
          <w:numId w:val="11"/>
        </w:numPr>
        <w:jc w:val="left"/>
      </w:pPr>
      <w:r>
        <w:rPr>
          <w:sz w:val="24"/>
        </w:rPr>
        <w:t>技术能力提升：在项目中，我学到了很多新的技术知识和技能，提高了自己的专业能力。</w:t>
      </w:r>
    </w:p>
    <w:p>
      <w:pPr>
        <w:numPr>
          <w:ilvl w:val="0"/>
          <w:numId w:val="11"/>
        </w:numPr>
        <w:jc w:val="left"/>
      </w:pPr>
      <w:r>
        <w:rPr>
          <w:sz w:val="24"/>
        </w:rPr>
        <w:t>沟通能力：在项目中，我学会了更好地沟通和协调，与团队成员和其他相关方保持良好的沟通，提高了沟通能力。</w:t>
      </w:r>
    </w:p>
    <w:p/>
    <w:p>
      <w:pPr>
        <w:numPr>
          <w:ilvl w:val="0"/>
          <w:numId w:val="12"/>
        </w:numPr>
        <w:jc w:val="left"/>
      </w:pPr>
      <w:r>
        <w:rPr>
          <w:sz w:val="24"/>
        </w:rPr>
        <w:t>时间管理：在项目中，我发现自己在时间管理上还有待提高，有时候会拖延或者安排不合理，需要更加有效地管理时间。</w:t>
      </w:r>
    </w:p>
    <w:p>
      <w:pPr>
        <w:numPr>
          <w:ilvl w:val="0"/>
          <w:numId w:val="12"/>
        </w:numPr>
        <w:jc w:val="left"/>
      </w:pPr>
      <w:r>
        <w:rPr>
          <w:sz w:val="24"/>
        </w:rPr>
        <w:t>领导能力：在项目中，我意识到自己的领导能力还有待提升，需要更好地激励和引导团队成员，提高领导能力。</w:t>
      </w:r>
    </w:p>
    <w:p>
      <w:pPr>
        <w:numPr>
          <w:ilvl w:val="0"/>
          <w:numId w:val="12"/>
        </w:numPr>
        <w:jc w:val="left"/>
      </w:pPr>
      <w:r>
        <w:rPr>
          <w:sz w:val="24"/>
        </w:rPr>
        <w:t>解决问题能力的速度：在项目中遇到问题时，我有时候会感到困惑或者犹豫，需要提高自己的问题解决能力，更快地找到解决方案。</w:t>
      </w:r>
    </w:p>
    <w:p>
      <w:pPr>
        <w:numPr>
          <w:ilvl w:val="0"/>
          <w:numId w:val="12"/>
        </w:numPr>
        <w:jc w:val="left"/>
      </w:pPr>
      <w:r>
        <w:rPr>
          <w:sz w:val="24"/>
        </w:rPr>
        <w:t>学习能力：在项目中，我发现自己还有很多需要学习和提升的地方，需要不断学习和进步，提高自己的综合能力。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smicIco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"/>
      <w:lvlJc w:val="left"/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63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8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05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2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47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680"/>
      </w:pPr>
      <w:rPr>
        <w:rFonts w:hint="default"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"/>
      <w:lvlJc w:val="left"/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63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8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05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2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47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680"/>
      </w:pPr>
      <w:rPr>
        <w:rFonts w:hint="default"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"/>
      <w:lvlJc w:val="left"/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63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8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05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2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47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680"/>
      </w:pPr>
      <w:rPr>
        <w:rFonts w:hint="default"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"/>
      <w:lvlJc w:val="left"/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63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8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05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2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47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680"/>
      </w:pPr>
      <w:rPr>
        <w:rFonts w:hint="default" w:ascii="Wingdings" w:hAnsi="Wingdings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"/>
      <w:lvlJc w:val="left"/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63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8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05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2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47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680"/>
      </w:pPr>
      <w:rPr>
        <w:rFonts w:hint="default" w:ascii="Wingdings" w:hAnsi="Wingdings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"/>
      <w:lvlJc w:val="left"/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63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8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05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2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47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680"/>
      </w:pPr>
      <w:rPr>
        <w:rFonts w:hint="default" w:ascii="Wingdings" w:hAnsi="Wingdings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lvlText w:val=""/>
      <w:lvlJc w:val="left"/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63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8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05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2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47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68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commondata" w:val="eyJoZGlkIjoiOGFkMWNhY2Y4OWFjZWRjOGMyZTgzYzlmZGM5YzI2NzcifQ=="/>
  </w:docVars>
  <w:rsids>
    <w:rsidRoot w:val="00000000"/>
    <w:rsid w:val="21BA2D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2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autoRedefine/>
    <w:unhideWhenUsed/>
    <w:qFormat/>
    <w:uiPriority w:val="99"/>
    <w:pPr>
      <w:ind w:left="720"/>
    </w:pPr>
  </w:style>
  <w:style w:type="paragraph" w:styleId="7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eader"/>
    <w:basedOn w:val="1"/>
    <w:link w:val="18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3"/>
    <w:autoRedefine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link w:val="24"/>
    <w:autoRedefine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autoRedefine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semiHidden/>
    <w:unhideWhenUsed/>
    <w:uiPriority w:val="99"/>
    <w:rPr>
      <w:b/>
    </w:rPr>
  </w:style>
  <w:style w:type="character" w:styleId="16">
    <w:name w:val="Emphasis"/>
    <w:basedOn w:val="14"/>
    <w:autoRedefine/>
    <w:qFormat/>
    <w:uiPriority w:val="20"/>
    <w:rPr>
      <w:i/>
      <w:iCs/>
    </w:rPr>
  </w:style>
  <w:style w:type="character" w:styleId="17">
    <w:name w:val="Hyperlink"/>
    <w:basedOn w:val="14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Header Char"/>
    <w:basedOn w:val="14"/>
    <w:link w:val="8"/>
    <w:autoRedefine/>
    <w:qFormat/>
    <w:uiPriority w:val="99"/>
  </w:style>
  <w:style w:type="character" w:customStyle="1" w:styleId="19">
    <w:name w:val="Heading 1 Char"/>
    <w:basedOn w:val="14"/>
    <w:link w:val="2"/>
    <w:autoRedefine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20">
    <w:name w:val="Heading 2 Char"/>
    <w:basedOn w:val="14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1">
    <w:name w:val="Heading 3 Char"/>
    <w:basedOn w:val="14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2">
    <w:name w:val="Heading 4 Char"/>
    <w:basedOn w:val="14"/>
    <w:link w:val="5"/>
    <w:autoRedefine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3">
    <w:name w:val="Subtitle Char"/>
    <w:basedOn w:val="14"/>
    <w:link w:val="9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4">
    <w:name w:val="Title Char"/>
    <w:basedOn w:val="14"/>
    <w:link w:val="11"/>
    <w:autoRedefine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Office_12.1.0.16250_F1E327BC-269C-435d-A152-05C5408002CA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2024-03-24T02:57:39Z</dcterms:created>
  <dc:creator>猫瘾^少年</dc:creator>
  <cp:lastModifiedBy>猫瘾^少年</cp:lastModifiedBy>
  <dcterms:modified xsi:type="dcterms:W3CDTF">2024-03-24T03:00:52Z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98884ECB46EC41B58C98AAC39208C3F8_12</vt:lpwstr>
  </property>
</Properties>
</file>